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B8DEE" w14:textId="77777777" w:rsidR="007C1D49" w:rsidRPr="00311E39" w:rsidRDefault="007C1D49" w:rsidP="00311E39">
      <w:pPr>
        <w:spacing w:after="0" w:line="240" w:lineRule="auto"/>
        <w:jc w:val="center"/>
        <w:rPr>
          <w:b/>
          <w:u w:val="single"/>
        </w:rPr>
      </w:pPr>
      <w:r w:rsidRPr="00311E39">
        <w:rPr>
          <w:b/>
          <w:u w:val="single"/>
        </w:rPr>
        <w:t>Downham West Parish Council</w:t>
      </w:r>
    </w:p>
    <w:p w14:paraId="5940D07B" w14:textId="07475087" w:rsidR="007C1D49" w:rsidRPr="00311E39" w:rsidRDefault="007C1D49" w:rsidP="00311E39">
      <w:pPr>
        <w:spacing w:after="0" w:line="240" w:lineRule="auto"/>
        <w:jc w:val="center"/>
        <w:rPr>
          <w:b/>
        </w:rPr>
      </w:pPr>
      <w:r w:rsidRPr="00311E39">
        <w:rPr>
          <w:b/>
        </w:rPr>
        <w:t>Minutes of the Annual Meeting held Monday, 1</w:t>
      </w:r>
      <w:r w:rsidR="00536E78" w:rsidRPr="00311E39">
        <w:rPr>
          <w:b/>
        </w:rPr>
        <w:t>3</w:t>
      </w:r>
      <w:r w:rsidRPr="00311E39">
        <w:rPr>
          <w:b/>
          <w:vertAlign w:val="superscript"/>
        </w:rPr>
        <w:t>th</w:t>
      </w:r>
      <w:r w:rsidRPr="00311E39">
        <w:rPr>
          <w:b/>
        </w:rPr>
        <w:t xml:space="preserve"> May 201</w:t>
      </w:r>
      <w:r w:rsidR="00536E78" w:rsidRPr="00311E39">
        <w:rPr>
          <w:b/>
        </w:rPr>
        <w:t>9</w:t>
      </w:r>
      <w:r w:rsidRPr="00311E39">
        <w:rPr>
          <w:b/>
        </w:rPr>
        <w:t xml:space="preserve"> at 7.00pm in the </w:t>
      </w:r>
      <w:r w:rsidRPr="00311E39">
        <w:rPr>
          <w:rFonts w:eastAsia="Times New Roman" w:cs="Times New Roman"/>
          <w:b/>
        </w:rPr>
        <w:t>Downham Market Town Council Chamber, Paradise Road, Downham Market</w:t>
      </w:r>
    </w:p>
    <w:p w14:paraId="268AE39D" w14:textId="77777777" w:rsidR="007C1D49" w:rsidRPr="00311E39" w:rsidRDefault="007C1D49" w:rsidP="00311E39">
      <w:pPr>
        <w:pStyle w:val="NoSpacing"/>
        <w:tabs>
          <w:tab w:val="left" w:pos="709"/>
        </w:tabs>
        <w:jc w:val="both"/>
      </w:pPr>
    </w:p>
    <w:p w14:paraId="394ACB36" w14:textId="77777777" w:rsidR="007C1D49" w:rsidRPr="00311E39" w:rsidRDefault="007C1D49" w:rsidP="00311E39">
      <w:pPr>
        <w:pStyle w:val="NoSpacing"/>
        <w:tabs>
          <w:tab w:val="left" w:pos="709"/>
        </w:tabs>
        <w:jc w:val="both"/>
      </w:pPr>
      <w:r w:rsidRPr="00311E39">
        <w:tab/>
        <w:t>Present:</w:t>
      </w:r>
      <w:r w:rsidRPr="00311E39">
        <w:tab/>
        <w:t>Chairman</w:t>
      </w:r>
      <w:r w:rsidRPr="00311E39">
        <w:tab/>
      </w:r>
      <w:r w:rsidRPr="00311E39">
        <w:tab/>
      </w:r>
      <w:r w:rsidRPr="00311E39">
        <w:tab/>
        <w:t xml:space="preserve">Cllr R </w:t>
      </w:r>
      <w:proofErr w:type="spellStart"/>
      <w:r w:rsidRPr="00311E39">
        <w:t>Pegg</w:t>
      </w:r>
      <w:proofErr w:type="spellEnd"/>
      <w:r w:rsidRPr="00311E39">
        <w:t xml:space="preserve"> (re-elected)</w:t>
      </w:r>
    </w:p>
    <w:p w14:paraId="0562B3E8" w14:textId="1DEFAAE3" w:rsidR="007C1D49" w:rsidRPr="00311E39" w:rsidRDefault="007C1D49" w:rsidP="00311E39">
      <w:pPr>
        <w:pStyle w:val="NoSpacing"/>
        <w:tabs>
          <w:tab w:val="left" w:pos="709"/>
        </w:tabs>
        <w:jc w:val="both"/>
      </w:pPr>
      <w:r w:rsidRPr="00311E39">
        <w:tab/>
      </w:r>
      <w:r w:rsidRPr="00311E39">
        <w:tab/>
      </w:r>
      <w:r w:rsidRPr="00311E39">
        <w:tab/>
      </w:r>
      <w:r w:rsidRPr="00311E39">
        <w:tab/>
        <w:t>Vice Chairman</w:t>
      </w:r>
      <w:r w:rsidRPr="00311E39">
        <w:tab/>
      </w:r>
      <w:r w:rsidRPr="00311E39">
        <w:tab/>
      </w:r>
      <w:r w:rsidRPr="00311E39">
        <w:tab/>
        <w:t>Cllr C Swaine (</w:t>
      </w:r>
      <w:r w:rsidR="00FE750D">
        <w:t>re-</w:t>
      </w:r>
      <w:r w:rsidRPr="00311E39">
        <w:t>elected</w:t>
      </w:r>
      <w:r w:rsidR="00796837" w:rsidRPr="00311E39">
        <w:t>)</w:t>
      </w:r>
    </w:p>
    <w:p w14:paraId="369C843A" w14:textId="0C482B04" w:rsidR="007C1D49" w:rsidRPr="00311E39" w:rsidRDefault="007C1D49" w:rsidP="00311E39">
      <w:pPr>
        <w:pStyle w:val="NoSpacing"/>
        <w:tabs>
          <w:tab w:val="left" w:pos="709"/>
        </w:tabs>
        <w:jc w:val="both"/>
      </w:pPr>
      <w:r w:rsidRPr="00311E39">
        <w:tab/>
      </w:r>
      <w:r w:rsidRPr="00311E39">
        <w:tab/>
      </w:r>
      <w:r w:rsidRPr="00311E39">
        <w:tab/>
      </w:r>
      <w:r w:rsidRPr="00311E39">
        <w:tab/>
        <w:t>Councillors</w:t>
      </w:r>
      <w:r w:rsidRPr="00311E39">
        <w:tab/>
      </w:r>
      <w:r w:rsidRPr="00311E39">
        <w:tab/>
      </w:r>
      <w:r w:rsidRPr="00311E39">
        <w:tab/>
        <w:t xml:space="preserve">Cllr </w:t>
      </w:r>
      <w:r w:rsidR="00311E39" w:rsidRPr="00311E39">
        <w:t>M Candler</w:t>
      </w:r>
    </w:p>
    <w:p w14:paraId="2D8980B6" w14:textId="77777777" w:rsidR="007C1D49" w:rsidRPr="00311E39" w:rsidRDefault="007C1D49" w:rsidP="00311E39">
      <w:pPr>
        <w:pStyle w:val="NoSpacing"/>
        <w:tabs>
          <w:tab w:val="left" w:pos="709"/>
        </w:tabs>
        <w:jc w:val="both"/>
      </w:pPr>
      <w:r w:rsidRPr="00311E39">
        <w:tab/>
      </w:r>
      <w:r w:rsidRPr="00311E39">
        <w:tab/>
      </w:r>
      <w:r w:rsidRPr="00311E39">
        <w:tab/>
      </w:r>
      <w:r w:rsidRPr="00311E39">
        <w:tab/>
      </w:r>
      <w:r w:rsidRPr="00311E39">
        <w:tab/>
      </w:r>
      <w:r w:rsidRPr="00311E39">
        <w:tab/>
      </w:r>
      <w:r w:rsidRPr="00311E39">
        <w:tab/>
      </w:r>
      <w:r w:rsidRPr="00311E39">
        <w:tab/>
        <w:t xml:space="preserve">Cllr F </w:t>
      </w:r>
      <w:proofErr w:type="spellStart"/>
      <w:r w:rsidRPr="00311E39">
        <w:t>Daymond</w:t>
      </w:r>
      <w:proofErr w:type="spellEnd"/>
    </w:p>
    <w:p w14:paraId="2CEC2431" w14:textId="77777777" w:rsidR="007C1D49" w:rsidRPr="00311E39" w:rsidRDefault="007C1D49" w:rsidP="00311E39">
      <w:pPr>
        <w:pStyle w:val="NoSpacing"/>
        <w:tabs>
          <w:tab w:val="left" w:pos="709"/>
        </w:tabs>
        <w:jc w:val="both"/>
      </w:pPr>
      <w:r w:rsidRPr="00311E39">
        <w:tab/>
      </w:r>
      <w:r w:rsidRPr="00311E39">
        <w:tab/>
      </w:r>
      <w:r w:rsidRPr="00311E39">
        <w:tab/>
      </w:r>
      <w:r w:rsidRPr="00311E39">
        <w:tab/>
        <w:t>Parish Clerk</w:t>
      </w:r>
      <w:r w:rsidRPr="00311E39">
        <w:tab/>
      </w:r>
      <w:r w:rsidRPr="00311E39">
        <w:tab/>
      </w:r>
      <w:r w:rsidRPr="00311E39">
        <w:tab/>
        <w:t>Mrs S Porter</w:t>
      </w:r>
    </w:p>
    <w:p w14:paraId="7A354304" w14:textId="77777777" w:rsidR="007C1D49" w:rsidRPr="00311E39" w:rsidRDefault="007C1D49" w:rsidP="00311E39">
      <w:pPr>
        <w:pStyle w:val="NoSpacing"/>
        <w:tabs>
          <w:tab w:val="left" w:pos="709"/>
        </w:tabs>
        <w:jc w:val="both"/>
      </w:pPr>
      <w:r w:rsidRPr="00311E39">
        <w:tab/>
      </w:r>
      <w:r w:rsidRPr="00311E39">
        <w:tab/>
      </w:r>
      <w:r w:rsidRPr="00311E39">
        <w:tab/>
      </w:r>
      <w:r w:rsidRPr="00311E39">
        <w:tab/>
        <w:t>Member(s) of Public</w:t>
      </w:r>
      <w:r w:rsidRPr="00311E39">
        <w:tab/>
      </w:r>
      <w:r w:rsidRPr="00311E39">
        <w:tab/>
        <w:t>0</w:t>
      </w:r>
    </w:p>
    <w:p w14:paraId="6858DAC6" w14:textId="77777777" w:rsidR="00C6661B" w:rsidRPr="00311E39" w:rsidRDefault="00C6661B" w:rsidP="00311E39">
      <w:pPr>
        <w:pStyle w:val="NoSpacing"/>
        <w:tabs>
          <w:tab w:val="left" w:pos="709"/>
        </w:tabs>
        <w:ind w:left="709"/>
        <w:jc w:val="both"/>
      </w:pPr>
    </w:p>
    <w:p w14:paraId="33CDD48B" w14:textId="77777777" w:rsidR="00F9369C" w:rsidRPr="00311E39" w:rsidRDefault="00F9369C" w:rsidP="00311E39">
      <w:pPr>
        <w:pStyle w:val="NoSpacing"/>
        <w:tabs>
          <w:tab w:val="left" w:pos="709"/>
        </w:tabs>
        <w:ind w:left="709"/>
        <w:contextualSpacing/>
        <w:jc w:val="both"/>
      </w:pPr>
    </w:p>
    <w:p w14:paraId="7A5FA093" w14:textId="77777777" w:rsidR="008D27CE" w:rsidRPr="00311E39" w:rsidRDefault="008D27CE" w:rsidP="00311E39">
      <w:pPr>
        <w:pStyle w:val="NoSpacing"/>
        <w:numPr>
          <w:ilvl w:val="0"/>
          <w:numId w:val="1"/>
        </w:numPr>
        <w:tabs>
          <w:tab w:val="left" w:pos="0"/>
        </w:tabs>
        <w:ind w:hanging="720"/>
        <w:contextualSpacing/>
        <w:jc w:val="both"/>
        <w:rPr>
          <w:b/>
        </w:rPr>
      </w:pPr>
      <w:r w:rsidRPr="00311E39">
        <w:rPr>
          <w:b/>
        </w:rPr>
        <w:t>Election of Chairman of the Council</w:t>
      </w:r>
    </w:p>
    <w:p w14:paraId="41A01D91" w14:textId="77777777" w:rsidR="008D27CE" w:rsidRPr="00311E39" w:rsidRDefault="008D27CE" w:rsidP="00311E39">
      <w:pPr>
        <w:spacing w:after="0" w:line="240" w:lineRule="auto"/>
        <w:ind w:left="709"/>
        <w:jc w:val="both"/>
      </w:pPr>
      <w:r w:rsidRPr="00311E39">
        <w:t>The outgoing Chairman asked for nominations for Chairman of the Council.</w:t>
      </w:r>
    </w:p>
    <w:p w14:paraId="369B0863" w14:textId="77777777" w:rsidR="00A74F10" w:rsidRPr="00311E39" w:rsidRDefault="00A74F10" w:rsidP="00311E39">
      <w:pPr>
        <w:spacing w:after="0" w:line="240" w:lineRule="auto"/>
        <w:ind w:left="709"/>
        <w:jc w:val="both"/>
      </w:pPr>
    </w:p>
    <w:p w14:paraId="749D8718" w14:textId="5637505E" w:rsidR="008D27CE" w:rsidRPr="00311E39" w:rsidRDefault="008D27CE" w:rsidP="00311E39">
      <w:pPr>
        <w:pStyle w:val="NoSpacing"/>
        <w:tabs>
          <w:tab w:val="left" w:pos="709"/>
        </w:tabs>
        <w:ind w:left="709"/>
        <w:contextualSpacing/>
        <w:jc w:val="both"/>
        <w:rPr>
          <w:b/>
        </w:rPr>
      </w:pPr>
      <w:r w:rsidRPr="00311E39">
        <w:rPr>
          <w:b/>
        </w:rPr>
        <w:t xml:space="preserve">Proposed – Cllr </w:t>
      </w:r>
      <w:proofErr w:type="spellStart"/>
      <w:r w:rsidR="00311E39" w:rsidRPr="00311E39">
        <w:rPr>
          <w:b/>
        </w:rPr>
        <w:t>Daymond</w:t>
      </w:r>
      <w:proofErr w:type="spellEnd"/>
      <w:r w:rsidRPr="00311E39">
        <w:rPr>
          <w:b/>
        </w:rPr>
        <w:tab/>
      </w:r>
      <w:r w:rsidRPr="00311E39">
        <w:rPr>
          <w:b/>
        </w:rPr>
        <w:tab/>
      </w:r>
      <w:r w:rsidRPr="00311E39">
        <w:rPr>
          <w:b/>
        </w:rPr>
        <w:tab/>
      </w:r>
      <w:r w:rsidRPr="00311E39">
        <w:rPr>
          <w:b/>
        </w:rPr>
        <w:tab/>
        <w:t xml:space="preserve">Seconded – Cllr </w:t>
      </w:r>
      <w:r w:rsidR="00311E39" w:rsidRPr="00311E39">
        <w:rPr>
          <w:b/>
        </w:rPr>
        <w:t>Swaine</w:t>
      </w:r>
    </w:p>
    <w:p w14:paraId="5A548859" w14:textId="77777777" w:rsidR="008D27CE" w:rsidRPr="00311E39" w:rsidRDefault="008D27CE" w:rsidP="00311E39">
      <w:pPr>
        <w:pStyle w:val="NoSpacing"/>
        <w:tabs>
          <w:tab w:val="left" w:pos="709"/>
        </w:tabs>
        <w:ind w:left="709"/>
        <w:contextualSpacing/>
        <w:jc w:val="both"/>
        <w:rPr>
          <w:b/>
        </w:rPr>
      </w:pPr>
    </w:p>
    <w:p w14:paraId="77FF9612" w14:textId="77777777" w:rsidR="008D27CE" w:rsidRPr="00311E39" w:rsidRDefault="008D27CE" w:rsidP="00311E39">
      <w:pPr>
        <w:pStyle w:val="NoSpacing"/>
        <w:tabs>
          <w:tab w:val="left" w:pos="709"/>
        </w:tabs>
        <w:ind w:left="709"/>
        <w:contextualSpacing/>
        <w:jc w:val="both"/>
        <w:rPr>
          <w:b/>
        </w:rPr>
      </w:pPr>
      <w:r w:rsidRPr="00311E39">
        <w:rPr>
          <w:b/>
        </w:rPr>
        <w:t xml:space="preserve">That Cllr </w:t>
      </w:r>
      <w:proofErr w:type="spellStart"/>
      <w:r w:rsidR="00796837" w:rsidRPr="00311E39">
        <w:rPr>
          <w:b/>
        </w:rPr>
        <w:t>Pegg</w:t>
      </w:r>
      <w:proofErr w:type="spellEnd"/>
      <w:r w:rsidRPr="00311E39">
        <w:rPr>
          <w:b/>
        </w:rPr>
        <w:t xml:space="preserve"> is elected Chairman of </w:t>
      </w:r>
      <w:r w:rsidR="00796837" w:rsidRPr="00311E39">
        <w:rPr>
          <w:b/>
        </w:rPr>
        <w:t>Downham West</w:t>
      </w:r>
      <w:r w:rsidRPr="00311E39">
        <w:rPr>
          <w:b/>
        </w:rPr>
        <w:t xml:space="preserve"> Parish Council for the ensuing year.</w:t>
      </w:r>
    </w:p>
    <w:p w14:paraId="232D2548" w14:textId="77777777" w:rsidR="008D27CE" w:rsidRPr="00311E39" w:rsidRDefault="008D27CE" w:rsidP="00311E39">
      <w:pPr>
        <w:pStyle w:val="NoSpacing"/>
        <w:tabs>
          <w:tab w:val="left" w:pos="709"/>
        </w:tabs>
        <w:ind w:left="709"/>
        <w:contextualSpacing/>
        <w:jc w:val="both"/>
        <w:rPr>
          <w:b/>
        </w:rPr>
      </w:pPr>
    </w:p>
    <w:p w14:paraId="15FBEEA3" w14:textId="77777777" w:rsidR="008D27CE" w:rsidRPr="00311E39" w:rsidRDefault="00A046A7" w:rsidP="00311E39">
      <w:pPr>
        <w:pStyle w:val="NoSpacing"/>
        <w:tabs>
          <w:tab w:val="left" w:pos="709"/>
        </w:tabs>
        <w:ind w:left="709"/>
        <w:contextualSpacing/>
        <w:jc w:val="both"/>
        <w:rPr>
          <w:b/>
        </w:rPr>
      </w:pPr>
      <w:r w:rsidRPr="00311E39">
        <w:rPr>
          <w:b/>
        </w:rPr>
        <w:t>All in favour</w:t>
      </w:r>
    </w:p>
    <w:p w14:paraId="7CFE8E85" w14:textId="77777777" w:rsidR="008D27CE" w:rsidRPr="00311E39" w:rsidRDefault="008D27CE" w:rsidP="00311E39">
      <w:pPr>
        <w:spacing w:after="0" w:line="240" w:lineRule="auto"/>
        <w:ind w:left="709"/>
        <w:jc w:val="both"/>
      </w:pPr>
    </w:p>
    <w:p w14:paraId="4CAE8412" w14:textId="77777777" w:rsidR="008D27CE" w:rsidRPr="00311E39" w:rsidRDefault="008D27CE" w:rsidP="00311E39">
      <w:pPr>
        <w:spacing w:after="0" w:line="240" w:lineRule="auto"/>
        <w:ind w:left="709"/>
        <w:jc w:val="both"/>
      </w:pPr>
      <w:r w:rsidRPr="00311E39">
        <w:t xml:space="preserve">There being no other nominations, Cllr </w:t>
      </w:r>
      <w:proofErr w:type="spellStart"/>
      <w:r w:rsidR="00796837" w:rsidRPr="00311E39">
        <w:t>Pegg</w:t>
      </w:r>
      <w:proofErr w:type="spellEnd"/>
      <w:r w:rsidRPr="00311E39">
        <w:t xml:space="preserve"> was duly elected.  Cllr </w:t>
      </w:r>
      <w:proofErr w:type="spellStart"/>
      <w:r w:rsidR="00796837" w:rsidRPr="00311E39">
        <w:t>Pegg</w:t>
      </w:r>
      <w:proofErr w:type="spellEnd"/>
      <w:r w:rsidRPr="00311E39">
        <w:t xml:space="preserve"> read, signed and dated </w:t>
      </w:r>
      <w:r w:rsidR="00796837" w:rsidRPr="00311E39">
        <w:t>his</w:t>
      </w:r>
      <w:r w:rsidRPr="00311E39">
        <w:t xml:space="preserve"> Declaration of Acceptance of Office.  The Clerk duly countersigned it.</w:t>
      </w:r>
    </w:p>
    <w:p w14:paraId="5E0D74D6" w14:textId="77777777" w:rsidR="008D27CE" w:rsidRPr="00311E39" w:rsidRDefault="008D27CE" w:rsidP="00311E39">
      <w:pPr>
        <w:spacing w:after="0" w:line="240" w:lineRule="auto"/>
        <w:ind w:left="709"/>
        <w:jc w:val="both"/>
      </w:pPr>
    </w:p>
    <w:p w14:paraId="45482ED4" w14:textId="77777777" w:rsidR="008D27CE" w:rsidRPr="00311E39" w:rsidRDefault="008D27CE" w:rsidP="00311E39">
      <w:pPr>
        <w:pStyle w:val="NoSpacing"/>
        <w:numPr>
          <w:ilvl w:val="0"/>
          <w:numId w:val="1"/>
        </w:numPr>
        <w:tabs>
          <w:tab w:val="left" w:pos="709"/>
        </w:tabs>
        <w:ind w:hanging="720"/>
        <w:contextualSpacing/>
        <w:jc w:val="both"/>
        <w:rPr>
          <w:b/>
        </w:rPr>
      </w:pPr>
      <w:r w:rsidRPr="00311E39">
        <w:rPr>
          <w:b/>
        </w:rPr>
        <w:t>Election of Vice Chairman of the Council</w:t>
      </w:r>
    </w:p>
    <w:p w14:paraId="7D3942DE" w14:textId="77777777" w:rsidR="008D27CE" w:rsidRPr="00311E39" w:rsidRDefault="008D27CE" w:rsidP="00311E39">
      <w:pPr>
        <w:spacing w:after="0" w:line="240" w:lineRule="auto"/>
        <w:ind w:left="709"/>
        <w:jc w:val="both"/>
      </w:pPr>
      <w:r w:rsidRPr="00311E39">
        <w:t>The Chairman asked for nominations for Vice Chairman of the Council.</w:t>
      </w:r>
    </w:p>
    <w:p w14:paraId="18C74645" w14:textId="77777777" w:rsidR="008D27CE" w:rsidRPr="00311E39" w:rsidRDefault="008D27CE" w:rsidP="00311E39">
      <w:pPr>
        <w:spacing w:after="0" w:line="240" w:lineRule="auto"/>
        <w:ind w:left="709"/>
        <w:jc w:val="both"/>
      </w:pPr>
    </w:p>
    <w:p w14:paraId="2FDF9637" w14:textId="12B42983" w:rsidR="00796837" w:rsidRPr="00311E39" w:rsidRDefault="00796837" w:rsidP="00311E39">
      <w:pPr>
        <w:pStyle w:val="NoSpacing"/>
        <w:tabs>
          <w:tab w:val="left" w:pos="709"/>
        </w:tabs>
        <w:ind w:left="709"/>
        <w:contextualSpacing/>
        <w:jc w:val="both"/>
        <w:rPr>
          <w:b/>
        </w:rPr>
      </w:pPr>
      <w:r w:rsidRPr="00311E39">
        <w:rPr>
          <w:b/>
        </w:rPr>
        <w:t xml:space="preserve">Proposed – Cllr </w:t>
      </w:r>
      <w:r w:rsidR="00311E39" w:rsidRPr="00311E39">
        <w:rPr>
          <w:b/>
        </w:rPr>
        <w:t>Candler</w:t>
      </w:r>
      <w:r w:rsidRPr="00311E39">
        <w:rPr>
          <w:b/>
        </w:rPr>
        <w:tab/>
      </w:r>
      <w:r w:rsidRPr="00311E39">
        <w:rPr>
          <w:b/>
        </w:rPr>
        <w:tab/>
      </w:r>
      <w:r w:rsidRPr="00311E39">
        <w:rPr>
          <w:b/>
        </w:rPr>
        <w:tab/>
      </w:r>
      <w:r w:rsidRPr="00311E39">
        <w:rPr>
          <w:b/>
        </w:rPr>
        <w:tab/>
      </w:r>
      <w:r w:rsidRPr="00311E39">
        <w:rPr>
          <w:b/>
        </w:rPr>
        <w:tab/>
        <w:t xml:space="preserve">Seconded – </w:t>
      </w:r>
      <w:r w:rsidR="00311E39" w:rsidRPr="00311E39">
        <w:rPr>
          <w:b/>
        </w:rPr>
        <w:t xml:space="preserve">Chairman, </w:t>
      </w:r>
      <w:r w:rsidRPr="00311E39">
        <w:rPr>
          <w:b/>
        </w:rPr>
        <w:t xml:space="preserve">Cllr </w:t>
      </w:r>
      <w:proofErr w:type="spellStart"/>
      <w:r w:rsidR="00311E39" w:rsidRPr="00311E39">
        <w:rPr>
          <w:b/>
        </w:rPr>
        <w:t>Pegg</w:t>
      </w:r>
      <w:proofErr w:type="spellEnd"/>
    </w:p>
    <w:p w14:paraId="2F928AF5" w14:textId="77777777" w:rsidR="008D27CE" w:rsidRPr="00311E39" w:rsidRDefault="008D27CE" w:rsidP="00311E39">
      <w:pPr>
        <w:pStyle w:val="NoSpacing"/>
        <w:tabs>
          <w:tab w:val="left" w:pos="709"/>
        </w:tabs>
        <w:ind w:left="709"/>
        <w:contextualSpacing/>
        <w:jc w:val="both"/>
        <w:rPr>
          <w:b/>
        </w:rPr>
      </w:pPr>
    </w:p>
    <w:p w14:paraId="23E99DB7" w14:textId="77777777" w:rsidR="008D27CE" w:rsidRPr="00311E39" w:rsidRDefault="008D27CE" w:rsidP="00311E39">
      <w:pPr>
        <w:pStyle w:val="NoSpacing"/>
        <w:tabs>
          <w:tab w:val="left" w:pos="709"/>
        </w:tabs>
        <w:ind w:left="709"/>
        <w:contextualSpacing/>
        <w:jc w:val="both"/>
        <w:rPr>
          <w:b/>
        </w:rPr>
      </w:pPr>
      <w:r w:rsidRPr="00311E39">
        <w:rPr>
          <w:b/>
        </w:rPr>
        <w:t xml:space="preserve">That Cllr </w:t>
      </w:r>
      <w:r w:rsidR="00796837" w:rsidRPr="00311E39">
        <w:rPr>
          <w:b/>
        </w:rPr>
        <w:t>Swaine</w:t>
      </w:r>
      <w:r w:rsidRPr="00311E39">
        <w:rPr>
          <w:b/>
        </w:rPr>
        <w:t xml:space="preserve"> is elected Vice Chairman of </w:t>
      </w:r>
      <w:r w:rsidR="00796837" w:rsidRPr="00311E39">
        <w:rPr>
          <w:b/>
        </w:rPr>
        <w:t xml:space="preserve">Downham West </w:t>
      </w:r>
      <w:r w:rsidRPr="00311E39">
        <w:rPr>
          <w:b/>
        </w:rPr>
        <w:t>Parish Council for the ensuing year.</w:t>
      </w:r>
    </w:p>
    <w:p w14:paraId="54543E9C" w14:textId="77777777" w:rsidR="008D27CE" w:rsidRPr="00311E39" w:rsidRDefault="008D27CE" w:rsidP="00311E39">
      <w:pPr>
        <w:pStyle w:val="NoSpacing"/>
        <w:tabs>
          <w:tab w:val="left" w:pos="709"/>
        </w:tabs>
        <w:ind w:left="709"/>
        <w:contextualSpacing/>
        <w:jc w:val="both"/>
        <w:rPr>
          <w:b/>
        </w:rPr>
      </w:pPr>
    </w:p>
    <w:p w14:paraId="3EF2CB4D" w14:textId="77777777" w:rsidR="008D27CE" w:rsidRPr="00311E39" w:rsidRDefault="008D27CE" w:rsidP="00311E39">
      <w:pPr>
        <w:pStyle w:val="NoSpacing"/>
        <w:tabs>
          <w:tab w:val="left" w:pos="709"/>
        </w:tabs>
        <w:ind w:left="709"/>
        <w:contextualSpacing/>
        <w:jc w:val="both"/>
        <w:rPr>
          <w:b/>
        </w:rPr>
      </w:pPr>
      <w:r w:rsidRPr="00311E39">
        <w:rPr>
          <w:b/>
        </w:rPr>
        <w:t>All in favour</w:t>
      </w:r>
    </w:p>
    <w:p w14:paraId="036E20A5" w14:textId="77777777" w:rsidR="008D27CE" w:rsidRPr="00311E39" w:rsidRDefault="008D27CE" w:rsidP="00311E39">
      <w:pPr>
        <w:spacing w:after="0" w:line="240" w:lineRule="auto"/>
        <w:ind w:left="709"/>
        <w:jc w:val="both"/>
      </w:pPr>
    </w:p>
    <w:p w14:paraId="32E6FAFC" w14:textId="77777777" w:rsidR="008D27CE" w:rsidRPr="00311E39" w:rsidRDefault="008D27CE" w:rsidP="00311E39">
      <w:pPr>
        <w:spacing w:after="0" w:line="240" w:lineRule="auto"/>
        <w:ind w:left="709"/>
        <w:jc w:val="both"/>
      </w:pPr>
      <w:r w:rsidRPr="00311E39">
        <w:t xml:space="preserve">There being no other nominations, Cllr </w:t>
      </w:r>
      <w:r w:rsidR="00796837" w:rsidRPr="00311E39">
        <w:t>Swaine</w:t>
      </w:r>
      <w:r w:rsidRPr="00311E39">
        <w:t xml:space="preserve"> was duly elected.  </w:t>
      </w:r>
      <w:r w:rsidR="00494572" w:rsidRPr="00311E39">
        <w:t xml:space="preserve">Cllr </w:t>
      </w:r>
      <w:r w:rsidR="00796837" w:rsidRPr="00311E39">
        <w:t>Swaine</w:t>
      </w:r>
      <w:r w:rsidR="00494572" w:rsidRPr="00311E39">
        <w:t xml:space="preserve"> read, signed and dated his Declaration of Acceptance of Office.  The Clerk duly countersigned it.</w:t>
      </w:r>
    </w:p>
    <w:p w14:paraId="6237735B" w14:textId="4A426893" w:rsidR="008D27CE" w:rsidRPr="00311E39" w:rsidRDefault="008D27CE" w:rsidP="00311E39">
      <w:pPr>
        <w:spacing w:after="0" w:line="240" w:lineRule="auto"/>
        <w:ind w:left="709"/>
        <w:jc w:val="both"/>
      </w:pPr>
    </w:p>
    <w:p w14:paraId="10CBA46E" w14:textId="54A35E99" w:rsidR="00311E39" w:rsidRPr="00311E39" w:rsidRDefault="00311E39" w:rsidP="00311E39">
      <w:pPr>
        <w:spacing w:after="0" w:line="240" w:lineRule="auto"/>
        <w:ind w:left="720"/>
        <w:jc w:val="both"/>
      </w:pPr>
      <w:r w:rsidRPr="00311E39">
        <w:t>Following the Elections held Thursday, 2</w:t>
      </w:r>
      <w:r w:rsidRPr="00311E39">
        <w:rPr>
          <w:vertAlign w:val="superscript"/>
        </w:rPr>
        <w:t>nd</w:t>
      </w:r>
      <w:r w:rsidRPr="00311E39">
        <w:t xml:space="preserve"> May 2019, all newly elected Councillors had completed and signed their </w:t>
      </w:r>
      <w:r w:rsidRPr="00311E39">
        <w:rPr>
          <w:rFonts w:cs="Tahoma"/>
        </w:rPr>
        <w:t>Declaration of Acceptance of Office, Register of Members Disclosable Interests, Dispensation Request Declaration, Code of Conduct and GDPR Consent Form prior to the meeting.</w:t>
      </w:r>
    </w:p>
    <w:p w14:paraId="70B2A75E" w14:textId="77777777" w:rsidR="00311E39" w:rsidRPr="00311E39" w:rsidRDefault="00311E39" w:rsidP="00311E39">
      <w:pPr>
        <w:spacing w:after="0" w:line="240" w:lineRule="auto"/>
        <w:ind w:left="709"/>
        <w:jc w:val="both"/>
      </w:pPr>
    </w:p>
    <w:p w14:paraId="045153C9" w14:textId="77777777" w:rsidR="00796837" w:rsidRPr="00311E39" w:rsidRDefault="00796837" w:rsidP="00311E39">
      <w:pPr>
        <w:pStyle w:val="NoSpacing"/>
        <w:numPr>
          <w:ilvl w:val="0"/>
          <w:numId w:val="1"/>
        </w:numPr>
        <w:tabs>
          <w:tab w:val="left" w:pos="0"/>
        </w:tabs>
        <w:ind w:hanging="720"/>
        <w:contextualSpacing/>
        <w:jc w:val="both"/>
        <w:rPr>
          <w:b/>
        </w:rPr>
      </w:pPr>
      <w:r w:rsidRPr="00311E39">
        <w:rPr>
          <w:b/>
        </w:rPr>
        <w:t>Apologies for absence</w:t>
      </w:r>
    </w:p>
    <w:p w14:paraId="037DCB03" w14:textId="77777777" w:rsidR="00311E39" w:rsidRPr="00311E39" w:rsidRDefault="00796837" w:rsidP="00311E39">
      <w:pPr>
        <w:pStyle w:val="NoSpacing"/>
        <w:tabs>
          <w:tab w:val="left" w:pos="709"/>
        </w:tabs>
        <w:ind w:left="720"/>
        <w:jc w:val="both"/>
      </w:pPr>
      <w:r w:rsidRPr="00311E39">
        <w:t xml:space="preserve">Apologies for absence had been received from Borough Cllr </w:t>
      </w:r>
      <w:r w:rsidR="00311E39" w:rsidRPr="00311E39">
        <w:t>C Rose</w:t>
      </w:r>
      <w:r w:rsidRPr="00311E39">
        <w:t xml:space="preserve"> (prior </w:t>
      </w:r>
      <w:r w:rsidR="00311E39" w:rsidRPr="00311E39">
        <w:t>engagement</w:t>
      </w:r>
      <w:r w:rsidRPr="00311E39">
        <w:t>)</w:t>
      </w:r>
      <w:r w:rsidR="00311E39" w:rsidRPr="00311E39">
        <w:t>.</w:t>
      </w:r>
    </w:p>
    <w:p w14:paraId="31AD5B48" w14:textId="77777777" w:rsidR="00796837" w:rsidRPr="00311E39" w:rsidRDefault="00796837" w:rsidP="00311E39">
      <w:pPr>
        <w:pStyle w:val="NoSpacing"/>
        <w:tabs>
          <w:tab w:val="left" w:pos="709"/>
        </w:tabs>
        <w:ind w:left="720"/>
        <w:jc w:val="both"/>
      </w:pPr>
    </w:p>
    <w:p w14:paraId="6293AA14" w14:textId="77777777" w:rsidR="00796837" w:rsidRPr="00311E39" w:rsidRDefault="00796837" w:rsidP="00311E39">
      <w:pPr>
        <w:pStyle w:val="NoSpacing"/>
        <w:numPr>
          <w:ilvl w:val="0"/>
          <w:numId w:val="1"/>
        </w:numPr>
        <w:tabs>
          <w:tab w:val="left" w:pos="709"/>
        </w:tabs>
        <w:ind w:left="0" w:firstLine="0"/>
        <w:contextualSpacing/>
        <w:jc w:val="both"/>
        <w:rPr>
          <w:b/>
        </w:rPr>
      </w:pPr>
      <w:r w:rsidRPr="00311E39">
        <w:rPr>
          <w:b/>
        </w:rPr>
        <w:t>Declarations of interest and requests for dispensation</w:t>
      </w:r>
    </w:p>
    <w:p w14:paraId="55F0A1B3" w14:textId="77777777" w:rsidR="00796837" w:rsidRPr="00311E39" w:rsidRDefault="00796837" w:rsidP="00311E39">
      <w:pPr>
        <w:pStyle w:val="NoSpacing"/>
        <w:tabs>
          <w:tab w:val="left" w:pos="709"/>
        </w:tabs>
        <w:ind w:left="720"/>
        <w:contextualSpacing/>
        <w:jc w:val="both"/>
      </w:pPr>
      <w:r w:rsidRPr="00311E39">
        <w:t>There were no declarations of interest and no requests for dispensation.</w:t>
      </w:r>
    </w:p>
    <w:p w14:paraId="0B78211A" w14:textId="77777777" w:rsidR="00796837" w:rsidRPr="00311E39" w:rsidRDefault="00796837" w:rsidP="00311E39">
      <w:pPr>
        <w:pStyle w:val="NoSpacing"/>
        <w:tabs>
          <w:tab w:val="left" w:pos="709"/>
        </w:tabs>
        <w:ind w:left="720"/>
        <w:contextualSpacing/>
        <w:jc w:val="both"/>
      </w:pPr>
    </w:p>
    <w:p w14:paraId="1A9AAA74" w14:textId="77777777" w:rsidR="00796837" w:rsidRPr="00311E39" w:rsidRDefault="00796837" w:rsidP="00311E39">
      <w:pPr>
        <w:pStyle w:val="NoSpacing"/>
        <w:numPr>
          <w:ilvl w:val="0"/>
          <w:numId w:val="1"/>
        </w:numPr>
        <w:tabs>
          <w:tab w:val="left" w:pos="709"/>
        </w:tabs>
        <w:ind w:left="709" w:hanging="709"/>
        <w:contextualSpacing/>
        <w:jc w:val="both"/>
        <w:rPr>
          <w:b/>
        </w:rPr>
      </w:pPr>
      <w:r w:rsidRPr="00311E39">
        <w:rPr>
          <w:b/>
        </w:rPr>
        <w:t>Approval of the minutes of the Parish Council meeting</w:t>
      </w:r>
    </w:p>
    <w:p w14:paraId="3A89ECF9" w14:textId="77777777" w:rsidR="00796837" w:rsidRPr="00311E39" w:rsidRDefault="00796837" w:rsidP="00311E39">
      <w:pPr>
        <w:pStyle w:val="NoSpacing"/>
        <w:tabs>
          <w:tab w:val="left" w:pos="709"/>
        </w:tabs>
        <w:ind w:left="709"/>
        <w:contextualSpacing/>
        <w:jc w:val="both"/>
      </w:pPr>
    </w:p>
    <w:p w14:paraId="5854D536" w14:textId="6DE295B4" w:rsidR="00796837" w:rsidRPr="00311E39" w:rsidRDefault="00796837" w:rsidP="00311E39">
      <w:pPr>
        <w:pStyle w:val="NoSpacing"/>
        <w:tabs>
          <w:tab w:val="left" w:pos="709"/>
        </w:tabs>
        <w:ind w:left="709"/>
        <w:contextualSpacing/>
        <w:jc w:val="both"/>
        <w:rPr>
          <w:b/>
        </w:rPr>
      </w:pPr>
      <w:r w:rsidRPr="00311E39">
        <w:rPr>
          <w:b/>
        </w:rPr>
        <w:t xml:space="preserve">Proposed – Cllr </w:t>
      </w:r>
      <w:proofErr w:type="spellStart"/>
      <w:r w:rsidR="00311E39" w:rsidRPr="00311E39">
        <w:rPr>
          <w:b/>
        </w:rPr>
        <w:t>Daymond</w:t>
      </w:r>
      <w:proofErr w:type="spellEnd"/>
      <w:r w:rsidRPr="00311E39">
        <w:rPr>
          <w:b/>
        </w:rPr>
        <w:tab/>
      </w:r>
      <w:r w:rsidRPr="00311E39">
        <w:rPr>
          <w:b/>
        </w:rPr>
        <w:tab/>
      </w:r>
      <w:r w:rsidRPr="00311E39">
        <w:rPr>
          <w:b/>
        </w:rPr>
        <w:tab/>
      </w:r>
      <w:r w:rsidRPr="00311E39">
        <w:rPr>
          <w:b/>
        </w:rPr>
        <w:tab/>
        <w:t xml:space="preserve">Seconded – </w:t>
      </w:r>
      <w:r w:rsidR="00311E39" w:rsidRPr="00311E39">
        <w:rPr>
          <w:b/>
        </w:rPr>
        <w:t xml:space="preserve">Vice Chairman, </w:t>
      </w:r>
      <w:r w:rsidRPr="00311E39">
        <w:rPr>
          <w:b/>
        </w:rPr>
        <w:t xml:space="preserve">Cllr </w:t>
      </w:r>
      <w:r w:rsidR="00311E39" w:rsidRPr="00311E39">
        <w:rPr>
          <w:b/>
        </w:rPr>
        <w:t>Swaine</w:t>
      </w:r>
    </w:p>
    <w:p w14:paraId="498460C4" w14:textId="77777777" w:rsidR="00796837" w:rsidRPr="00311E39" w:rsidRDefault="00796837" w:rsidP="00311E39">
      <w:pPr>
        <w:pStyle w:val="NoSpacing"/>
        <w:tabs>
          <w:tab w:val="left" w:pos="709"/>
        </w:tabs>
        <w:ind w:left="709"/>
        <w:contextualSpacing/>
        <w:jc w:val="both"/>
        <w:rPr>
          <w:b/>
        </w:rPr>
      </w:pPr>
    </w:p>
    <w:p w14:paraId="76812B79" w14:textId="4BBF7A7F" w:rsidR="00796837" w:rsidRPr="00311E39" w:rsidRDefault="00796837" w:rsidP="00311E39">
      <w:pPr>
        <w:pStyle w:val="NoSpacing"/>
        <w:tabs>
          <w:tab w:val="left" w:pos="709"/>
        </w:tabs>
        <w:ind w:left="709"/>
        <w:contextualSpacing/>
        <w:jc w:val="both"/>
        <w:rPr>
          <w:b/>
        </w:rPr>
      </w:pPr>
      <w:r w:rsidRPr="00311E39">
        <w:rPr>
          <w:b/>
        </w:rPr>
        <w:t xml:space="preserve">That the minutes of the meeting held on Monday, </w:t>
      </w:r>
      <w:r w:rsidR="00311E39" w:rsidRPr="00311E39">
        <w:rPr>
          <w:b/>
        </w:rPr>
        <w:t>1</w:t>
      </w:r>
      <w:r w:rsidR="00311E39" w:rsidRPr="00311E39">
        <w:rPr>
          <w:b/>
          <w:vertAlign w:val="superscript"/>
        </w:rPr>
        <w:t>st</w:t>
      </w:r>
      <w:r w:rsidR="00311E39" w:rsidRPr="00311E39">
        <w:rPr>
          <w:b/>
        </w:rPr>
        <w:t xml:space="preserve"> </w:t>
      </w:r>
      <w:r w:rsidRPr="00311E39">
        <w:rPr>
          <w:b/>
        </w:rPr>
        <w:t>April 201</w:t>
      </w:r>
      <w:r w:rsidR="00311E39" w:rsidRPr="00311E39">
        <w:rPr>
          <w:b/>
        </w:rPr>
        <w:t>9</w:t>
      </w:r>
      <w:r w:rsidRPr="00311E39">
        <w:rPr>
          <w:b/>
        </w:rPr>
        <w:t xml:space="preserve"> (items </w:t>
      </w:r>
      <w:r w:rsidR="00311E39" w:rsidRPr="00311E39">
        <w:rPr>
          <w:b/>
        </w:rPr>
        <w:t>1078</w:t>
      </w:r>
      <w:r w:rsidRPr="00311E39">
        <w:rPr>
          <w:b/>
        </w:rPr>
        <w:t>-</w:t>
      </w:r>
      <w:r w:rsidR="00311E39" w:rsidRPr="00311E39">
        <w:rPr>
          <w:b/>
        </w:rPr>
        <w:t>1091</w:t>
      </w:r>
      <w:r w:rsidRPr="00311E39">
        <w:rPr>
          <w:b/>
        </w:rPr>
        <w:t>) are approved and signed as a true and accurate record.</w:t>
      </w:r>
    </w:p>
    <w:p w14:paraId="546DACDA" w14:textId="77777777" w:rsidR="00796837" w:rsidRPr="00311E39" w:rsidRDefault="00796837" w:rsidP="00311E39">
      <w:pPr>
        <w:pStyle w:val="NoSpacing"/>
        <w:tabs>
          <w:tab w:val="left" w:pos="709"/>
        </w:tabs>
        <w:ind w:left="709"/>
        <w:contextualSpacing/>
        <w:jc w:val="both"/>
        <w:rPr>
          <w:b/>
        </w:rPr>
      </w:pPr>
    </w:p>
    <w:p w14:paraId="0E8D169E" w14:textId="77777777" w:rsidR="00796837" w:rsidRPr="00311E39" w:rsidRDefault="00796837" w:rsidP="00311E39">
      <w:pPr>
        <w:pStyle w:val="NoSpacing"/>
        <w:tabs>
          <w:tab w:val="left" w:pos="709"/>
        </w:tabs>
        <w:ind w:left="709"/>
        <w:contextualSpacing/>
        <w:jc w:val="both"/>
        <w:rPr>
          <w:b/>
        </w:rPr>
      </w:pPr>
      <w:r w:rsidRPr="00311E39">
        <w:rPr>
          <w:b/>
        </w:rPr>
        <w:t>All in favour</w:t>
      </w:r>
    </w:p>
    <w:p w14:paraId="55A962B2" w14:textId="77777777" w:rsidR="00796837" w:rsidRPr="00311E39" w:rsidRDefault="00796837" w:rsidP="00311E39">
      <w:pPr>
        <w:pStyle w:val="NoSpacing"/>
        <w:tabs>
          <w:tab w:val="left" w:pos="709"/>
        </w:tabs>
        <w:ind w:left="709"/>
        <w:contextualSpacing/>
        <w:jc w:val="both"/>
      </w:pPr>
    </w:p>
    <w:p w14:paraId="5E3C2273" w14:textId="77777777" w:rsidR="00796837" w:rsidRPr="00311E39" w:rsidRDefault="00796837" w:rsidP="00311E39">
      <w:pPr>
        <w:pStyle w:val="NoSpacing"/>
        <w:tabs>
          <w:tab w:val="left" w:pos="709"/>
        </w:tabs>
        <w:ind w:left="709"/>
        <w:contextualSpacing/>
        <w:jc w:val="both"/>
      </w:pPr>
      <w:r w:rsidRPr="00311E39">
        <w:lastRenderedPageBreak/>
        <w:t xml:space="preserve">The Chairman, Cllr </w:t>
      </w:r>
      <w:proofErr w:type="spellStart"/>
      <w:r w:rsidRPr="00311E39">
        <w:t>Pegg</w:t>
      </w:r>
      <w:proofErr w:type="spellEnd"/>
      <w:r w:rsidRPr="00311E39">
        <w:t>, duly signed and dated the minutes of the meeting.</w:t>
      </w:r>
    </w:p>
    <w:p w14:paraId="5043C99D" w14:textId="77777777" w:rsidR="00536E78" w:rsidRPr="00311E39" w:rsidRDefault="00536E78" w:rsidP="00311E39">
      <w:pPr>
        <w:spacing w:after="0" w:line="240" w:lineRule="auto"/>
      </w:pPr>
    </w:p>
    <w:p w14:paraId="2F6F1051" w14:textId="41085BF1" w:rsidR="00A74F10" w:rsidRPr="00311E39" w:rsidRDefault="00A74F10" w:rsidP="00311E39">
      <w:pPr>
        <w:pStyle w:val="NoSpacing"/>
        <w:numPr>
          <w:ilvl w:val="0"/>
          <w:numId w:val="1"/>
        </w:numPr>
        <w:tabs>
          <w:tab w:val="left" w:pos="0"/>
        </w:tabs>
        <w:ind w:left="709" w:hanging="720"/>
        <w:contextualSpacing/>
        <w:jc w:val="both"/>
        <w:rPr>
          <w:b/>
        </w:rPr>
      </w:pPr>
      <w:r w:rsidRPr="00311E39">
        <w:rPr>
          <w:b/>
        </w:rPr>
        <w:t xml:space="preserve">Review of Councillors’ Areas of Responsibilities, Outside Body Representation and Working Parties </w:t>
      </w:r>
      <w:r w:rsidR="00311E39">
        <w:rPr>
          <w:b/>
        </w:rPr>
        <w:t>1097</w:t>
      </w:r>
      <w:r w:rsidRPr="00311E39">
        <w:rPr>
          <w:b/>
        </w:rPr>
        <w:t>.1</w:t>
      </w:r>
      <w:r w:rsidRPr="00311E39">
        <w:rPr>
          <w:b/>
        </w:rPr>
        <w:tab/>
      </w:r>
      <w:r w:rsidR="0050598F" w:rsidRPr="00311E39">
        <w:rPr>
          <w:b/>
        </w:rPr>
        <w:t>Outside Bodies’ Representation</w:t>
      </w:r>
    </w:p>
    <w:p w14:paraId="52D1CB64" w14:textId="0251D2CB" w:rsidR="00A74F10" w:rsidRPr="00311E39" w:rsidRDefault="00311E39" w:rsidP="00311E39">
      <w:pPr>
        <w:pStyle w:val="NoSpacing"/>
        <w:ind w:left="709" w:firstLine="720"/>
        <w:jc w:val="both"/>
        <w:rPr>
          <w:b/>
        </w:rPr>
      </w:pPr>
      <w:r>
        <w:rPr>
          <w:b/>
        </w:rPr>
        <w:t>1097</w:t>
      </w:r>
      <w:r w:rsidR="00796837" w:rsidRPr="00311E39">
        <w:rPr>
          <w:b/>
        </w:rPr>
        <w:t>.1</w:t>
      </w:r>
      <w:r w:rsidR="0050598F" w:rsidRPr="00311E39">
        <w:rPr>
          <w:b/>
        </w:rPr>
        <w:t>.1.</w:t>
      </w:r>
      <w:r w:rsidR="0050598F" w:rsidRPr="00311E39">
        <w:rPr>
          <w:b/>
        </w:rPr>
        <w:tab/>
      </w:r>
      <w:r w:rsidR="00796837" w:rsidRPr="00311E39">
        <w:rPr>
          <w:b/>
        </w:rPr>
        <w:t>Downham Market &amp; Downham West Joint Burial Board</w:t>
      </w:r>
      <w:r w:rsidR="00A74F10" w:rsidRPr="00311E39">
        <w:rPr>
          <w:b/>
        </w:rPr>
        <w:t xml:space="preserve"> – </w:t>
      </w:r>
      <w:r w:rsidR="0050598F" w:rsidRPr="00311E39">
        <w:rPr>
          <w:b/>
        </w:rPr>
        <w:t xml:space="preserve">Currently </w:t>
      </w:r>
      <w:r w:rsidR="00A74F10" w:rsidRPr="00311E39">
        <w:rPr>
          <w:b/>
        </w:rPr>
        <w:t xml:space="preserve">Cllr </w:t>
      </w:r>
      <w:proofErr w:type="spellStart"/>
      <w:r w:rsidR="00796837" w:rsidRPr="00311E39">
        <w:rPr>
          <w:b/>
        </w:rPr>
        <w:t>Pegg</w:t>
      </w:r>
      <w:proofErr w:type="spellEnd"/>
    </w:p>
    <w:p w14:paraId="55749E9B" w14:textId="77777777" w:rsidR="00796837" w:rsidRPr="00311E39" w:rsidRDefault="00796837" w:rsidP="00311E39">
      <w:pPr>
        <w:tabs>
          <w:tab w:val="left" w:pos="709"/>
        </w:tabs>
        <w:spacing w:after="0" w:line="240" w:lineRule="auto"/>
        <w:ind w:left="720"/>
        <w:jc w:val="both"/>
      </w:pPr>
      <w:r w:rsidRPr="00311E39">
        <w:t xml:space="preserve">Cllr </w:t>
      </w:r>
      <w:proofErr w:type="spellStart"/>
      <w:r w:rsidRPr="00311E39">
        <w:t>Pegg</w:t>
      </w:r>
      <w:proofErr w:type="spellEnd"/>
      <w:r w:rsidRPr="00311E39">
        <w:t xml:space="preserve"> was duly reappointed as the representative for the </w:t>
      </w:r>
      <w:r w:rsidR="004F57F6" w:rsidRPr="00311E39">
        <w:t>Downham Market &amp; Downham West Joint Burial Board</w:t>
      </w:r>
      <w:r w:rsidRPr="00311E39">
        <w:t>.</w:t>
      </w:r>
    </w:p>
    <w:p w14:paraId="75F593FF" w14:textId="77777777" w:rsidR="007A17A9" w:rsidRPr="00311E39" w:rsidRDefault="007A17A9" w:rsidP="00311E39">
      <w:pPr>
        <w:tabs>
          <w:tab w:val="left" w:pos="709"/>
        </w:tabs>
        <w:spacing w:after="0" w:line="240" w:lineRule="auto"/>
        <w:ind w:left="720"/>
        <w:jc w:val="both"/>
      </w:pPr>
    </w:p>
    <w:p w14:paraId="693B88DB" w14:textId="5A63BFB5" w:rsidR="00A74F10" w:rsidRPr="00311E39" w:rsidRDefault="0050598F" w:rsidP="00311E39">
      <w:pPr>
        <w:pStyle w:val="NoSpacing"/>
        <w:jc w:val="both"/>
        <w:rPr>
          <w:b/>
        </w:rPr>
      </w:pPr>
      <w:r w:rsidRPr="00311E39">
        <w:tab/>
      </w:r>
      <w:r w:rsidR="00582495" w:rsidRPr="00311E39">
        <w:tab/>
      </w:r>
      <w:r w:rsidR="00311E39">
        <w:rPr>
          <w:b/>
        </w:rPr>
        <w:t>1097</w:t>
      </w:r>
      <w:r w:rsidR="004F57F6" w:rsidRPr="00311E39">
        <w:rPr>
          <w:b/>
        </w:rPr>
        <w:t>.1.2</w:t>
      </w:r>
      <w:r w:rsidRPr="00311E39">
        <w:rPr>
          <w:b/>
        </w:rPr>
        <w:t>.</w:t>
      </w:r>
      <w:r w:rsidRPr="00311E39">
        <w:rPr>
          <w:b/>
        </w:rPr>
        <w:tab/>
      </w:r>
      <w:r w:rsidR="004F57F6" w:rsidRPr="00311E39">
        <w:rPr>
          <w:b/>
        </w:rPr>
        <w:t>Hundred Acre Common Charity</w:t>
      </w:r>
      <w:r w:rsidR="00A74F10" w:rsidRPr="00311E39">
        <w:rPr>
          <w:b/>
        </w:rPr>
        <w:t xml:space="preserve"> – </w:t>
      </w:r>
      <w:r w:rsidRPr="00311E39">
        <w:rPr>
          <w:b/>
        </w:rPr>
        <w:t xml:space="preserve">Currently </w:t>
      </w:r>
      <w:r w:rsidR="00A74F10" w:rsidRPr="00311E39">
        <w:rPr>
          <w:b/>
        </w:rPr>
        <w:t xml:space="preserve">Cllr </w:t>
      </w:r>
      <w:proofErr w:type="spellStart"/>
      <w:r w:rsidR="004F57F6" w:rsidRPr="00311E39">
        <w:rPr>
          <w:b/>
        </w:rPr>
        <w:t>Pegg</w:t>
      </w:r>
      <w:proofErr w:type="spellEnd"/>
    </w:p>
    <w:p w14:paraId="2BFE3711" w14:textId="43DCD02F" w:rsidR="004F57F6" w:rsidRDefault="004F57F6" w:rsidP="00311E39">
      <w:pPr>
        <w:tabs>
          <w:tab w:val="left" w:pos="709"/>
        </w:tabs>
        <w:spacing w:after="0" w:line="240" w:lineRule="auto"/>
        <w:ind w:left="720"/>
        <w:jc w:val="both"/>
      </w:pPr>
      <w:r w:rsidRPr="00311E39">
        <w:t xml:space="preserve">Cllr </w:t>
      </w:r>
      <w:proofErr w:type="spellStart"/>
      <w:r w:rsidRPr="00311E39">
        <w:t>Pegg</w:t>
      </w:r>
      <w:proofErr w:type="spellEnd"/>
      <w:r w:rsidRPr="00311E39">
        <w:t xml:space="preserve"> </w:t>
      </w:r>
      <w:r w:rsidR="00311E39" w:rsidRPr="00311E39">
        <w:t xml:space="preserve">and Cllr Candler were </w:t>
      </w:r>
      <w:r w:rsidRPr="00311E39">
        <w:t>duly appointed as the representative</w:t>
      </w:r>
      <w:r w:rsidR="00311E39" w:rsidRPr="00311E39">
        <w:t>s</w:t>
      </w:r>
      <w:r w:rsidRPr="00311E39">
        <w:t xml:space="preserve"> for the Hundred Acre Common Charity.</w:t>
      </w:r>
    </w:p>
    <w:p w14:paraId="3D948F95" w14:textId="07550B3E" w:rsidR="00275519" w:rsidRDefault="00275519" w:rsidP="00311E39">
      <w:pPr>
        <w:tabs>
          <w:tab w:val="left" w:pos="709"/>
        </w:tabs>
        <w:spacing w:after="0" w:line="240" w:lineRule="auto"/>
        <w:ind w:left="720"/>
        <w:jc w:val="both"/>
      </w:pPr>
    </w:p>
    <w:p w14:paraId="649D0145" w14:textId="380ED59A" w:rsidR="00275519" w:rsidRPr="00311E39" w:rsidRDefault="00275519" w:rsidP="00275519">
      <w:pPr>
        <w:pBdr>
          <w:top w:val="single" w:sz="4" w:space="1" w:color="auto"/>
          <w:left w:val="single" w:sz="4" w:space="4" w:color="auto"/>
          <w:bottom w:val="single" w:sz="4" w:space="1" w:color="auto"/>
          <w:right w:val="single" w:sz="4" w:space="4" w:color="auto"/>
        </w:pBdr>
        <w:tabs>
          <w:tab w:val="left" w:pos="709"/>
        </w:tabs>
        <w:spacing w:after="0" w:line="240" w:lineRule="auto"/>
        <w:ind w:left="720"/>
        <w:jc w:val="both"/>
      </w:pPr>
      <w:r>
        <w:t>The Clerk, also Clerk to the Hundred Acre Common Charity, would forward Cllr Candler information regarding the charity.</w:t>
      </w:r>
    </w:p>
    <w:p w14:paraId="5293442B" w14:textId="77777777" w:rsidR="0050598F" w:rsidRPr="00311E39" w:rsidRDefault="0050598F" w:rsidP="00311E39">
      <w:pPr>
        <w:pStyle w:val="NoSpacing"/>
        <w:jc w:val="both"/>
      </w:pPr>
    </w:p>
    <w:p w14:paraId="76AAF9EA" w14:textId="77777777" w:rsidR="00FF2EB1" w:rsidRPr="00311E39" w:rsidRDefault="00A74F10" w:rsidP="00311E39">
      <w:pPr>
        <w:pStyle w:val="ListParagraph"/>
        <w:numPr>
          <w:ilvl w:val="0"/>
          <w:numId w:val="1"/>
        </w:numPr>
        <w:tabs>
          <w:tab w:val="left" w:pos="709"/>
        </w:tabs>
        <w:spacing w:after="0" w:line="240" w:lineRule="auto"/>
        <w:ind w:hanging="720"/>
        <w:jc w:val="both"/>
        <w:rPr>
          <w:b/>
        </w:rPr>
      </w:pPr>
      <w:r w:rsidRPr="00311E39">
        <w:rPr>
          <w:b/>
        </w:rPr>
        <w:t>Review of Council policies and pro</w:t>
      </w:r>
      <w:r w:rsidR="00FF2EB1" w:rsidRPr="00311E39">
        <w:rPr>
          <w:b/>
        </w:rPr>
        <w:t>cedures</w:t>
      </w:r>
      <w:r w:rsidR="00256879" w:rsidRPr="00311E39">
        <w:rPr>
          <w:b/>
        </w:rPr>
        <w:t xml:space="preserve"> (available to view on the website unless otherwise stated)</w:t>
      </w:r>
    </w:p>
    <w:p w14:paraId="18426D1D" w14:textId="066B93F4" w:rsidR="00FF2EB1" w:rsidRPr="00311E39" w:rsidRDefault="00311E39" w:rsidP="00311E39">
      <w:pPr>
        <w:spacing w:after="0" w:line="240" w:lineRule="auto"/>
        <w:ind w:left="720"/>
        <w:jc w:val="both"/>
        <w:rPr>
          <w:b/>
        </w:rPr>
      </w:pPr>
      <w:r>
        <w:rPr>
          <w:rFonts w:cs="Tahoma"/>
          <w:b/>
        </w:rPr>
        <w:t>1098</w:t>
      </w:r>
      <w:r w:rsidR="00256879" w:rsidRPr="00311E39">
        <w:rPr>
          <w:rFonts w:cs="Tahoma"/>
          <w:b/>
        </w:rPr>
        <w:t>.1.</w:t>
      </w:r>
      <w:r w:rsidR="00256879" w:rsidRPr="00311E39">
        <w:rPr>
          <w:rFonts w:cs="Tahoma"/>
          <w:b/>
        </w:rPr>
        <w:tab/>
        <w:t>Standing Orders</w:t>
      </w:r>
    </w:p>
    <w:p w14:paraId="4760A29D" w14:textId="77777777" w:rsidR="006A4FB4" w:rsidRPr="00311E39" w:rsidRDefault="006A4FB4" w:rsidP="00311E39">
      <w:pPr>
        <w:tabs>
          <w:tab w:val="left" w:pos="709"/>
        </w:tabs>
        <w:spacing w:after="0" w:line="240" w:lineRule="auto"/>
        <w:ind w:left="720"/>
        <w:jc w:val="both"/>
      </w:pPr>
      <w:r w:rsidRPr="00311E39">
        <w:t>The Standing Orders were approved with no amendments required.</w:t>
      </w:r>
    </w:p>
    <w:p w14:paraId="614B39E6" w14:textId="77777777" w:rsidR="00FF2EB1" w:rsidRPr="00311E39" w:rsidRDefault="00FF2EB1" w:rsidP="00311E39">
      <w:pPr>
        <w:spacing w:after="0" w:line="240" w:lineRule="auto"/>
        <w:ind w:left="720"/>
        <w:jc w:val="both"/>
        <w:rPr>
          <w:rFonts w:cs="Tahoma"/>
          <w:b/>
        </w:rPr>
      </w:pPr>
    </w:p>
    <w:p w14:paraId="1DF916BB" w14:textId="6E90D521" w:rsidR="00FF2EB1" w:rsidRPr="00311E39" w:rsidRDefault="00311E39" w:rsidP="00311E39">
      <w:pPr>
        <w:pStyle w:val="NoSpacing"/>
        <w:ind w:left="720"/>
        <w:jc w:val="both"/>
        <w:rPr>
          <w:b/>
        </w:rPr>
      </w:pPr>
      <w:r>
        <w:rPr>
          <w:rFonts w:cs="Tahoma"/>
          <w:b/>
        </w:rPr>
        <w:t>1098</w:t>
      </w:r>
      <w:r w:rsidR="00256879" w:rsidRPr="00311E39">
        <w:rPr>
          <w:rFonts w:cs="Tahoma"/>
          <w:b/>
        </w:rPr>
        <w:t>.2.</w:t>
      </w:r>
      <w:r w:rsidR="00256879" w:rsidRPr="00311E39">
        <w:rPr>
          <w:rFonts w:cs="Tahoma"/>
          <w:b/>
        </w:rPr>
        <w:tab/>
        <w:t>Financial Regulations</w:t>
      </w:r>
    </w:p>
    <w:p w14:paraId="77E9C62B" w14:textId="77777777" w:rsidR="006A4FB4" w:rsidRPr="00311E39" w:rsidRDefault="006A4FB4" w:rsidP="00311E39">
      <w:pPr>
        <w:tabs>
          <w:tab w:val="left" w:pos="709"/>
        </w:tabs>
        <w:spacing w:after="0" w:line="240" w:lineRule="auto"/>
        <w:ind w:left="720"/>
        <w:jc w:val="both"/>
      </w:pPr>
      <w:r w:rsidRPr="00311E39">
        <w:t>The Financial Regulations were approved with no amendments required.</w:t>
      </w:r>
    </w:p>
    <w:p w14:paraId="5E644F56" w14:textId="77777777" w:rsidR="00FF2EB1" w:rsidRPr="00311E39" w:rsidRDefault="00FF2EB1" w:rsidP="00311E39">
      <w:pPr>
        <w:pStyle w:val="NoSpacing"/>
        <w:ind w:left="720"/>
        <w:jc w:val="both"/>
        <w:rPr>
          <w:b/>
        </w:rPr>
      </w:pPr>
    </w:p>
    <w:p w14:paraId="0FC7A9FD" w14:textId="24287AA2" w:rsidR="004F57F6" w:rsidRPr="00311E39" w:rsidRDefault="00311E39" w:rsidP="00311E39">
      <w:pPr>
        <w:pStyle w:val="NoSpacing"/>
        <w:ind w:left="720"/>
        <w:jc w:val="both"/>
        <w:rPr>
          <w:b/>
        </w:rPr>
      </w:pPr>
      <w:r>
        <w:rPr>
          <w:rFonts w:cs="Tahoma"/>
          <w:b/>
        </w:rPr>
        <w:t>1098</w:t>
      </w:r>
      <w:r w:rsidR="004F57F6" w:rsidRPr="00311E39">
        <w:rPr>
          <w:rFonts w:cs="Tahoma"/>
          <w:b/>
        </w:rPr>
        <w:t>.</w:t>
      </w:r>
      <w:r w:rsidR="00275519">
        <w:rPr>
          <w:rFonts w:cs="Tahoma"/>
          <w:b/>
        </w:rPr>
        <w:t>3</w:t>
      </w:r>
      <w:r w:rsidR="004F57F6" w:rsidRPr="00311E39">
        <w:rPr>
          <w:rFonts w:cs="Tahoma"/>
          <w:b/>
        </w:rPr>
        <w:t>.</w:t>
      </w:r>
      <w:r w:rsidR="004F57F6" w:rsidRPr="00311E39">
        <w:rPr>
          <w:rFonts w:cs="Tahoma"/>
          <w:b/>
        </w:rPr>
        <w:tab/>
        <w:t>Powers &amp; Duties</w:t>
      </w:r>
    </w:p>
    <w:p w14:paraId="79D0F74B" w14:textId="48C21451" w:rsidR="004F57F6" w:rsidRPr="00311E39" w:rsidRDefault="00275519" w:rsidP="00311E39">
      <w:pPr>
        <w:tabs>
          <w:tab w:val="left" w:pos="709"/>
        </w:tabs>
        <w:spacing w:after="0" w:line="240" w:lineRule="auto"/>
        <w:ind w:left="720"/>
        <w:jc w:val="both"/>
      </w:pPr>
      <w:r w:rsidRPr="0090168B">
        <w:rPr>
          <w:shd w:val="clear" w:color="auto" w:fill="FFFFFF"/>
        </w:rPr>
        <w:t>The Department for Communities and Local Government (DCLG) agrees the appropriate sum for the purpose of Section 137(4)(a) of the Local Government Act 1972.</w:t>
      </w:r>
      <w:r>
        <w:rPr>
          <w:shd w:val="clear" w:color="auto" w:fill="FFFFFF"/>
        </w:rPr>
        <w:t xml:space="preserve">  </w:t>
      </w:r>
      <w:r>
        <w:t>The Clerk had amended t</w:t>
      </w:r>
      <w:r w:rsidRPr="0090168B">
        <w:t>he annual statutory limit for 20</w:t>
      </w:r>
      <w:r>
        <w:t>19</w:t>
      </w:r>
      <w:r w:rsidRPr="0090168B">
        <w:t>/20</w:t>
      </w:r>
      <w:r>
        <w:t>20</w:t>
      </w:r>
      <w:r w:rsidRPr="0090168B">
        <w:t xml:space="preserve"> </w:t>
      </w:r>
      <w:r>
        <w:t>to</w:t>
      </w:r>
      <w:r w:rsidRPr="0090168B">
        <w:t xml:space="preserve"> £</w:t>
      </w:r>
      <w:r>
        <w:t xml:space="preserve">8.12.  </w:t>
      </w:r>
      <w:r w:rsidRPr="0090168B">
        <w:t xml:space="preserve">The Powers and Duties were approved with no </w:t>
      </w:r>
      <w:r>
        <w:t xml:space="preserve">further </w:t>
      </w:r>
      <w:r w:rsidRPr="0090168B">
        <w:t>amendments required</w:t>
      </w:r>
      <w:r w:rsidR="004F57F6" w:rsidRPr="00311E39">
        <w:t>.</w:t>
      </w:r>
    </w:p>
    <w:p w14:paraId="60ABF4C6" w14:textId="77777777" w:rsidR="004F57F6" w:rsidRPr="00311E39" w:rsidRDefault="004F57F6" w:rsidP="00311E39">
      <w:pPr>
        <w:tabs>
          <w:tab w:val="left" w:pos="709"/>
        </w:tabs>
        <w:spacing w:after="0" w:line="240" w:lineRule="auto"/>
        <w:ind w:left="720"/>
        <w:jc w:val="both"/>
      </w:pPr>
    </w:p>
    <w:p w14:paraId="273F725E" w14:textId="465ADDAE" w:rsidR="00275519" w:rsidRPr="00311E39" w:rsidRDefault="00275519" w:rsidP="00275519">
      <w:pPr>
        <w:pStyle w:val="NoSpacing"/>
        <w:ind w:left="720"/>
        <w:jc w:val="both"/>
        <w:rPr>
          <w:b/>
        </w:rPr>
      </w:pPr>
      <w:r>
        <w:rPr>
          <w:rFonts w:cs="Tahoma"/>
          <w:b/>
        </w:rPr>
        <w:t>1098</w:t>
      </w:r>
      <w:r w:rsidRPr="00311E39">
        <w:rPr>
          <w:rFonts w:cs="Tahoma"/>
          <w:b/>
        </w:rPr>
        <w:t>.</w:t>
      </w:r>
      <w:r>
        <w:rPr>
          <w:rFonts w:cs="Tahoma"/>
          <w:b/>
        </w:rPr>
        <w:t>4</w:t>
      </w:r>
      <w:r w:rsidRPr="00311E39">
        <w:rPr>
          <w:rFonts w:cs="Tahoma"/>
          <w:b/>
        </w:rPr>
        <w:t>.</w:t>
      </w:r>
      <w:r w:rsidRPr="00311E39">
        <w:rPr>
          <w:rFonts w:cs="Tahoma"/>
          <w:b/>
        </w:rPr>
        <w:tab/>
      </w:r>
      <w:r>
        <w:rPr>
          <w:rFonts w:cs="Tahoma"/>
          <w:b/>
        </w:rPr>
        <w:t>Compliments &amp; Complaints</w:t>
      </w:r>
    </w:p>
    <w:p w14:paraId="481346E1" w14:textId="53ACF883" w:rsidR="00275519" w:rsidRDefault="00275519" w:rsidP="00275519">
      <w:pPr>
        <w:tabs>
          <w:tab w:val="left" w:pos="709"/>
        </w:tabs>
        <w:spacing w:after="0" w:line="240" w:lineRule="auto"/>
        <w:ind w:left="720"/>
        <w:jc w:val="both"/>
      </w:pPr>
      <w:r w:rsidRPr="00311E39">
        <w:t xml:space="preserve">The </w:t>
      </w:r>
      <w:r>
        <w:t>Compliments &amp; Complaints policy</w:t>
      </w:r>
      <w:r w:rsidRPr="00311E39">
        <w:t xml:space="preserve"> was approved with no amendments required.</w:t>
      </w:r>
    </w:p>
    <w:p w14:paraId="73158365" w14:textId="77777777" w:rsidR="00275519" w:rsidRPr="00311E39" w:rsidRDefault="00275519" w:rsidP="00275519">
      <w:pPr>
        <w:tabs>
          <w:tab w:val="left" w:pos="709"/>
        </w:tabs>
        <w:spacing w:after="0" w:line="240" w:lineRule="auto"/>
        <w:ind w:left="720"/>
        <w:jc w:val="both"/>
      </w:pPr>
    </w:p>
    <w:p w14:paraId="3FDA4BF0" w14:textId="46D1E7FE" w:rsidR="004F57F6" w:rsidRPr="00311E39" w:rsidRDefault="00311E39" w:rsidP="00311E39">
      <w:pPr>
        <w:pStyle w:val="NoSpacing"/>
        <w:ind w:left="720"/>
        <w:jc w:val="both"/>
        <w:rPr>
          <w:b/>
        </w:rPr>
      </w:pPr>
      <w:r>
        <w:rPr>
          <w:rFonts w:cs="Tahoma"/>
          <w:b/>
        </w:rPr>
        <w:t>1098</w:t>
      </w:r>
      <w:r w:rsidR="004F57F6" w:rsidRPr="00311E39">
        <w:rPr>
          <w:rFonts w:cs="Tahoma"/>
          <w:b/>
        </w:rPr>
        <w:t>.5.</w:t>
      </w:r>
      <w:r w:rsidR="004F57F6" w:rsidRPr="00311E39">
        <w:rPr>
          <w:rFonts w:cs="Tahoma"/>
          <w:b/>
        </w:rPr>
        <w:tab/>
      </w:r>
      <w:r w:rsidR="00275519">
        <w:rPr>
          <w:rFonts w:cs="Tahoma"/>
          <w:b/>
        </w:rPr>
        <w:t>Equal Opportunities</w:t>
      </w:r>
    </w:p>
    <w:p w14:paraId="34A00144" w14:textId="2B4D9914" w:rsidR="004F57F6" w:rsidRPr="00311E39" w:rsidRDefault="004F57F6" w:rsidP="00311E39">
      <w:pPr>
        <w:tabs>
          <w:tab w:val="left" w:pos="709"/>
        </w:tabs>
        <w:spacing w:after="0" w:line="240" w:lineRule="auto"/>
        <w:ind w:left="720"/>
        <w:jc w:val="both"/>
      </w:pPr>
      <w:r w:rsidRPr="00311E39">
        <w:t xml:space="preserve">The </w:t>
      </w:r>
      <w:r w:rsidR="00275519">
        <w:t>Equal Opportunities policy</w:t>
      </w:r>
      <w:r w:rsidRPr="00311E39">
        <w:t xml:space="preserve"> was approved with no amendments required.</w:t>
      </w:r>
    </w:p>
    <w:p w14:paraId="795D67B0" w14:textId="77777777" w:rsidR="004F57F6" w:rsidRPr="00311E39" w:rsidRDefault="004F57F6" w:rsidP="00311E39">
      <w:pPr>
        <w:pStyle w:val="NoSpacing"/>
        <w:ind w:left="720"/>
        <w:jc w:val="both"/>
        <w:rPr>
          <w:b/>
        </w:rPr>
      </w:pPr>
    </w:p>
    <w:p w14:paraId="45E8F530" w14:textId="330FDED3" w:rsidR="00275519" w:rsidRPr="00311E39" w:rsidRDefault="00275519" w:rsidP="00275519">
      <w:pPr>
        <w:pStyle w:val="NoSpacing"/>
        <w:ind w:left="720"/>
        <w:jc w:val="both"/>
        <w:rPr>
          <w:b/>
        </w:rPr>
      </w:pPr>
      <w:r>
        <w:rPr>
          <w:rFonts w:cs="Tahoma"/>
          <w:b/>
        </w:rPr>
        <w:t>1098</w:t>
      </w:r>
      <w:r w:rsidRPr="00311E39">
        <w:rPr>
          <w:rFonts w:cs="Tahoma"/>
          <w:b/>
        </w:rPr>
        <w:t>.</w:t>
      </w:r>
      <w:r>
        <w:rPr>
          <w:rFonts w:cs="Tahoma"/>
          <w:b/>
        </w:rPr>
        <w:t>6</w:t>
      </w:r>
      <w:r w:rsidRPr="00311E39">
        <w:rPr>
          <w:rFonts w:cs="Tahoma"/>
          <w:b/>
        </w:rPr>
        <w:t>.</w:t>
      </w:r>
      <w:r w:rsidRPr="00311E39">
        <w:rPr>
          <w:rFonts w:cs="Tahoma"/>
          <w:b/>
        </w:rPr>
        <w:tab/>
        <w:t>Freedom of Information Model Publication Scheme</w:t>
      </w:r>
    </w:p>
    <w:p w14:paraId="15130649" w14:textId="1E529551" w:rsidR="00275519" w:rsidRPr="00275519" w:rsidRDefault="00275519" w:rsidP="00275519">
      <w:pPr>
        <w:tabs>
          <w:tab w:val="left" w:pos="709"/>
        </w:tabs>
        <w:spacing w:after="0" w:line="240" w:lineRule="auto"/>
        <w:ind w:left="720"/>
        <w:jc w:val="both"/>
      </w:pPr>
      <w:r w:rsidRPr="00275519">
        <w:t xml:space="preserve">The </w:t>
      </w:r>
      <w:r w:rsidRPr="00275519">
        <w:rPr>
          <w:rFonts w:cs="Tahoma"/>
        </w:rPr>
        <w:t>Freedom of Information Model Publication Scheme</w:t>
      </w:r>
      <w:r w:rsidRPr="00275519">
        <w:t xml:space="preserve"> was approved with no amendments required.</w:t>
      </w:r>
    </w:p>
    <w:p w14:paraId="15E4DBD0" w14:textId="77777777" w:rsidR="00275519" w:rsidRPr="00311E39" w:rsidRDefault="00275519" w:rsidP="00275519">
      <w:pPr>
        <w:pStyle w:val="NoSpacing"/>
        <w:ind w:left="720"/>
        <w:jc w:val="both"/>
        <w:rPr>
          <w:b/>
        </w:rPr>
      </w:pPr>
    </w:p>
    <w:p w14:paraId="0F5FD0EA" w14:textId="15F34F86" w:rsidR="004F57F6" w:rsidRPr="00311E39" w:rsidRDefault="00311E39" w:rsidP="00311E39">
      <w:pPr>
        <w:pStyle w:val="NoSpacing"/>
        <w:ind w:left="720"/>
        <w:jc w:val="both"/>
        <w:rPr>
          <w:b/>
        </w:rPr>
      </w:pPr>
      <w:r>
        <w:rPr>
          <w:rFonts w:cs="Tahoma"/>
          <w:b/>
        </w:rPr>
        <w:t>1098</w:t>
      </w:r>
      <w:r w:rsidR="004F57F6" w:rsidRPr="00311E39">
        <w:rPr>
          <w:rFonts w:cs="Tahoma"/>
          <w:b/>
        </w:rPr>
        <w:t>.</w:t>
      </w:r>
      <w:r w:rsidR="00275519">
        <w:rPr>
          <w:rFonts w:cs="Tahoma"/>
          <w:b/>
        </w:rPr>
        <w:t>7</w:t>
      </w:r>
      <w:r w:rsidR="004F57F6" w:rsidRPr="00311E39">
        <w:rPr>
          <w:rFonts w:cs="Tahoma"/>
          <w:b/>
        </w:rPr>
        <w:t>.</w:t>
      </w:r>
      <w:r w:rsidR="004F57F6" w:rsidRPr="00311E39">
        <w:rPr>
          <w:rFonts w:cs="Tahoma"/>
          <w:b/>
        </w:rPr>
        <w:tab/>
        <w:t>Parish Council Risk Assessment</w:t>
      </w:r>
    </w:p>
    <w:p w14:paraId="69DE4BCA" w14:textId="1E1D3CBC" w:rsidR="004F57F6" w:rsidRPr="00311E39" w:rsidRDefault="004F57F6" w:rsidP="00311E39">
      <w:pPr>
        <w:tabs>
          <w:tab w:val="left" w:pos="709"/>
        </w:tabs>
        <w:spacing w:after="0" w:line="240" w:lineRule="auto"/>
        <w:ind w:left="720"/>
        <w:jc w:val="both"/>
      </w:pPr>
      <w:r w:rsidRPr="00311E39">
        <w:t xml:space="preserve">The Parish Council Risk Assessment </w:t>
      </w:r>
      <w:r w:rsidR="00275519">
        <w:t xml:space="preserve">policy </w:t>
      </w:r>
      <w:r w:rsidR="00275519" w:rsidRPr="00275519">
        <w:t>was approved with no amendments required</w:t>
      </w:r>
      <w:r w:rsidRPr="00311E39">
        <w:t>.</w:t>
      </w:r>
    </w:p>
    <w:p w14:paraId="100E79B9" w14:textId="77777777" w:rsidR="004F57F6" w:rsidRPr="00311E39" w:rsidRDefault="004F57F6" w:rsidP="00311E39">
      <w:pPr>
        <w:pStyle w:val="NoSpacing"/>
        <w:ind w:left="720"/>
        <w:jc w:val="both"/>
        <w:rPr>
          <w:b/>
        </w:rPr>
      </w:pPr>
    </w:p>
    <w:p w14:paraId="238CA14F" w14:textId="4D065CEF" w:rsidR="00275519" w:rsidRPr="00311E39" w:rsidRDefault="00275519" w:rsidP="00275519">
      <w:pPr>
        <w:pStyle w:val="NoSpacing"/>
        <w:ind w:left="720"/>
        <w:jc w:val="both"/>
        <w:rPr>
          <w:b/>
        </w:rPr>
      </w:pPr>
      <w:r>
        <w:rPr>
          <w:rFonts w:cs="Tahoma"/>
          <w:b/>
        </w:rPr>
        <w:t>1098</w:t>
      </w:r>
      <w:r w:rsidRPr="00311E39">
        <w:rPr>
          <w:rFonts w:cs="Tahoma"/>
          <w:b/>
        </w:rPr>
        <w:t>.</w:t>
      </w:r>
      <w:r>
        <w:rPr>
          <w:rFonts w:cs="Tahoma"/>
          <w:b/>
        </w:rPr>
        <w:t>8</w:t>
      </w:r>
      <w:r w:rsidRPr="00311E39">
        <w:rPr>
          <w:rFonts w:cs="Tahoma"/>
          <w:b/>
        </w:rPr>
        <w:t>.</w:t>
      </w:r>
      <w:r w:rsidRPr="00311E39">
        <w:rPr>
          <w:rFonts w:cs="Tahoma"/>
          <w:b/>
        </w:rPr>
        <w:tab/>
      </w:r>
      <w:r>
        <w:rPr>
          <w:rFonts w:cs="Tahoma"/>
          <w:b/>
        </w:rPr>
        <w:t>Press/Social Media</w:t>
      </w:r>
    </w:p>
    <w:p w14:paraId="65151AA8" w14:textId="5031EAA1" w:rsidR="00275519" w:rsidRDefault="00275519" w:rsidP="00275519">
      <w:pPr>
        <w:tabs>
          <w:tab w:val="left" w:pos="709"/>
        </w:tabs>
        <w:spacing w:after="0" w:line="240" w:lineRule="auto"/>
        <w:ind w:left="720"/>
        <w:jc w:val="both"/>
      </w:pPr>
      <w:r w:rsidRPr="00311E39">
        <w:t xml:space="preserve">The </w:t>
      </w:r>
      <w:r>
        <w:t>Press/Social Media</w:t>
      </w:r>
      <w:r w:rsidRPr="00311E39">
        <w:t xml:space="preserve"> </w:t>
      </w:r>
      <w:r>
        <w:t xml:space="preserve">policy </w:t>
      </w:r>
      <w:r w:rsidRPr="00275519">
        <w:t>was approved with no amendments required</w:t>
      </w:r>
      <w:r w:rsidRPr="00311E39">
        <w:t>.</w:t>
      </w:r>
    </w:p>
    <w:p w14:paraId="74B9F3C7" w14:textId="77777777" w:rsidR="00275519" w:rsidRPr="00311E39" w:rsidRDefault="00275519" w:rsidP="00275519">
      <w:pPr>
        <w:tabs>
          <w:tab w:val="left" w:pos="709"/>
        </w:tabs>
        <w:spacing w:after="0" w:line="240" w:lineRule="auto"/>
        <w:ind w:left="720"/>
        <w:jc w:val="both"/>
      </w:pPr>
    </w:p>
    <w:p w14:paraId="62EC2197" w14:textId="3D9AC15A" w:rsidR="00275519" w:rsidRPr="00311E39" w:rsidRDefault="00275519" w:rsidP="00275519">
      <w:pPr>
        <w:pStyle w:val="NoSpacing"/>
        <w:ind w:left="720"/>
        <w:jc w:val="both"/>
        <w:rPr>
          <w:b/>
        </w:rPr>
      </w:pPr>
      <w:r>
        <w:rPr>
          <w:rFonts w:cs="Tahoma"/>
          <w:b/>
        </w:rPr>
        <w:t>1098</w:t>
      </w:r>
      <w:r w:rsidRPr="00311E39">
        <w:rPr>
          <w:rFonts w:cs="Tahoma"/>
          <w:b/>
        </w:rPr>
        <w:t>.</w:t>
      </w:r>
      <w:r>
        <w:rPr>
          <w:rFonts w:cs="Tahoma"/>
          <w:b/>
        </w:rPr>
        <w:t>9</w:t>
      </w:r>
      <w:r w:rsidRPr="00311E39">
        <w:rPr>
          <w:rFonts w:cs="Tahoma"/>
          <w:b/>
        </w:rPr>
        <w:t>.</w:t>
      </w:r>
      <w:r w:rsidRPr="00311E39">
        <w:rPr>
          <w:rFonts w:cs="Tahoma"/>
          <w:b/>
        </w:rPr>
        <w:tab/>
      </w:r>
      <w:r>
        <w:rPr>
          <w:rFonts w:cs="Tahoma"/>
          <w:b/>
        </w:rPr>
        <w:t>S137 Grants &amp; Donations</w:t>
      </w:r>
    </w:p>
    <w:p w14:paraId="17D185B6" w14:textId="06D77DBA" w:rsidR="00275519" w:rsidRDefault="00275519" w:rsidP="00275519">
      <w:pPr>
        <w:tabs>
          <w:tab w:val="left" w:pos="709"/>
        </w:tabs>
        <w:spacing w:after="0" w:line="240" w:lineRule="auto"/>
        <w:ind w:left="720"/>
        <w:jc w:val="both"/>
      </w:pPr>
      <w:r w:rsidRPr="00311E39">
        <w:t xml:space="preserve">The </w:t>
      </w:r>
      <w:r>
        <w:t>S137 Grants &amp; Donations</w:t>
      </w:r>
      <w:r w:rsidRPr="00311E39">
        <w:t xml:space="preserve"> </w:t>
      </w:r>
      <w:r>
        <w:t xml:space="preserve">policy </w:t>
      </w:r>
      <w:r w:rsidRPr="00275519">
        <w:t>was approved with no amendments required</w:t>
      </w:r>
      <w:r w:rsidRPr="00311E39">
        <w:t>.</w:t>
      </w:r>
    </w:p>
    <w:p w14:paraId="5C035827" w14:textId="77777777" w:rsidR="00275519" w:rsidRPr="00311E39" w:rsidRDefault="00275519" w:rsidP="00275519">
      <w:pPr>
        <w:tabs>
          <w:tab w:val="left" w:pos="709"/>
        </w:tabs>
        <w:spacing w:after="0" w:line="240" w:lineRule="auto"/>
        <w:ind w:left="720"/>
        <w:jc w:val="both"/>
      </w:pPr>
    </w:p>
    <w:p w14:paraId="0DD21FB2" w14:textId="36439F1D" w:rsidR="00275519" w:rsidRPr="00311E39" w:rsidRDefault="00275519" w:rsidP="00275519">
      <w:pPr>
        <w:pStyle w:val="NoSpacing"/>
        <w:ind w:left="720"/>
        <w:jc w:val="both"/>
        <w:rPr>
          <w:b/>
        </w:rPr>
      </w:pPr>
      <w:r>
        <w:rPr>
          <w:rFonts w:cs="Tahoma"/>
          <w:b/>
        </w:rPr>
        <w:t>1098</w:t>
      </w:r>
      <w:r w:rsidRPr="00311E39">
        <w:rPr>
          <w:rFonts w:cs="Tahoma"/>
          <w:b/>
        </w:rPr>
        <w:t>.</w:t>
      </w:r>
      <w:r>
        <w:rPr>
          <w:rFonts w:cs="Tahoma"/>
          <w:b/>
        </w:rPr>
        <w:t>10</w:t>
      </w:r>
      <w:r w:rsidRPr="00311E39">
        <w:rPr>
          <w:rFonts w:cs="Tahoma"/>
          <w:b/>
        </w:rPr>
        <w:t>.</w:t>
      </w:r>
      <w:r>
        <w:rPr>
          <w:rFonts w:cs="Tahoma"/>
          <w:b/>
        </w:rPr>
        <w:t xml:space="preserve"> Unreasonably Persistent and/or Vexatious Complaints</w:t>
      </w:r>
    </w:p>
    <w:p w14:paraId="5116B2A6" w14:textId="235E76C9" w:rsidR="00275519" w:rsidRDefault="00275519" w:rsidP="00275519">
      <w:pPr>
        <w:tabs>
          <w:tab w:val="left" w:pos="709"/>
        </w:tabs>
        <w:spacing w:after="0" w:line="240" w:lineRule="auto"/>
        <w:ind w:left="720"/>
        <w:jc w:val="both"/>
      </w:pPr>
      <w:r w:rsidRPr="00CF4187">
        <w:t xml:space="preserve">The </w:t>
      </w:r>
      <w:r w:rsidRPr="00CF4187">
        <w:rPr>
          <w:rFonts w:cs="Tahoma"/>
        </w:rPr>
        <w:t>Unreasonably Persistent and/or Vexatious Complaints</w:t>
      </w:r>
      <w:r w:rsidRPr="00CF4187">
        <w:t xml:space="preserve"> policy was approved with no amendments</w:t>
      </w:r>
      <w:r w:rsidRPr="00275519">
        <w:t xml:space="preserve"> required</w:t>
      </w:r>
      <w:r w:rsidRPr="00311E39">
        <w:t>.</w:t>
      </w:r>
    </w:p>
    <w:p w14:paraId="13A70D97" w14:textId="77777777" w:rsidR="004F57F6" w:rsidRPr="00311E39" w:rsidRDefault="004F57F6" w:rsidP="00311E39">
      <w:pPr>
        <w:pStyle w:val="NoSpacing"/>
        <w:ind w:left="720"/>
        <w:jc w:val="both"/>
        <w:rPr>
          <w:rFonts w:cs="Tahoma"/>
          <w:b/>
        </w:rPr>
      </w:pPr>
    </w:p>
    <w:p w14:paraId="37F7B789" w14:textId="77777777" w:rsidR="00275519" w:rsidRPr="00E11497" w:rsidRDefault="00275519" w:rsidP="00275519">
      <w:pPr>
        <w:pStyle w:val="NoSpacing"/>
        <w:tabs>
          <w:tab w:val="left" w:pos="709"/>
        </w:tabs>
        <w:ind w:left="720"/>
        <w:contextualSpacing/>
        <w:jc w:val="both"/>
        <w:rPr>
          <w:b/>
          <w:u w:val="single"/>
        </w:rPr>
      </w:pPr>
      <w:r w:rsidRPr="00E11497">
        <w:rPr>
          <w:b/>
          <w:u w:val="single"/>
        </w:rPr>
        <w:t>PUBLIC OPEN FORUM</w:t>
      </w:r>
    </w:p>
    <w:p w14:paraId="3548CC0D" w14:textId="40166FB0" w:rsidR="00275519" w:rsidRPr="00E11497" w:rsidRDefault="00275519" w:rsidP="00275519">
      <w:pPr>
        <w:pStyle w:val="NoSpacing"/>
        <w:tabs>
          <w:tab w:val="left" w:pos="709"/>
        </w:tabs>
        <w:ind w:left="720"/>
        <w:contextualSpacing/>
        <w:jc w:val="both"/>
      </w:pPr>
      <w:r w:rsidRPr="00E11497">
        <w:t xml:space="preserve">The Chairman, Cllr </w:t>
      </w:r>
      <w:proofErr w:type="spellStart"/>
      <w:r w:rsidRPr="00E11497">
        <w:t>Pegg</w:t>
      </w:r>
      <w:proofErr w:type="spellEnd"/>
      <w:r w:rsidRPr="00E11497">
        <w:t>, adjourned the meeting at 7.</w:t>
      </w:r>
      <w:r w:rsidR="00794F52">
        <w:t>45</w:t>
      </w:r>
      <w:r w:rsidRPr="00E11497">
        <w:t>pm.</w:t>
      </w:r>
    </w:p>
    <w:p w14:paraId="44C8DAED" w14:textId="77777777" w:rsidR="00275519" w:rsidRPr="00375D57" w:rsidRDefault="00275519" w:rsidP="00275519">
      <w:pPr>
        <w:pStyle w:val="NoSpacing"/>
        <w:tabs>
          <w:tab w:val="left" w:pos="709"/>
        </w:tabs>
        <w:ind w:left="720"/>
        <w:contextualSpacing/>
        <w:jc w:val="both"/>
        <w:rPr>
          <w:sz w:val="14"/>
          <w:szCs w:val="20"/>
        </w:rPr>
      </w:pPr>
    </w:p>
    <w:p w14:paraId="68838585" w14:textId="77777777" w:rsidR="00275519" w:rsidRPr="00E11497" w:rsidRDefault="00275519" w:rsidP="00275519">
      <w:pPr>
        <w:pStyle w:val="NoSpacing"/>
        <w:tabs>
          <w:tab w:val="left" w:pos="709"/>
        </w:tabs>
        <w:ind w:left="720"/>
        <w:contextualSpacing/>
        <w:jc w:val="both"/>
        <w:rPr>
          <w:b/>
        </w:rPr>
      </w:pPr>
      <w:r w:rsidRPr="00E11497">
        <w:rPr>
          <w:b/>
        </w:rPr>
        <w:t>Reports</w:t>
      </w:r>
    </w:p>
    <w:p w14:paraId="18A62DD7" w14:textId="77777777" w:rsidR="00275519" w:rsidRPr="00E11497" w:rsidRDefault="00275519" w:rsidP="00275519">
      <w:pPr>
        <w:pStyle w:val="NoSpacing"/>
        <w:tabs>
          <w:tab w:val="left" w:pos="709"/>
        </w:tabs>
        <w:ind w:left="720"/>
        <w:contextualSpacing/>
        <w:jc w:val="both"/>
        <w:rPr>
          <w:b/>
        </w:rPr>
      </w:pPr>
      <w:r w:rsidRPr="00E11497">
        <w:rPr>
          <w:b/>
        </w:rPr>
        <w:t>County Councillor</w:t>
      </w:r>
    </w:p>
    <w:p w14:paraId="3A394183" w14:textId="77777777" w:rsidR="00275519" w:rsidRDefault="00275519" w:rsidP="00275519">
      <w:pPr>
        <w:pStyle w:val="NoSpacing"/>
        <w:tabs>
          <w:tab w:val="left" w:pos="709"/>
        </w:tabs>
        <w:ind w:left="720"/>
        <w:contextualSpacing/>
        <w:jc w:val="both"/>
      </w:pPr>
      <w:r w:rsidRPr="00E11497">
        <w:t xml:space="preserve">County Cllr Humphrey </w:t>
      </w:r>
      <w:r>
        <w:t>was not present at the meeting and no prior written report had been received.</w:t>
      </w:r>
    </w:p>
    <w:p w14:paraId="3F517158" w14:textId="77777777" w:rsidR="00275519" w:rsidRDefault="00275519" w:rsidP="00275519">
      <w:pPr>
        <w:pStyle w:val="NoSpacing"/>
        <w:tabs>
          <w:tab w:val="left" w:pos="709"/>
        </w:tabs>
        <w:ind w:left="720"/>
        <w:contextualSpacing/>
        <w:jc w:val="both"/>
        <w:rPr>
          <w:b/>
        </w:rPr>
      </w:pPr>
      <w:r w:rsidRPr="00EB5BB4">
        <w:rPr>
          <w:b/>
        </w:rPr>
        <w:lastRenderedPageBreak/>
        <w:t>Borough Councillor</w:t>
      </w:r>
    </w:p>
    <w:p w14:paraId="06668502" w14:textId="77777777" w:rsidR="00794F52" w:rsidRDefault="00794F52" w:rsidP="00794F52">
      <w:pPr>
        <w:pStyle w:val="NoSpacing"/>
        <w:tabs>
          <w:tab w:val="left" w:pos="709"/>
        </w:tabs>
        <w:ind w:left="720"/>
        <w:contextualSpacing/>
        <w:jc w:val="both"/>
      </w:pPr>
      <w:r>
        <w:t xml:space="preserve">Borough </w:t>
      </w:r>
      <w:r w:rsidRPr="00794F52">
        <w:t xml:space="preserve">Cllr Rose was not present at the meeting but had submitted a written report prior to the meeting.  The Chairman, Cllr </w:t>
      </w:r>
      <w:proofErr w:type="spellStart"/>
      <w:r>
        <w:t>Pegg</w:t>
      </w:r>
      <w:proofErr w:type="spellEnd"/>
      <w:r>
        <w:t>, read the report as follows:</w:t>
      </w:r>
    </w:p>
    <w:p w14:paraId="50A210DC" w14:textId="77777777" w:rsidR="00794F52" w:rsidRPr="00E80040" w:rsidRDefault="00794F52" w:rsidP="00794F52">
      <w:pPr>
        <w:pStyle w:val="NoSpacing"/>
        <w:tabs>
          <w:tab w:val="left" w:pos="709"/>
        </w:tabs>
        <w:ind w:left="720"/>
        <w:contextualSpacing/>
        <w:jc w:val="both"/>
        <w:rPr>
          <w:rFonts w:cstheme="minorHAnsi"/>
        </w:rPr>
      </w:pPr>
    </w:p>
    <w:p w14:paraId="1B361867" w14:textId="56143CE5" w:rsidR="00794F52" w:rsidRPr="00E80040" w:rsidRDefault="00794F52" w:rsidP="00794F52">
      <w:pPr>
        <w:pStyle w:val="NoSpacing"/>
        <w:tabs>
          <w:tab w:val="left" w:pos="709"/>
        </w:tabs>
        <w:ind w:left="720"/>
        <w:contextualSpacing/>
        <w:jc w:val="both"/>
        <w:rPr>
          <w:rFonts w:cstheme="minorHAnsi"/>
          <w:i/>
          <w:color w:val="000000"/>
        </w:rPr>
      </w:pPr>
      <w:r w:rsidRPr="00E80040">
        <w:rPr>
          <w:rFonts w:eastAsia="Times New Roman" w:cstheme="minorHAnsi"/>
          <w:i/>
          <w:color w:val="000000"/>
          <w:lang w:eastAsia="en-GB"/>
        </w:rPr>
        <w:t xml:space="preserve">“This evening </w:t>
      </w:r>
      <w:r w:rsidRPr="00E80040">
        <w:rPr>
          <w:rFonts w:cstheme="minorHAnsi"/>
          <w:i/>
          <w:color w:val="000000"/>
        </w:rPr>
        <w:t>I regret that I am attending training, a PCCN meeting (I'm responsible for police matters at Upwell Parish Council</w:t>
      </w:r>
      <w:r w:rsidR="00E80040" w:rsidRPr="00E80040">
        <w:rPr>
          <w:rFonts w:cstheme="minorHAnsi"/>
          <w:i/>
          <w:color w:val="000000"/>
        </w:rPr>
        <w:t xml:space="preserve"> </w:t>
      </w:r>
      <w:r w:rsidR="00F979C6">
        <w:rPr>
          <w:rFonts w:cstheme="minorHAnsi"/>
          <w:i/>
          <w:color w:val="000000"/>
        </w:rPr>
        <w:t xml:space="preserve">which </w:t>
      </w:r>
      <w:r w:rsidRPr="00E80040">
        <w:rPr>
          <w:rFonts w:cstheme="minorHAnsi"/>
          <w:i/>
          <w:color w:val="000000"/>
        </w:rPr>
        <w:t>as an ex-hobby policeman make</w:t>
      </w:r>
      <w:r w:rsidR="00F979C6">
        <w:rPr>
          <w:rFonts w:cstheme="minorHAnsi"/>
          <w:i/>
          <w:color w:val="000000"/>
        </w:rPr>
        <w:t>s</w:t>
      </w:r>
      <w:r w:rsidRPr="00E80040">
        <w:rPr>
          <w:rFonts w:cstheme="minorHAnsi"/>
          <w:i/>
          <w:color w:val="000000"/>
        </w:rPr>
        <w:t xml:space="preserve"> sense), and an Independents meeting. I look forward to seeing you all at the next </w:t>
      </w:r>
      <w:r w:rsidR="00E80040" w:rsidRPr="00E80040">
        <w:rPr>
          <w:rFonts w:cstheme="minorHAnsi"/>
          <w:i/>
          <w:color w:val="000000"/>
        </w:rPr>
        <w:t>Council meeting</w:t>
      </w:r>
      <w:r w:rsidRPr="00E80040">
        <w:rPr>
          <w:rFonts w:cstheme="minorHAnsi"/>
          <w:i/>
          <w:color w:val="000000"/>
        </w:rPr>
        <w:t>.</w:t>
      </w:r>
    </w:p>
    <w:p w14:paraId="5870402C" w14:textId="77777777" w:rsidR="00794F52" w:rsidRPr="00E80040" w:rsidRDefault="00794F52" w:rsidP="00794F52">
      <w:pPr>
        <w:pStyle w:val="NoSpacing"/>
        <w:tabs>
          <w:tab w:val="left" w:pos="709"/>
        </w:tabs>
        <w:ind w:left="720"/>
        <w:contextualSpacing/>
        <w:jc w:val="both"/>
        <w:rPr>
          <w:rFonts w:cstheme="minorHAnsi"/>
          <w:i/>
          <w:color w:val="000000"/>
        </w:rPr>
      </w:pPr>
    </w:p>
    <w:p w14:paraId="26607620" w14:textId="69FE61D2" w:rsidR="00E80040" w:rsidRPr="00E80040" w:rsidRDefault="00E80040" w:rsidP="00E80040">
      <w:pPr>
        <w:pStyle w:val="NoSpacing"/>
        <w:tabs>
          <w:tab w:val="left" w:pos="709"/>
        </w:tabs>
        <w:ind w:left="720"/>
        <w:contextualSpacing/>
        <w:jc w:val="both"/>
        <w:rPr>
          <w:rFonts w:cstheme="minorHAnsi"/>
          <w:i/>
          <w:color w:val="000000"/>
        </w:rPr>
      </w:pPr>
      <w:r w:rsidRPr="00E80040">
        <w:rPr>
          <w:rFonts w:cstheme="minorHAnsi"/>
          <w:i/>
          <w:color w:val="000000"/>
        </w:rPr>
        <w:t>“</w:t>
      </w:r>
      <w:r w:rsidR="00794F52" w:rsidRPr="00E80040">
        <w:rPr>
          <w:rFonts w:cstheme="minorHAnsi"/>
          <w:i/>
          <w:color w:val="000000"/>
        </w:rPr>
        <w:t>I have been issued with an iPad</w:t>
      </w:r>
      <w:r w:rsidRPr="00E80040">
        <w:rPr>
          <w:rFonts w:cstheme="minorHAnsi"/>
          <w:i/>
          <w:color w:val="000000"/>
        </w:rPr>
        <w:t xml:space="preserve"> and I have attended a </w:t>
      </w:r>
      <w:r w:rsidR="00794F52" w:rsidRPr="00E80040">
        <w:rPr>
          <w:rFonts w:cstheme="minorHAnsi"/>
          <w:i/>
          <w:color w:val="000000"/>
        </w:rPr>
        <w:t xml:space="preserve">training session (where I met </w:t>
      </w:r>
      <w:r w:rsidRPr="00E80040">
        <w:rPr>
          <w:rFonts w:cstheme="minorHAnsi"/>
          <w:i/>
          <w:color w:val="000000"/>
        </w:rPr>
        <w:t>Borough Cllr Pope</w:t>
      </w:r>
      <w:r w:rsidR="00794F52" w:rsidRPr="00E80040">
        <w:rPr>
          <w:rFonts w:cstheme="minorHAnsi"/>
          <w:i/>
          <w:color w:val="000000"/>
        </w:rPr>
        <w:t xml:space="preserve">), but I have to get </w:t>
      </w:r>
      <w:r w:rsidRPr="00E80040">
        <w:rPr>
          <w:rFonts w:cstheme="minorHAnsi"/>
          <w:i/>
          <w:color w:val="000000"/>
        </w:rPr>
        <w:t>up to</w:t>
      </w:r>
      <w:r w:rsidR="00794F52" w:rsidRPr="00E80040">
        <w:rPr>
          <w:rFonts w:cstheme="minorHAnsi"/>
          <w:i/>
          <w:color w:val="000000"/>
        </w:rPr>
        <w:t xml:space="preserve"> speed with the different </w:t>
      </w:r>
      <w:r w:rsidRPr="00E80040">
        <w:rPr>
          <w:rFonts w:cstheme="minorHAnsi"/>
          <w:i/>
          <w:color w:val="000000"/>
        </w:rPr>
        <w:t>departments and procedures at the BCKL&amp;WN</w:t>
      </w:r>
      <w:r w:rsidR="00794F52" w:rsidRPr="00E80040">
        <w:rPr>
          <w:rFonts w:cstheme="minorHAnsi"/>
          <w:i/>
          <w:color w:val="000000"/>
        </w:rPr>
        <w:t xml:space="preserve">. </w:t>
      </w:r>
      <w:r w:rsidRPr="00E80040">
        <w:rPr>
          <w:rFonts w:cstheme="minorHAnsi"/>
          <w:i/>
          <w:color w:val="000000"/>
        </w:rPr>
        <w:t>I</w:t>
      </w:r>
      <w:r w:rsidR="00794F52" w:rsidRPr="00E80040">
        <w:rPr>
          <w:rFonts w:cstheme="minorHAnsi"/>
          <w:i/>
          <w:color w:val="000000"/>
        </w:rPr>
        <w:t>f the</w:t>
      </w:r>
      <w:r w:rsidRPr="00E80040">
        <w:rPr>
          <w:rFonts w:cstheme="minorHAnsi"/>
          <w:i/>
          <w:color w:val="000000"/>
        </w:rPr>
        <w:t xml:space="preserve"> Parish Council has </w:t>
      </w:r>
      <w:r w:rsidR="00794F52" w:rsidRPr="00E80040">
        <w:rPr>
          <w:rFonts w:cstheme="minorHAnsi"/>
          <w:i/>
          <w:color w:val="000000"/>
        </w:rPr>
        <w:t>any concerns please let me know</w:t>
      </w:r>
      <w:r w:rsidRPr="00E80040">
        <w:rPr>
          <w:rFonts w:cstheme="minorHAnsi"/>
          <w:i/>
          <w:color w:val="000000"/>
        </w:rPr>
        <w:t>.</w:t>
      </w:r>
    </w:p>
    <w:p w14:paraId="6FF1D425" w14:textId="77777777" w:rsidR="00E80040" w:rsidRPr="00E80040" w:rsidRDefault="00E80040" w:rsidP="00E80040">
      <w:pPr>
        <w:pStyle w:val="NoSpacing"/>
        <w:tabs>
          <w:tab w:val="left" w:pos="709"/>
        </w:tabs>
        <w:ind w:left="720"/>
        <w:contextualSpacing/>
        <w:jc w:val="both"/>
        <w:rPr>
          <w:rFonts w:cstheme="minorHAnsi"/>
          <w:i/>
          <w:color w:val="000000"/>
        </w:rPr>
      </w:pPr>
    </w:p>
    <w:p w14:paraId="723934D3" w14:textId="5CC10863" w:rsidR="00794F52" w:rsidRPr="00E80040" w:rsidRDefault="00E80040" w:rsidP="00E80040">
      <w:pPr>
        <w:pStyle w:val="NoSpacing"/>
        <w:tabs>
          <w:tab w:val="left" w:pos="709"/>
        </w:tabs>
        <w:ind w:left="720"/>
        <w:contextualSpacing/>
        <w:jc w:val="both"/>
        <w:rPr>
          <w:rFonts w:cstheme="minorHAnsi"/>
          <w:i/>
          <w:color w:val="000000"/>
        </w:rPr>
      </w:pPr>
      <w:r w:rsidRPr="00E80040">
        <w:rPr>
          <w:rFonts w:cstheme="minorHAnsi"/>
          <w:i/>
          <w:color w:val="000000"/>
        </w:rPr>
        <w:t>“</w:t>
      </w:r>
      <w:r w:rsidR="00794F52" w:rsidRPr="00E80040">
        <w:rPr>
          <w:rFonts w:cstheme="minorHAnsi"/>
          <w:i/>
          <w:color w:val="000000"/>
        </w:rPr>
        <w:t xml:space="preserve">At </w:t>
      </w:r>
      <w:r w:rsidRPr="00E80040">
        <w:rPr>
          <w:rFonts w:cstheme="minorHAnsi"/>
          <w:i/>
          <w:color w:val="000000"/>
        </w:rPr>
        <w:t>the</w:t>
      </w:r>
      <w:r w:rsidR="00794F52" w:rsidRPr="00E80040">
        <w:rPr>
          <w:rFonts w:cstheme="minorHAnsi"/>
          <w:i/>
          <w:color w:val="000000"/>
        </w:rPr>
        <w:t xml:space="preserve"> last Upwell </w:t>
      </w:r>
      <w:r w:rsidRPr="00E80040">
        <w:rPr>
          <w:rFonts w:cstheme="minorHAnsi"/>
          <w:i/>
          <w:color w:val="000000"/>
        </w:rPr>
        <w:t>Parish Council</w:t>
      </w:r>
      <w:r w:rsidR="00794F52" w:rsidRPr="00E80040">
        <w:rPr>
          <w:rFonts w:cstheme="minorHAnsi"/>
          <w:i/>
          <w:color w:val="000000"/>
        </w:rPr>
        <w:t xml:space="preserve"> meeting I organised </w:t>
      </w:r>
      <w:r w:rsidRPr="00E80040">
        <w:rPr>
          <w:rFonts w:cstheme="minorHAnsi"/>
          <w:i/>
          <w:color w:val="000000"/>
        </w:rPr>
        <w:t>‘</w:t>
      </w:r>
      <w:r w:rsidR="00794F52" w:rsidRPr="00E80040">
        <w:rPr>
          <w:rFonts w:cstheme="minorHAnsi"/>
          <w:i/>
          <w:color w:val="000000"/>
        </w:rPr>
        <w:t>Fostering relationships with other PCs</w:t>
      </w:r>
      <w:r w:rsidRPr="00E80040">
        <w:rPr>
          <w:rFonts w:cstheme="minorHAnsi"/>
          <w:i/>
          <w:color w:val="000000"/>
        </w:rPr>
        <w:t>’</w:t>
      </w:r>
      <w:r w:rsidR="00794F52" w:rsidRPr="00E80040">
        <w:rPr>
          <w:rFonts w:cstheme="minorHAnsi"/>
          <w:i/>
          <w:color w:val="000000"/>
        </w:rPr>
        <w:t xml:space="preserve"> for the agenda of our next meeting. I have concerns that we could go Unitary which would put more work onto the </w:t>
      </w:r>
      <w:r w:rsidRPr="00E80040">
        <w:rPr>
          <w:rFonts w:cstheme="minorHAnsi"/>
          <w:i/>
          <w:color w:val="000000"/>
        </w:rPr>
        <w:t>p</w:t>
      </w:r>
      <w:r w:rsidR="00794F52" w:rsidRPr="00E80040">
        <w:rPr>
          <w:rFonts w:cstheme="minorHAnsi"/>
          <w:i/>
          <w:color w:val="000000"/>
        </w:rPr>
        <w:t xml:space="preserve">arishes and </w:t>
      </w:r>
      <w:r w:rsidRPr="00E80040">
        <w:rPr>
          <w:rFonts w:cstheme="minorHAnsi"/>
          <w:i/>
          <w:color w:val="000000"/>
        </w:rPr>
        <w:t>i</w:t>
      </w:r>
      <w:r w:rsidR="00794F52" w:rsidRPr="00E80040">
        <w:rPr>
          <w:rFonts w:cstheme="minorHAnsi"/>
          <w:i/>
          <w:color w:val="000000"/>
        </w:rPr>
        <w:t>t makes sense to use the talents we have available.</w:t>
      </w:r>
      <w:r w:rsidRPr="00E80040">
        <w:rPr>
          <w:rFonts w:cstheme="minorHAnsi"/>
          <w:i/>
          <w:color w:val="000000"/>
        </w:rPr>
        <w:t xml:space="preserve">  Downham West Parish Council is invited to join.</w:t>
      </w:r>
    </w:p>
    <w:p w14:paraId="3C551DB0" w14:textId="77777777" w:rsidR="00794F52" w:rsidRPr="00E80040" w:rsidRDefault="00794F52" w:rsidP="00794F52">
      <w:pPr>
        <w:pStyle w:val="NoSpacing"/>
        <w:tabs>
          <w:tab w:val="left" w:pos="709"/>
        </w:tabs>
        <w:ind w:left="720"/>
        <w:contextualSpacing/>
        <w:jc w:val="both"/>
        <w:rPr>
          <w:rFonts w:eastAsia="Times New Roman" w:cstheme="minorHAnsi"/>
          <w:i/>
          <w:color w:val="000000"/>
          <w:lang w:eastAsia="en-GB"/>
        </w:rPr>
      </w:pPr>
    </w:p>
    <w:p w14:paraId="393A8279" w14:textId="40C7F455" w:rsidR="00794F52" w:rsidRPr="00E80040" w:rsidRDefault="00E80040" w:rsidP="00794F52">
      <w:pPr>
        <w:pStyle w:val="NoSpacing"/>
        <w:tabs>
          <w:tab w:val="left" w:pos="709"/>
        </w:tabs>
        <w:ind w:left="720"/>
        <w:contextualSpacing/>
        <w:jc w:val="both"/>
        <w:rPr>
          <w:rFonts w:eastAsia="Times New Roman" w:cstheme="minorHAnsi"/>
          <w:i/>
          <w:color w:val="000000"/>
          <w:lang w:eastAsia="en-GB"/>
        </w:rPr>
      </w:pPr>
      <w:r w:rsidRPr="00E80040">
        <w:rPr>
          <w:rFonts w:eastAsia="Times New Roman" w:cstheme="minorHAnsi"/>
          <w:i/>
          <w:color w:val="000000"/>
          <w:lang w:eastAsia="en-GB"/>
        </w:rPr>
        <w:t>“</w:t>
      </w:r>
      <w:r w:rsidR="00794F52" w:rsidRPr="00E80040">
        <w:rPr>
          <w:rFonts w:eastAsia="Times New Roman" w:cstheme="minorHAnsi"/>
          <w:i/>
          <w:color w:val="000000"/>
          <w:lang w:eastAsia="en-GB"/>
        </w:rPr>
        <w:t xml:space="preserve">I have </w:t>
      </w:r>
      <w:r w:rsidR="00794F52" w:rsidRPr="00794F52">
        <w:rPr>
          <w:rFonts w:eastAsia="Times New Roman" w:cstheme="minorHAnsi"/>
          <w:i/>
          <w:color w:val="000000"/>
          <w:lang w:eastAsia="en-GB"/>
        </w:rPr>
        <w:t>been in business since 1970</w:t>
      </w:r>
      <w:r w:rsidR="00794F52" w:rsidRPr="00E80040">
        <w:rPr>
          <w:rFonts w:eastAsia="Times New Roman" w:cstheme="minorHAnsi"/>
          <w:i/>
          <w:color w:val="000000"/>
          <w:lang w:eastAsia="en-GB"/>
        </w:rPr>
        <w:t>,</w:t>
      </w:r>
      <w:r w:rsidR="00794F52" w:rsidRPr="00794F52">
        <w:rPr>
          <w:rFonts w:eastAsia="Times New Roman" w:cstheme="minorHAnsi"/>
          <w:i/>
          <w:color w:val="000000"/>
          <w:lang w:eastAsia="en-GB"/>
        </w:rPr>
        <w:t xml:space="preserve"> </w:t>
      </w:r>
      <w:r w:rsidR="00794F52" w:rsidRPr="00E80040">
        <w:rPr>
          <w:rFonts w:eastAsia="Times New Roman" w:cstheme="minorHAnsi"/>
          <w:i/>
          <w:color w:val="000000"/>
          <w:lang w:eastAsia="en-GB"/>
        </w:rPr>
        <w:t>which is</w:t>
      </w:r>
      <w:r w:rsidR="00794F52" w:rsidRPr="00794F52">
        <w:rPr>
          <w:rFonts w:eastAsia="Times New Roman" w:cstheme="minorHAnsi"/>
          <w:i/>
          <w:color w:val="000000"/>
          <w:lang w:eastAsia="en-GB"/>
        </w:rPr>
        <w:t xml:space="preserve"> useful for any </w:t>
      </w:r>
      <w:r w:rsidR="00794F52" w:rsidRPr="00E80040">
        <w:rPr>
          <w:rFonts w:eastAsia="Times New Roman" w:cstheme="minorHAnsi"/>
          <w:i/>
          <w:color w:val="000000"/>
          <w:lang w:eastAsia="en-GB"/>
        </w:rPr>
        <w:t>Councillor</w:t>
      </w:r>
      <w:r w:rsidR="00794F52" w:rsidRPr="00794F52">
        <w:rPr>
          <w:rFonts w:eastAsia="Times New Roman" w:cstheme="minorHAnsi"/>
          <w:i/>
          <w:color w:val="000000"/>
          <w:lang w:eastAsia="en-GB"/>
        </w:rPr>
        <w:t xml:space="preserve">, and </w:t>
      </w:r>
      <w:r w:rsidR="00794F52" w:rsidRPr="00E80040">
        <w:rPr>
          <w:rFonts w:eastAsia="Times New Roman" w:cstheme="minorHAnsi"/>
          <w:i/>
          <w:color w:val="000000"/>
          <w:lang w:eastAsia="en-GB"/>
        </w:rPr>
        <w:t xml:space="preserve">was a policeman, which </w:t>
      </w:r>
      <w:r w:rsidR="00794F52" w:rsidRPr="00794F52">
        <w:rPr>
          <w:rFonts w:eastAsia="Times New Roman" w:cstheme="minorHAnsi"/>
          <w:i/>
          <w:color w:val="000000"/>
          <w:lang w:eastAsia="en-GB"/>
        </w:rPr>
        <w:t>is also useful, but to ensure I do justice to those who voted for me</w:t>
      </w:r>
      <w:r w:rsidR="00794F52" w:rsidRPr="00E80040">
        <w:rPr>
          <w:rFonts w:eastAsia="Times New Roman" w:cstheme="minorHAnsi"/>
          <w:i/>
          <w:color w:val="000000"/>
          <w:lang w:eastAsia="en-GB"/>
        </w:rPr>
        <w:t xml:space="preserve">, </w:t>
      </w:r>
      <w:r w:rsidR="00794F52" w:rsidRPr="00794F52">
        <w:rPr>
          <w:rFonts w:eastAsia="Times New Roman" w:cstheme="minorHAnsi"/>
          <w:i/>
          <w:color w:val="000000"/>
          <w:lang w:eastAsia="en-GB"/>
        </w:rPr>
        <w:t xml:space="preserve">and all other ward </w:t>
      </w:r>
      <w:r w:rsidR="00794F52" w:rsidRPr="00E80040">
        <w:rPr>
          <w:rFonts w:eastAsia="Times New Roman" w:cstheme="minorHAnsi"/>
          <w:i/>
          <w:color w:val="000000"/>
          <w:lang w:eastAsia="en-GB"/>
        </w:rPr>
        <w:t>M</w:t>
      </w:r>
      <w:r w:rsidR="00794F52" w:rsidRPr="00794F52">
        <w:rPr>
          <w:rFonts w:eastAsia="Times New Roman" w:cstheme="minorHAnsi"/>
          <w:i/>
          <w:color w:val="000000"/>
          <w:lang w:eastAsia="en-GB"/>
        </w:rPr>
        <w:t>embers, I must have the right</w:t>
      </w:r>
      <w:r w:rsidR="00794F52" w:rsidRPr="00E80040">
        <w:rPr>
          <w:rFonts w:eastAsia="Times New Roman" w:cstheme="minorHAnsi"/>
          <w:i/>
          <w:color w:val="000000"/>
          <w:lang w:eastAsia="en-GB"/>
        </w:rPr>
        <w:t xml:space="preserve"> </w:t>
      </w:r>
      <w:r w:rsidR="00794F52" w:rsidRPr="00794F52">
        <w:rPr>
          <w:rFonts w:eastAsia="Times New Roman" w:cstheme="minorHAnsi"/>
          <w:i/>
          <w:color w:val="000000"/>
          <w:lang w:eastAsia="en-GB"/>
        </w:rPr>
        <w:t>tools to do the job properly.</w:t>
      </w:r>
    </w:p>
    <w:p w14:paraId="2CB86EDF" w14:textId="77777777" w:rsidR="00794F52" w:rsidRPr="00E80040" w:rsidRDefault="00794F52" w:rsidP="00794F52">
      <w:pPr>
        <w:pStyle w:val="NoSpacing"/>
        <w:tabs>
          <w:tab w:val="left" w:pos="709"/>
        </w:tabs>
        <w:ind w:left="720"/>
        <w:contextualSpacing/>
        <w:jc w:val="both"/>
        <w:rPr>
          <w:rFonts w:eastAsia="Times New Roman" w:cstheme="minorHAnsi"/>
          <w:i/>
          <w:color w:val="000000"/>
          <w:lang w:eastAsia="en-GB"/>
        </w:rPr>
      </w:pPr>
    </w:p>
    <w:p w14:paraId="375AB57E" w14:textId="775907AE" w:rsidR="00794F52" w:rsidRPr="00E80040" w:rsidRDefault="00794F52" w:rsidP="00794F52">
      <w:pPr>
        <w:pStyle w:val="NoSpacing"/>
        <w:tabs>
          <w:tab w:val="left" w:pos="709"/>
        </w:tabs>
        <w:ind w:left="720"/>
        <w:contextualSpacing/>
        <w:jc w:val="both"/>
        <w:rPr>
          <w:rFonts w:eastAsia="Times New Roman" w:cstheme="minorHAnsi"/>
          <w:i/>
          <w:color w:val="000000"/>
          <w:lang w:eastAsia="en-GB"/>
        </w:rPr>
      </w:pPr>
      <w:r w:rsidRPr="00E80040">
        <w:rPr>
          <w:rFonts w:eastAsia="Times New Roman" w:cstheme="minorHAnsi"/>
          <w:i/>
          <w:color w:val="000000"/>
          <w:lang w:eastAsia="en-GB"/>
        </w:rPr>
        <w:t>“</w:t>
      </w:r>
      <w:r w:rsidRPr="00794F52">
        <w:rPr>
          <w:rFonts w:eastAsia="Times New Roman" w:cstheme="minorHAnsi"/>
          <w:i/>
          <w:color w:val="000000"/>
          <w:lang w:eastAsia="en-GB"/>
        </w:rPr>
        <w:t>I am hoping that those of us who stood as Independents will serve the people in the way they have long had the right to</w:t>
      </w:r>
      <w:r w:rsidRPr="00E80040">
        <w:rPr>
          <w:rFonts w:eastAsia="Times New Roman" w:cstheme="minorHAnsi"/>
          <w:i/>
          <w:color w:val="000000"/>
          <w:lang w:eastAsia="en-GB"/>
        </w:rPr>
        <w:t xml:space="preserve"> </w:t>
      </w:r>
      <w:r w:rsidRPr="00794F52">
        <w:rPr>
          <w:rFonts w:eastAsia="Times New Roman" w:cstheme="minorHAnsi"/>
          <w:i/>
          <w:color w:val="000000"/>
          <w:lang w:eastAsia="en-GB"/>
        </w:rPr>
        <w:t>expect, but may have been denied in the past, with full transparency.</w:t>
      </w:r>
    </w:p>
    <w:p w14:paraId="21D0E108" w14:textId="77777777" w:rsidR="00794F52" w:rsidRPr="00E80040" w:rsidRDefault="00794F52" w:rsidP="00794F52">
      <w:pPr>
        <w:pStyle w:val="NoSpacing"/>
        <w:tabs>
          <w:tab w:val="left" w:pos="709"/>
        </w:tabs>
        <w:ind w:left="720"/>
        <w:contextualSpacing/>
        <w:jc w:val="both"/>
        <w:rPr>
          <w:rFonts w:eastAsia="Times New Roman" w:cstheme="minorHAnsi"/>
          <w:i/>
          <w:color w:val="000000"/>
          <w:lang w:eastAsia="en-GB"/>
        </w:rPr>
      </w:pPr>
    </w:p>
    <w:p w14:paraId="044D70AA" w14:textId="34E5D375" w:rsidR="00794F52" w:rsidRPr="00E80040" w:rsidRDefault="00794F52" w:rsidP="00794F52">
      <w:pPr>
        <w:pStyle w:val="NoSpacing"/>
        <w:tabs>
          <w:tab w:val="left" w:pos="709"/>
        </w:tabs>
        <w:ind w:left="720"/>
        <w:contextualSpacing/>
        <w:jc w:val="both"/>
        <w:rPr>
          <w:rFonts w:eastAsia="Times New Roman" w:cstheme="minorHAnsi"/>
          <w:i/>
          <w:color w:val="000000"/>
          <w:lang w:eastAsia="en-GB"/>
        </w:rPr>
      </w:pPr>
      <w:r w:rsidRPr="00E80040">
        <w:rPr>
          <w:rFonts w:eastAsia="Times New Roman" w:cstheme="minorHAnsi"/>
          <w:i/>
          <w:color w:val="000000"/>
          <w:lang w:eastAsia="en-GB"/>
        </w:rPr>
        <w:t>“</w:t>
      </w:r>
      <w:r w:rsidRPr="00794F52">
        <w:rPr>
          <w:rFonts w:eastAsia="Times New Roman" w:cstheme="minorHAnsi"/>
          <w:i/>
          <w:color w:val="000000"/>
          <w:lang w:eastAsia="en-GB"/>
        </w:rPr>
        <w:t xml:space="preserve">As soon as responsibilities are agreed I shall advise you what my main </w:t>
      </w:r>
      <w:r w:rsidRPr="00E80040">
        <w:rPr>
          <w:rFonts w:eastAsia="Times New Roman" w:cstheme="minorHAnsi"/>
          <w:i/>
          <w:color w:val="000000"/>
          <w:lang w:eastAsia="en-GB"/>
        </w:rPr>
        <w:t>Committees</w:t>
      </w:r>
      <w:r w:rsidR="00F979C6">
        <w:rPr>
          <w:rFonts w:eastAsia="Times New Roman" w:cstheme="minorHAnsi"/>
          <w:i/>
          <w:color w:val="000000"/>
          <w:lang w:eastAsia="en-GB"/>
        </w:rPr>
        <w:t xml:space="preserve"> will be</w:t>
      </w:r>
      <w:r w:rsidRPr="00794F52">
        <w:rPr>
          <w:rFonts w:eastAsia="Times New Roman" w:cstheme="minorHAnsi"/>
          <w:i/>
          <w:color w:val="000000"/>
          <w:lang w:eastAsia="en-GB"/>
        </w:rPr>
        <w:t>.</w:t>
      </w:r>
      <w:r w:rsidRPr="00E80040">
        <w:rPr>
          <w:rFonts w:eastAsia="Times New Roman" w:cstheme="minorHAnsi"/>
          <w:i/>
          <w:color w:val="000000"/>
          <w:lang w:eastAsia="en-GB"/>
        </w:rPr>
        <w:t xml:space="preserve"> </w:t>
      </w:r>
      <w:r w:rsidRPr="00794F52">
        <w:rPr>
          <w:rFonts w:eastAsia="Times New Roman" w:cstheme="minorHAnsi"/>
          <w:i/>
          <w:color w:val="000000"/>
          <w:lang w:eastAsia="en-GB"/>
        </w:rPr>
        <w:t xml:space="preserve"> At the moment I have pencilled in Planning and Standards but I have had to deal with </w:t>
      </w:r>
      <w:proofErr w:type="spellStart"/>
      <w:r w:rsidRPr="00794F52">
        <w:rPr>
          <w:rFonts w:eastAsia="Times New Roman" w:cstheme="minorHAnsi"/>
          <w:i/>
          <w:color w:val="000000"/>
          <w:lang w:eastAsia="en-GB"/>
        </w:rPr>
        <w:t>Freebridge</w:t>
      </w:r>
      <w:proofErr w:type="spellEnd"/>
      <w:r w:rsidRPr="00794F52">
        <w:rPr>
          <w:rFonts w:eastAsia="Times New Roman" w:cstheme="minorHAnsi"/>
          <w:i/>
          <w:color w:val="000000"/>
          <w:lang w:eastAsia="en-GB"/>
        </w:rPr>
        <w:t xml:space="preserve"> </w:t>
      </w:r>
      <w:proofErr w:type="spellStart"/>
      <w:r w:rsidRPr="00794F52">
        <w:rPr>
          <w:rFonts w:eastAsia="Times New Roman" w:cstheme="minorHAnsi"/>
          <w:i/>
          <w:color w:val="000000"/>
          <w:lang w:eastAsia="en-GB"/>
        </w:rPr>
        <w:t>tennants</w:t>
      </w:r>
      <w:proofErr w:type="spellEnd"/>
      <w:r w:rsidRPr="00E80040">
        <w:rPr>
          <w:rFonts w:eastAsia="Times New Roman" w:cstheme="minorHAnsi"/>
          <w:i/>
          <w:color w:val="000000"/>
          <w:lang w:eastAsia="en-GB"/>
        </w:rPr>
        <w:t xml:space="preserve">’ </w:t>
      </w:r>
      <w:r w:rsidRPr="00794F52">
        <w:rPr>
          <w:rFonts w:eastAsia="Times New Roman" w:cstheme="minorHAnsi"/>
          <w:i/>
          <w:color w:val="000000"/>
          <w:lang w:eastAsia="en-GB"/>
        </w:rPr>
        <w:t>problems twice in the past and</w:t>
      </w:r>
      <w:r w:rsidRPr="00E80040">
        <w:rPr>
          <w:rFonts w:eastAsia="Times New Roman" w:cstheme="minorHAnsi"/>
          <w:i/>
          <w:color w:val="000000"/>
          <w:lang w:eastAsia="en-GB"/>
        </w:rPr>
        <w:t xml:space="preserve"> </w:t>
      </w:r>
      <w:r w:rsidRPr="00794F52">
        <w:rPr>
          <w:rFonts w:eastAsia="Times New Roman" w:cstheme="minorHAnsi"/>
          <w:i/>
          <w:color w:val="000000"/>
          <w:lang w:eastAsia="en-GB"/>
        </w:rPr>
        <w:t xml:space="preserve">housing does appear a problem for young families. There is no </w:t>
      </w:r>
      <w:r w:rsidRPr="00E80040">
        <w:rPr>
          <w:rFonts w:eastAsia="Times New Roman" w:cstheme="minorHAnsi"/>
          <w:i/>
          <w:color w:val="000000"/>
          <w:lang w:eastAsia="en-GB"/>
        </w:rPr>
        <w:t>responsibility</w:t>
      </w:r>
      <w:r w:rsidRPr="00794F52">
        <w:rPr>
          <w:rFonts w:eastAsia="Times New Roman" w:cstheme="minorHAnsi"/>
          <w:i/>
          <w:color w:val="000000"/>
          <w:lang w:eastAsia="en-GB"/>
        </w:rPr>
        <w:t xml:space="preserve"> for Highways or Education at Borough level</w:t>
      </w:r>
      <w:r w:rsidRPr="00E80040">
        <w:rPr>
          <w:rFonts w:eastAsia="Times New Roman" w:cstheme="minorHAnsi"/>
          <w:i/>
          <w:color w:val="000000"/>
          <w:lang w:eastAsia="en-GB"/>
        </w:rPr>
        <w:t xml:space="preserve"> </w:t>
      </w:r>
      <w:r w:rsidRPr="00794F52">
        <w:rPr>
          <w:rFonts w:eastAsia="Times New Roman" w:cstheme="minorHAnsi"/>
          <w:i/>
          <w:color w:val="000000"/>
          <w:lang w:eastAsia="en-GB"/>
        </w:rPr>
        <w:t>but both are on my list at Upwell Parish</w:t>
      </w:r>
      <w:r w:rsidRPr="00E80040">
        <w:rPr>
          <w:rFonts w:eastAsia="Times New Roman" w:cstheme="minorHAnsi"/>
          <w:i/>
          <w:color w:val="000000"/>
          <w:lang w:eastAsia="en-GB"/>
        </w:rPr>
        <w:t xml:space="preserve"> Council.</w:t>
      </w:r>
      <w:r w:rsidR="00E80040" w:rsidRPr="00E80040">
        <w:rPr>
          <w:rFonts w:eastAsia="Times New Roman" w:cstheme="minorHAnsi"/>
          <w:i/>
          <w:color w:val="000000"/>
          <w:lang w:eastAsia="en-GB"/>
        </w:rPr>
        <w:t>”</w:t>
      </w:r>
    </w:p>
    <w:p w14:paraId="0D392CB1" w14:textId="77777777" w:rsidR="00794F52" w:rsidRPr="00E80040" w:rsidRDefault="00794F52" w:rsidP="00275519">
      <w:pPr>
        <w:pStyle w:val="NoSpacing"/>
        <w:tabs>
          <w:tab w:val="left" w:pos="709"/>
        </w:tabs>
        <w:ind w:left="720"/>
        <w:contextualSpacing/>
        <w:jc w:val="both"/>
        <w:rPr>
          <w:rFonts w:cstheme="minorHAnsi"/>
        </w:rPr>
      </w:pPr>
    </w:p>
    <w:p w14:paraId="0A3A048B" w14:textId="43718B69" w:rsidR="00275519" w:rsidRDefault="00E80040" w:rsidP="00275519">
      <w:pPr>
        <w:pStyle w:val="NoSpacing"/>
        <w:tabs>
          <w:tab w:val="left" w:pos="709"/>
        </w:tabs>
        <w:ind w:left="720"/>
        <w:contextualSpacing/>
        <w:jc w:val="both"/>
        <w:rPr>
          <w:rFonts w:cstheme="minorHAnsi"/>
        </w:rPr>
      </w:pPr>
      <w:r>
        <w:rPr>
          <w:rFonts w:cstheme="minorHAnsi"/>
        </w:rPr>
        <w:t xml:space="preserve">A short discussion took place regarding the ‘Fostering relationships with other PCs’ item.  It was felt that when this had been tried in previous years, many hours had been spent at meetings, but no forward action had been carried out and the whole process had </w:t>
      </w:r>
      <w:r w:rsidR="00F979C6">
        <w:rPr>
          <w:rFonts w:cstheme="minorHAnsi"/>
        </w:rPr>
        <w:t>seemed to be ineffective</w:t>
      </w:r>
      <w:r>
        <w:rPr>
          <w:rFonts w:cstheme="minorHAnsi"/>
        </w:rPr>
        <w:t>.  It was felt that Downham West would not benefit from this.</w:t>
      </w:r>
    </w:p>
    <w:p w14:paraId="3C8A93D8" w14:textId="77777777" w:rsidR="00E80040" w:rsidRPr="00E80040" w:rsidRDefault="00E80040" w:rsidP="00275519">
      <w:pPr>
        <w:pStyle w:val="NoSpacing"/>
        <w:tabs>
          <w:tab w:val="left" w:pos="709"/>
        </w:tabs>
        <w:ind w:left="720"/>
        <w:contextualSpacing/>
        <w:jc w:val="both"/>
        <w:rPr>
          <w:rFonts w:cstheme="minorHAnsi"/>
        </w:rPr>
      </w:pPr>
    </w:p>
    <w:p w14:paraId="151C50F1" w14:textId="68D39D88" w:rsidR="00275519" w:rsidRDefault="00275519" w:rsidP="00275519">
      <w:pPr>
        <w:pStyle w:val="NoSpacing"/>
        <w:tabs>
          <w:tab w:val="left" w:pos="709"/>
        </w:tabs>
        <w:ind w:left="720"/>
        <w:contextualSpacing/>
        <w:jc w:val="both"/>
      </w:pPr>
      <w:r w:rsidRPr="00E11497">
        <w:t xml:space="preserve">The Chairman, Cllr </w:t>
      </w:r>
      <w:proofErr w:type="spellStart"/>
      <w:r w:rsidRPr="00E11497">
        <w:t>Pegg</w:t>
      </w:r>
      <w:proofErr w:type="spellEnd"/>
      <w:r w:rsidRPr="00E11497">
        <w:t>, resumed the meeting at 7.</w:t>
      </w:r>
      <w:r w:rsidR="00E80040">
        <w:t>52</w:t>
      </w:r>
      <w:r w:rsidRPr="00E11497">
        <w:t>pm.</w:t>
      </w:r>
    </w:p>
    <w:p w14:paraId="7A59E2D2" w14:textId="601F44AC" w:rsidR="00275519" w:rsidRDefault="00275519" w:rsidP="00275519">
      <w:pPr>
        <w:pStyle w:val="NoSpacing"/>
        <w:tabs>
          <w:tab w:val="left" w:pos="709"/>
        </w:tabs>
        <w:ind w:left="720"/>
        <w:contextualSpacing/>
        <w:jc w:val="both"/>
      </w:pPr>
    </w:p>
    <w:p w14:paraId="017319DC" w14:textId="3E1C2CB2" w:rsidR="00A25A12" w:rsidRDefault="00A25A12" w:rsidP="00A25A12">
      <w:pPr>
        <w:pStyle w:val="NoSpacing"/>
        <w:numPr>
          <w:ilvl w:val="0"/>
          <w:numId w:val="19"/>
        </w:numPr>
        <w:tabs>
          <w:tab w:val="left" w:pos="709"/>
        </w:tabs>
        <w:ind w:left="709" w:hanging="709"/>
        <w:contextualSpacing/>
        <w:jc w:val="both"/>
        <w:rPr>
          <w:b/>
        </w:rPr>
      </w:pPr>
      <w:r w:rsidRPr="002425E6">
        <w:rPr>
          <w:rFonts w:cs="Tahoma"/>
          <w:b/>
        </w:rPr>
        <w:t>Elections 2</w:t>
      </w:r>
      <w:r w:rsidRPr="002425E6">
        <w:rPr>
          <w:rFonts w:cs="Tahoma"/>
          <w:b/>
          <w:vertAlign w:val="superscript"/>
        </w:rPr>
        <w:t>nd</w:t>
      </w:r>
      <w:r w:rsidRPr="002425E6">
        <w:rPr>
          <w:rFonts w:cs="Tahoma"/>
          <w:b/>
        </w:rPr>
        <w:t xml:space="preserve"> May 2019 </w:t>
      </w:r>
      <w:r>
        <w:rPr>
          <w:rFonts w:cs="Tahoma"/>
          <w:b/>
        </w:rPr>
        <w:t>– Declarations of Result and Candidate Election Expenses</w:t>
      </w:r>
    </w:p>
    <w:p w14:paraId="37B3ABDE" w14:textId="14FC4EAF" w:rsidR="00A25A12" w:rsidRDefault="00A25A12" w:rsidP="00A25A12">
      <w:pPr>
        <w:pStyle w:val="NoSpacing"/>
        <w:tabs>
          <w:tab w:val="left" w:pos="709"/>
        </w:tabs>
        <w:ind w:left="709"/>
        <w:contextualSpacing/>
        <w:jc w:val="both"/>
      </w:pPr>
      <w:r w:rsidRPr="00406B53">
        <w:rPr>
          <w:rFonts w:cs="Tahoma"/>
        </w:rPr>
        <w:t xml:space="preserve">The Clerk reported that </w:t>
      </w:r>
      <w:r>
        <w:rPr>
          <w:rFonts w:cs="Tahoma"/>
        </w:rPr>
        <w:t xml:space="preserve">the Parish Council Elections had been uncontested.  The Declarations of Result for the BCKL&amp;WN had been announced on </w:t>
      </w:r>
      <w:r w:rsidR="006E66C9">
        <w:rPr>
          <w:rFonts w:cs="Tahoma"/>
        </w:rPr>
        <w:t>Friday</w:t>
      </w:r>
      <w:r>
        <w:rPr>
          <w:rFonts w:cs="Tahoma"/>
        </w:rPr>
        <w:t xml:space="preserve">, </w:t>
      </w:r>
      <w:r w:rsidR="006E66C9">
        <w:rPr>
          <w:rFonts w:cs="Tahoma"/>
        </w:rPr>
        <w:t>3</w:t>
      </w:r>
      <w:r w:rsidR="006E66C9" w:rsidRPr="006E66C9">
        <w:rPr>
          <w:rFonts w:cs="Tahoma"/>
          <w:vertAlign w:val="superscript"/>
        </w:rPr>
        <w:t>rd</w:t>
      </w:r>
      <w:r w:rsidR="006E66C9">
        <w:rPr>
          <w:rFonts w:cs="Tahoma"/>
        </w:rPr>
        <w:t xml:space="preserve"> </w:t>
      </w:r>
      <w:r>
        <w:rPr>
          <w:rFonts w:cs="Tahoma"/>
        </w:rPr>
        <w:t xml:space="preserve">May 2019 which </w:t>
      </w:r>
      <w:r w:rsidR="00054AF2">
        <w:rPr>
          <w:rFonts w:cs="Tahoma"/>
        </w:rPr>
        <w:t>acknowledged</w:t>
      </w:r>
      <w:r>
        <w:rPr>
          <w:rFonts w:cs="Tahoma"/>
        </w:rPr>
        <w:t xml:space="preserve"> that Mr Matthew J </w:t>
      </w:r>
      <w:proofErr w:type="spellStart"/>
      <w:r>
        <w:rPr>
          <w:rFonts w:cs="Tahoma"/>
        </w:rPr>
        <w:t>Gingell</w:t>
      </w:r>
      <w:proofErr w:type="spellEnd"/>
      <w:r>
        <w:rPr>
          <w:rFonts w:cs="Tahoma"/>
        </w:rPr>
        <w:t>, Conservative Party, and Mr William P Smith, Conservative Party, had not been elected.  Candidate Election Expenses needed to be returned to the Clerk by Friday, 31</w:t>
      </w:r>
      <w:r w:rsidRPr="00A25A12">
        <w:rPr>
          <w:rFonts w:cs="Tahoma"/>
          <w:vertAlign w:val="superscript"/>
        </w:rPr>
        <w:t>st</w:t>
      </w:r>
      <w:r>
        <w:rPr>
          <w:rFonts w:cs="Tahoma"/>
        </w:rPr>
        <w:t xml:space="preserve"> May 2019</w:t>
      </w:r>
      <w:r>
        <w:t>.</w:t>
      </w:r>
    </w:p>
    <w:p w14:paraId="2A9A6DCD" w14:textId="77777777" w:rsidR="00A25A12" w:rsidRPr="00A25A12" w:rsidRDefault="00A25A12" w:rsidP="00275519">
      <w:pPr>
        <w:pStyle w:val="NoSpacing"/>
        <w:tabs>
          <w:tab w:val="left" w:pos="709"/>
        </w:tabs>
        <w:ind w:left="720"/>
        <w:contextualSpacing/>
        <w:jc w:val="both"/>
      </w:pPr>
    </w:p>
    <w:p w14:paraId="655F981C" w14:textId="77777777" w:rsidR="00275519" w:rsidRPr="00E11497" w:rsidRDefault="00275519" w:rsidP="00A25A12">
      <w:pPr>
        <w:pStyle w:val="NoSpacing"/>
        <w:numPr>
          <w:ilvl w:val="0"/>
          <w:numId w:val="19"/>
        </w:numPr>
        <w:tabs>
          <w:tab w:val="left" w:pos="709"/>
        </w:tabs>
        <w:ind w:left="709" w:hanging="709"/>
        <w:contextualSpacing/>
        <w:jc w:val="both"/>
        <w:rPr>
          <w:b/>
        </w:rPr>
      </w:pPr>
      <w:r w:rsidRPr="00E11497">
        <w:rPr>
          <w:b/>
        </w:rPr>
        <w:t>Finance</w:t>
      </w:r>
    </w:p>
    <w:p w14:paraId="1F5B53E6" w14:textId="77777777" w:rsidR="00275519" w:rsidRPr="00E11497" w:rsidRDefault="00275519" w:rsidP="00275519">
      <w:pPr>
        <w:pStyle w:val="NoSpacing"/>
        <w:numPr>
          <w:ilvl w:val="1"/>
          <w:numId w:val="19"/>
        </w:numPr>
        <w:tabs>
          <w:tab w:val="left" w:pos="1418"/>
        </w:tabs>
        <w:ind w:left="1418" w:hanging="709"/>
        <w:contextualSpacing/>
        <w:jc w:val="both"/>
        <w:rPr>
          <w:b/>
        </w:rPr>
      </w:pPr>
      <w:r w:rsidRPr="00E11497">
        <w:rPr>
          <w:b/>
        </w:rPr>
        <w:t>Bank Reconciliation</w:t>
      </w:r>
    </w:p>
    <w:p w14:paraId="0DAE5D59" w14:textId="532A85D1" w:rsidR="00275519" w:rsidRPr="00E11497" w:rsidRDefault="00275519" w:rsidP="00275519">
      <w:pPr>
        <w:pStyle w:val="NoSpacing"/>
        <w:tabs>
          <w:tab w:val="left" w:pos="1418"/>
        </w:tabs>
        <w:ind w:left="709"/>
        <w:contextualSpacing/>
        <w:jc w:val="both"/>
        <w:rPr>
          <w:b/>
        </w:rPr>
      </w:pPr>
      <w:r w:rsidRPr="00E11497">
        <w:t>The Clerk had circulated the bank reconciliation</w:t>
      </w:r>
      <w:r w:rsidR="00054AF2">
        <w:t>,</w:t>
      </w:r>
      <w:r w:rsidRPr="00E11497">
        <w:t xml:space="preserve"> period ending </w:t>
      </w:r>
      <w:r w:rsidR="00E80040">
        <w:t>April</w:t>
      </w:r>
      <w:r>
        <w:t xml:space="preserve"> 2019</w:t>
      </w:r>
      <w:r w:rsidR="00054AF2">
        <w:t>,</w:t>
      </w:r>
      <w:r w:rsidRPr="00E11497">
        <w:t xml:space="preserve"> with the agenda.  The bank balances were as follows:</w:t>
      </w:r>
    </w:p>
    <w:p w14:paraId="753FDB0C" w14:textId="77777777" w:rsidR="00275519" w:rsidRPr="00E11497" w:rsidRDefault="00275519" w:rsidP="00275519">
      <w:pPr>
        <w:pStyle w:val="ListParagraph"/>
        <w:numPr>
          <w:ilvl w:val="0"/>
          <w:numId w:val="19"/>
        </w:numPr>
        <w:spacing w:after="0" w:line="240" w:lineRule="auto"/>
        <w:jc w:val="both"/>
        <w:rPr>
          <w:b/>
        </w:rPr>
        <w:sectPr w:rsidR="00275519" w:rsidRPr="00E11497">
          <w:footerReference w:type="default" r:id="rId8"/>
          <w:pgSz w:w="11906" w:h="16838"/>
          <w:pgMar w:top="567" w:right="851" w:bottom="851" w:left="851" w:header="709" w:footer="851" w:gutter="0"/>
          <w:cols w:space="720"/>
        </w:sectPr>
      </w:pPr>
    </w:p>
    <w:p w14:paraId="3A853CE9" w14:textId="6C108C6C" w:rsidR="00275519" w:rsidRPr="000A1475" w:rsidRDefault="00E80040" w:rsidP="00275519">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April</w:t>
      </w:r>
      <w:r w:rsidR="00275519">
        <w:rPr>
          <w:rFonts w:ascii="Calibri" w:eastAsia="Times New Roman" w:hAnsi="Calibri" w:cs="Times New Roman"/>
          <w:b/>
          <w:bCs/>
          <w:color w:val="000000"/>
          <w:sz w:val="16"/>
          <w:szCs w:val="16"/>
          <w:lang w:eastAsia="en-GB"/>
        </w:rPr>
        <w:t xml:space="preserve"> 2019</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275519" w:rsidRPr="00553541" w14:paraId="2675ACBA"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247E96EE"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770EB99" w14:textId="77777777" w:rsidR="00275519" w:rsidRPr="00553541" w:rsidRDefault="00275519" w:rsidP="00275519">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320B1CD5" w14:textId="77777777" w:rsidR="00275519" w:rsidRPr="00553541" w:rsidRDefault="00275519" w:rsidP="00275519">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6F5DDF75" w14:textId="77777777" w:rsidR="00275519" w:rsidRPr="00553541" w:rsidRDefault="00275519" w:rsidP="00275519">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7F5281AA" w14:textId="77777777" w:rsidR="00275519" w:rsidRPr="00553541" w:rsidRDefault="00275519" w:rsidP="00275519">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1B4541D5" w14:textId="77777777" w:rsidR="00275519" w:rsidRPr="00553541" w:rsidRDefault="00275519" w:rsidP="00275519">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4AFB5195" w14:textId="77777777" w:rsidR="00275519" w:rsidRPr="00553541" w:rsidRDefault="00275519" w:rsidP="00275519">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D05905" w:rsidRPr="00553541" w14:paraId="5AC2A902"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0B702F1E" w14:textId="77777777" w:rsidR="00D05905" w:rsidRPr="00553541" w:rsidRDefault="00D05905" w:rsidP="00D05905">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9CC59AD" w14:textId="64437B08" w:rsidR="00D05905" w:rsidRPr="00553541" w:rsidRDefault="00D05905" w:rsidP="00D0590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743.25</w:t>
            </w:r>
          </w:p>
        </w:tc>
        <w:tc>
          <w:tcPr>
            <w:tcW w:w="1984" w:type="dxa"/>
            <w:tcBorders>
              <w:top w:val="single" w:sz="4" w:space="0" w:color="auto"/>
              <w:left w:val="nil"/>
              <w:bottom w:val="single" w:sz="4" w:space="0" w:color="auto"/>
              <w:right w:val="single" w:sz="4" w:space="0" w:color="auto"/>
            </w:tcBorders>
            <w:noWrap/>
            <w:vAlign w:val="center"/>
            <w:hideMark/>
          </w:tcPr>
          <w:p w14:paraId="5F99427F" w14:textId="5F344F1D" w:rsidR="00D05905" w:rsidRPr="00553541" w:rsidRDefault="00D05905" w:rsidP="00D0590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w:t>
            </w:r>
            <w:r w:rsidRPr="00553541">
              <w:rPr>
                <w:color w:val="2E74B5" w:themeColor="accent1" w:themeShade="BF"/>
                <w:sz w:val="16"/>
                <w:szCs w:val="16"/>
                <w:lang w:eastAsia="en-GB"/>
              </w:rPr>
              <w:t>,</w:t>
            </w:r>
            <w:r>
              <w:rPr>
                <w:color w:val="2E74B5" w:themeColor="accent1" w:themeShade="BF"/>
                <w:sz w:val="16"/>
                <w:szCs w:val="16"/>
                <w:lang w:eastAsia="en-GB"/>
              </w:rPr>
              <w:t>946.83</w:t>
            </w:r>
          </w:p>
        </w:tc>
        <w:tc>
          <w:tcPr>
            <w:tcW w:w="284" w:type="dxa"/>
            <w:noWrap/>
            <w:vAlign w:val="center"/>
            <w:hideMark/>
          </w:tcPr>
          <w:p w14:paraId="1598FD9F" w14:textId="77777777" w:rsidR="00D05905" w:rsidRPr="00553541" w:rsidRDefault="00D05905" w:rsidP="00D0590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9467D6D" w14:textId="4E21E719" w:rsidR="00D05905" w:rsidRPr="00553541" w:rsidRDefault="00D05905" w:rsidP="00D05905">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04.2019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468F13" w14:textId="33D05A2E" w:rsidR="00D05905" w:rsidRPr="00753C62" w:rsidRDefault="00D05905" w:rsidP="00D0590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743.25</w:t>
            </w:r>
          </w:p>
        </w:tc>
        <w:tc>
          <w:tcPr>
            <w:tcW w:w="283" w:type="dxa"/>
            <w:noWrap/>
            <w:vAlign w:val="center"/>
            <w:hideMark/>
          </w:tcPr>
          <w:p w14:paraId="7DEB8286" w14:textId="77777777" w:rsidR="00D05905" w:rsidRPr="00553541" w:rsidRDefault="00D05905" w:rsidP="00D0590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EFB387A" w14:textId="32FF1B81" w:rsidR="00D05905" w:rsidRPr="00553541" w:rsidRDefault="00D05905" w:rsidP="00D05905">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04.2019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B28C72" w14:textId="5184A4A8" w:rsidR="00D05905" w:rsidRPr="000417AD" w:rsidRDefault="00D05905" w:rsidP="00D0590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w:t>
            </w:r>
            <w:r w:rsidRPr="000417AD">
              <w:rPr>
                <w:color w:val="2E74B5" w:themeColor="accent1" w:themeShade="BF"/>
                <w:sz w:val="16"/>
                <w:szCs w:val="16"/>
                <w:lang w:eastAsia="en-GB"/>
              </w:rPr>
              <w:t>,</w:t>
            </w:r>
            <w:r>
              <w:rPr>
                <w:color w:val="2E74B5" w:themeColor="accent1" w:themeShade="BF"/>
                <w:sz w:val="16"/>
                <w:szCs w:val="16"/>
                <w:lang w:eastAsia="en-GB"/>
              </w:rPr>
              <w:t>946.83</w:t>
            </w:r>
          </w:p>
        </w:tc>
      </w:tr>
      <w:tr w:rsidR="00D05905" w:rsidRPr="00553541" w14:paraId="6BE07AD3"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78DAA962" w14:textId="77777777" w:rsidR="00D05905" w:rsidRPr="00553541" w:rsidRDefault="00D05905" w:rsidP="00D05905">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7A117DF" w14:textId="77777777" w:rsidR="00D05905" w:rsidRPr="00553541" w:rsidRDefault="00D05905" w:rsidP="00D05905">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A1DCF34" w14:textId="257FFECD" w:rsidR="00D05905" w:rsidRPr="00553541" w:rsidRDefault="00D05905" w:rsidP="00D05905">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11</w:t>
            </w:r>
            <w:r w:rsidRPr="00553541">
              <w:rPr>
                <w:b/>
                <w:color w:val="2E74B5" w:themeColor="accent1" w:themeShade="BF"/>
                <w:sz w:val="16"/>
                <w:szCs w:val="16"/>
                <w:lang w:eastAsia="en-GB"/>
              </w:rPr>
              <w:t>,</w:t>
            </w:r>
            <w:r>
              <w:rPr>
                <w:b/>
                <w:color w:val="2E74B5" w:themeColor="accent1" w:themeShade="BF"/>
                <w:sz w:val="16"/>
                <w:szCs w:val="16"/>
                <w:lang w:eastAsia="en-GB"/>
              </w:rPr>
              <w:t>690.08</w:t>
            </w:r>
          </w:p>
        </w:tc>
        <w:tc>
          <w:tcPr>
            <w:tcW w:w="284" w:type="dxa"/>
            <w:noWrap/>
            <w:vAlign w:val="center"/>
            <w:hideMark/>
          </w:tcPr>
          <w:p w14:paraId="64A2EE35" w14:textId="77777777" w:rsidR="00D05905" w:rsidRPr="00553541" w:rsidRDefault="00D05905" w:rsidP="00D0590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9994BE2" w14:textId="77777777" w:rsidR="00D05905" w:rsidRPr="00553541" w:rsidRDefault="00D05905" w:rsidP="00D05905">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900F4C4" w14:textId="49D5C6D3" w:rsidR="00D05905" w:rsidRPr="00553541" w:rsidRDefault="00D05905" w:rsidP="00D05905">
            <w:pPr>
              <w:spacing w:after="0" w:line="240" w:lineRule="auto"/>
              <w:ind w:left="34"/>
              <w:jc w:val="right"/>
              <w:rPr>
                <w:sz w:val="16"/>
                <w:szCs w:val="16"/>
                <w:lang w:eastAsia="en-GB"/>
              </w:rPr>
            </w:pPr>
            <w:r>
              <w:rPr>
                <w:sz w:val="16"/>
                <w:szCs w:val="16"/>
                <w:lang w:eastAsia="en-GB"/>
              </w:rPr>
              <w:t>7,155.42</w:t>
            </w:r>
          </w:p>
        </w:tc>
        <w:tc>
          <w:tcPr>
            <w:tcW w:w="283" w:type="dxa"/>
            <w:noWrap/>
            <w:vAlign w:val="center"/>
            <w:hideMark/>
          </w:tcPr>
          <w:p w14:paraId="64BAF0F9" w14:textId="77777777" w:rsidR="00D05905" w:rsidRPr="00553541" w:rsidRDefault="00D05905" w:rsidP="00D0590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2BB5E44" w14:textId="406990C6" w:rsidR="00D05905" w:rsidRPr="00553541" w:rsidRDefault="00D05905" w:rsidP="00D05905">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1C406E" w14:textId="66017B5B" w:rsidR="00D05905" w:rsidRPr="00553541" w:rsidRDefault="00D05905" w:rsidP="00D05905">
            <w:pPr>
              <w:spacing w:after="0" w:line="240" w:lineRule="auto"/>
              <w:ind w:left="34"/>
              <w:jc w:val="right"/>
              <w:rPr>
                <w:sz w:val="16"/>
                <w:szCs w:val="16"/>
                <w:lang w:eastAsia="en-GB"/>
              </w:rPr>
            </w:pPr>
            <w:r>
              <w:rPr>
                <w:sz w:val="16"/>
                <w:szCs w:val="16"/>
                <w:lang w:eastAsia="en-GB"/>
              </w:rPr>
              <w:t xml:space="preserve">- </w:t>
            </w:r>
          </w:p>
        </w:tc>
      </w:tr>
      <w:tr w:rsidR="00D05905" w:rsidRPr="00553541" w14:paraId="572EF44D"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1DD4D9B4" w14:textId="77777777" w:rsidR="00D05905" w:rsidRPr="00553541" w:rsidRDefault="00D05905" w:rsidP="00D05905">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9B09B58" w14:textId="77777777" w:rsidR="00D05905" w:rsidRPr="00553541" w:rsidRDefault="00D05905" w:rsidP="00D05905">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57444759" w14:textId="77777777" w:rsidR="00D05905" w:rsidRPr="00553541" w:rsidRDefault="00D05905" w:rsidP="00D05905">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71720D00" w14:textId="77777777" w:rsidR="00D05905" w:rsidRPr="00553541" w:rsidRDefault="00D05905" w:rsidP="00D0590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F69B9E1" w14:textId="77777777" w:rsidR="00D05905" w:rsidRPr="00553541" w:rsidRDefault="00D05905" w:rsidP="00D05905">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60CB066" w14:textId="6961C240" w:rsidR="00D05905" w:rsidRPr="00553541" w:rsidRDefault="00D05905" w:rsidP="00D05905">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466.68</w:t>
            </w:r>
          </w:p>
        </w:tc>
        <w:tc>
          <w:tcPr>
            <w:tcW w:w="283" w:type="dxa"/>
            <w:noWrap/>
            <w:vAlign w:val="center"/>
            <w:hideMark/>
          </w:tcPr>
          <w:p w14:paraId="3FD813B8" w14:textId="77777777" w:rsidR="00D05905" w:rsidRPr="00553541" w:rsidRDefault="00D05905" w:rsidP="00D0590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F794B70" w14:textId="3A9B431A" w:rsidR="00D05905" w:rsidRPr="00553541" w:rsidRDefault="00D05905" w:rsidP="00D05905">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500079" w14:textId="08D15ED0" w:rsidR="00D05905" w:rsidRPr="00553541" w:rsidRDefault="00D05905" w:rsidP="00D05905">
            <w:pPr>
              <w:spacing w:after="0" w:line="240" w:lineRule="auto"/>
              <w:ind w:left="34"/>
              <w:jc w:val="right"/>
              <w:rPr>
                <w:sz w:val="16"/>
                <w:szCs w:val="16"/>
                <w:lang w:eastAsia="en-GB"/>
              </w:rPr>
            </w:pPr>
            <w:r>
              <w:rPr>
                <w:sz w:val="16"/>
                <w:szCs w:val="16"/>
                <w:lang w:eastAsia="en-GB"/>
              </w:rPr>
              <w:t>- 1,000.00</w:t>
            </w:r>
          </w:p>
        </w:tc>
      </w:tr>
      <w:tr w:rsidR="00D05905" w:rsidRPr="00553541" w14:paraId="3CFC70E5"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3F5F1FB7" w14:textId="77777777" w:rsidR="00D05905" w:rsidRPr="00553541" w:rsidRDefault="00D05905" w:rsidP="00D05905">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F507EFB" w14:textId="623BB6A4" w:rsidR="00D05905" w:rsidRPr="00553541" w:rsidRDefault="00D05905" w:rsidP="00D05905">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0E243250" w14:textId="77777777" w:rsidR="00D05905" w:rsidRPr="00553541" w:rsidRDefault="00D05905" w:rsidP="00D0590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1DAAD359" w14:textId="77777777" w:rsidR="00D05905" w:rsidRPr="00553541" w:rsidRDefault="00D05905" w:rsidP="00D0590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D7ABE38" w14:textId="41325C6C" w:rsidR="00D05905" w:rsidRPr="00553541" w:rsidRDefault="00D05905" w:rsidP="00D05905">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30.04.2019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8E04FB9" w14:textId="7FC5676F" w:rsidR="00D05905" w:rsidRPr="00753C62" w:rsidRDefault="00D05905" w:rsidP="00D05905">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7,431.99</w:t>
            </w:r>
          </w:p>
        </w:tc>
        <w:tc>
          <w:tcPr>
            <w:tcW w:w="283" w:type="dxa"/>
            <w:noWrap/>
            <w:vAlign w:val="center"/>
            <w:hideMark/>
          </w:tcPr>
          <w:p w14:paraId="405F3CD5" w14:textId="77777777" w:rsidR="00D05905" w:rsidRPr="00553541" w:rsidRDefault="00D05905" w:rsidP="00D0590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0AD7BF1" w14:textId="0DF6FF6B" w:rsidR="00D05905" w:rsidRPr="00553541" w:rsidRDefault="00D05905" w:rsidP="00D05905">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30.04.2019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7887BF" w14:textId="7EEF06F4" w:rsidR="00D05905" w:rsidRPr="000417AD" w:rsidRDefault="00D05905" w:rsidP="00D05905">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9</w:t>
            </w:r>
            <w:r w:rsidRPr="000417AD">
              <w:rPr>
                <w:color w:val="2E74B5" w:themeColor="accent1" w:themeShade="BF"/>
                <w:sz w:val="16"/>
                <w:szCs w:val="16"/>
                <w:lang w:eastAsia="en-GB"/>
              </w:rPr>
              <w:t>,</w:t>
            </w:r>
            <w:r>
              <w:rPr>
                <w:color w:val="2E74B5" w:themeColor="accent1" w:themeShade="BF"/>
                <w:sz w:val="16"/>
                <w:szCs w:val="16"/>
                <w:lang w:eastAsia="en-GB"/>
              </w:rPr>
              <w:t>946.83</w:t>
            </w:r>
          </w:p>
        </w:tc>
      </w:tr>
      <w:tr w:rsidR="00275519" w:rsidRPr="00553541" w14:paraId="0868E10B"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3B83D81C" w14:textId="77777777" w:rsidR="00275519" w:rsidRPr="00553541" w:rsidRDefault="00275519" w:rsidP="00275519">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C06789F" w14:textId="77777777"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F4E4C6C" w14:textId="77777777"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9D68AD9"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69988D6"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B236A10"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08A8A602"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8F54510"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674258"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2D2CE4C3"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3A8E29E1"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AE97021"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87FA88F"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472587C"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1B93B0E" w14:textId="77777777" w:rsidR="00275519" w:rsidRPr="00CD68D5" w:rsidRDefault="00275519" w:rsidP="0027551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A1B4FCB" w14:textId="77777777" w:rsidR="00275519" w:rsidRPr="00CD68D5" w:rsidRDefault="00275519" w:rsidP="00275519">
            <w:pPr>
              <w:spacing w:after="0" w:line="240" w:lineRule="auto"/>
              <w:ind w:left="34"/>
              <w:jc w:val="right"/>
              <w:rPr>
                <w:rFonts w:cs="Times New Roman"/>
                <w:color w:val="FF0000"/>
                <w:sz w:val="16"/>
                <w:szCs w:val="16"/>
              </w:rPr>
            </w:pPr>
          </w:p>
        </w:tc>
        <w:tc>
          <w:tcPr>
            <w:tcW w:w="283" w:type="dxa"/>
            <w:noWrap/>
            <w:vAlign w:val="center"/>
            <w:hideMark/>
          </w:tcPr>
          <w:p w14:paraId="74D0F210"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EE34F6B"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16A7C3C"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048C450E"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2E50D3F3"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DDFD336" w14:textId="03E31835" w:rsidR="00275519" w:rsidRPr="00553541" w:rsidRDefault="00D05905" w:rsidP="00275519">
            <w:pPr>
              <w:spacing w:after="0" w:line="240" w:lineRule="auto"/>
              <w:ind w:left="34"/>
              <w:jc w:val="right"/>
              <w:rPr>
                <w:b/>
                <w:sz w:val="16"/>
                <w:szCs w:val="16"/>
                <w:lang w:eastAsia="en-GB"/>
              </w:rPr>
            </w:pPr>
            <w:r>
              <w:rPr>
                <w:b/>
                <w:sz w:val="16"/>
                <w:szCs w:val="16"/>
                <w:lang w:eastAsia="en-GB"/>
              </w:rPr>
              <w:t>743.25</w:t>
            </w:r>
          </w:p>
        </w:tc>
        <w:tc>
          <w:tcPr>
            <w:tcW w:w="1984" w:type="dxa"/>
            <w:tcBorders>
              <w:top w:val="single" w:sz="4" w:space="0" w:color="auto"/>
              <w:left w:val="nil"/>
              <w:bottom w:val="single" w:sz="4" w:space="0" w:color="auto"/>
              <w:right w:val="single" w:sz="4" w:space="0" w:color="auto"/>
            </w:tcBorders>
            <w:noWrap/>
            <w:vAlign w:val="center"/>
            <w:hideMark/>
          </w:tcPr>
          <w:p w14:paraId="3EB6B8D3" w14:textId="16A6461E" w:rsidR="00275519" w:rsidRPr="00553541" w:rsidRDefault="00275519" w:rsidP="00275519">
            <w:pPr>
              <w:spacing w:after="0" w:line="240" w:lineRule="auto"/>
              <w:ind w:left="34"/>
              <w:jc w:val="right"/>
              <w:rPr>
                <w:b/>
                <w:sz w:val="16"/>
                <w:szCs w:val="16"/>
                <w:lang w:eastAsia="en-GB"/>
              </w:rPr>
            </w:pPr>
            <w:r>
              <w:rPr>
                <w:b/>
                <w:sz w:val="16"/>
                <w:szCs w:val="16"/>
                <w:lang w:eastAsia="en-GB"/>
              </w:rPr>
              <w:t>10</w:t>
            </w:r>
            <w:r w:rsidRPr="00553541">
              <w:rPr>
                <w:b/>
                <w:sz w:val="16"/>
                <w:szCs w:val="16"/>
                <w:lang w:eastAsia="en-GB"/>
              </w:rPr>
              <w:t>,</w:t>
            </w:r>
            <w:r w:rsidR="00D05905">
              <w:rPr>
                <w:b/>
                <w:sz w:val="16"/>
                <w:szCs w:val="16"/>
                <w:lang w:eastAsia="en-GB"/>
              </w:rPr>
              <w:t>946.83</w:t>
            </w:r>
          </w:p>
        </w:tc>
        <w:tc>
          <w:tcPr>
            <w:tcW w:w="284" w:type="dxa"/>
            <w:noWrap/>
            <w:vAlign w:val="center"/>
            <w:hideMark/>
          </w:tcPr>
          <w:p w14:paraId="02DD5A63" w14:textId="77777777" w:rsidR="00275519" w:rsidRPr="00553541" w:rsidRDefault="00275519" w:rsidP="00275519">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0E13261" w14:textId="77777777" w:rsidR="00275519" w:rsidRPr="00CD68D5" w:rsidRDefault="00275519" w:rsidP="0027551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565F5F" w14:textId="77777777" w:rsidR="00275519" w:rsidRPr="00CD68D5" w:rsidRDefault="00275519" w:rsidP="00275519">
            <w:pPr>
              <w:spacing w:after="0" w:line="240" w:lineRule="auto"/>
              <w:ind w:left="34"/>
              <w:jc w:val="right"/>
              <w:rPr>
                <w:rFonts w:cs="Times New Roman"/>
                <w:color w:val="FF0000"/>
                <w:sz w:val="16"/>
                <w:szCs w:val="16"/>
              </w:rPr>
            </w:pPr>
          </w:p>
        </w:tc>
        <w:tc>
          <w:tcPr>
            <w:tcW w:w="283" w:type="dxa"/>
            <w:noWrap/>
            <w:vAlign w:val="center"/>
            <w:hideMark/>
          </w:tcPr>
          <w:p w14:paraId="3E95AFD3"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F87031A"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8EC0EE"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7FBCBF59"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1441CE5B"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B96293D" w14:textId="77777777" w:rsidR="00275519" w:rsidRPr="00553541" w:rsidRDefault="00275519" w:rsidP="00275519">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AB8DB23" w14:textId="08DB946B" w:rsidR="00275519" w:rsidRPr="00553541" w:rsidRDefault="00275519" w:rsidP="00275519">
            <w:pPr>
              <w:spacing w:after="0" w:line="240" w:lineRule="auto"/>
              <w:ind w:left="34"/>
              <w:jc w:val="right"/>
              <w:rPr>
                <w:b/>
                <w:sz w:val="16"/>
                <w:szCs w:val="16"/>
                <w:lang w:eastAsia="en-GB"/>
              </w:rPr>
            </w:pPr>
            <w:r>
              <w:rPr>
                <w:b/>
                <w:sz w:val="16"/>
                <w:szCs w:val="16"/>
                <w:lang w:eastAsia="en-GB"/>
              </w:rPr>
              <w:t>11</w:t>
            </w:r>
            <w:r w:rsidRPr="00553541">
              <w:rPr>
                <w:b/>
                <w:sz w:val="16"/>
                <w:szCs w:val="16"/>
                <w:lang w:eastAsia="en-GB"/>
              </w:rPr>
              <w:t>,</w:t>
            </w:r>
            <w:r w:rsidR="00D05905">
              <w:rPr>
                <w:b/>
                <w:sz w:val="16"/>
                <w:szCs w:val="16"/>
                <w:lang w:eastAsia="en-GB"/>
              </w:rPr>
              <w:t>690.08</w:t>
            </w:r>
          </w:p>
        </w:tc>
        <w:tc>
          <w:tcPr>
            <w:tcW w:w="284" w:type="dxa"/>
            <w:noWrap/>
            <w:vAlign w:val="center"/>
            <w:hideMark/>
          </w:tcPr>
          <w:p w14:paraId="70BB7640" w14:textId="77777777" w:rsidR="00275519" w:rsidRPr="00553541" w:rsidRDefault="00275519" w:rsidP="00275519">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2B4595A" w14:textId="77777777" w:rsidR="00275519" w:rsidRPr="00CD68D5" w:rsidRDefault="00275519" w:rsidP="0027551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D4C54F" w14:textId="77777777" w:rsidR="00275519" w:rsidRPr="00CD68D5" w:rsidRDefault="00275519" w:rsidP="00275519">
            <w:pPr>
              <w:spacing w:after="0" w:line="240" w:lineRule="auto"/>
              <w:ind w:left="34"/>
              <w:jc w:val="right"/>
              <w:rPr>
                <w:rFonts w:cs="Times New Roman"/>
                <w:color w:val="FF0000"/>
                <w:sz w:val="16"/>
                <w:szCs w:val="16"/>
              </w:rPr>
            </w:pPr>
          </w:p>
        </w:tc>
        <w:tc>
          <w:tcPr>
            <w:tcW w:w="283" w:type="dxa"/>
            <w:noWrap/>
            <w:vAlign w:val="center"/>
            <w:hideMark/>
          </w:tcPr>
          <w:p w14:paraId="6CA24BF3"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948AAD4"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CE631A"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0123C244"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0705B08C"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0529E0A" w14:textId="45A22AB9" w:rsidR="00275519" w:rsidRPr="00553541" w:rsidRDefault="00D05905" w:rsidP="00275519">
            <w:pPr>
              <w:spacing w:after="0" w:line="240" w:lineRule="auto"/>
              <w:ind w:left="34"/>
              <w:jc w:val="right"/>
              <w:rPr>
                <w:sz w:val="16"/>
                <w:szCs w:val="16"/>
                <w:lang w:eastAsia="en-GB"/>
              </w:rPr>
            </w:pPr>
            <w:r>
              <w:rPr>
                <w:sz w:val="16"/>
                <w:szCs w:val="16"/>
                <w:lang w:eastAsia="en-GB"/>
              </w:rPr>
              <w:t>7,155.42</w:t>
            </w:r>
          </w:p>
        </w:tc>
        <w:tc>
          <w:tcPr>
            <w:tcW w:w="1984" w:type="dxa"/>
            <w:tcBorders>
              <w:top w:val="single" w:sz="4" w:space="0" w:color="auto"/>
              <w:left w:val="nil"/>
              <w:bottom w:val="single" w:sz="4" w:space="0" w:color="auto"/>
              <w:right w:val="single" w:sz="4" w:space="0" w:color="auto"/>
            </w:tcBorders>
            <w:noWrap/>
            <w:vAlign w:val="center"/>
            <w:hideMark/>
          </w:tcPr>
          <w:p w14:paraId="7C859B6E" w14:textId="3B65CE59" w:rsidR="00275519" w:rsidRPr="00553541" w:rsidRDefault="00D05905" w:rsidP="00275519">
            <w:pPr>
              <w:spacing w:after="0" w:line="240" w:lineRule="auto"/>
              <w:ind w:left="34"/>
              <w:jc w:val="right"/>
              <w:rPr>
                <w:sz w:val="16"/>
                <w:szCs w:val="16"/>
                <w:lang w:eastAsia="en-GB"/>
              </w:rPr>
            </w:pPr>
            <w:r>
              <w:rPr>
                <w:sz w:val="16"/>
                <w:szCs w:val="16"/>
                <w:lang w:eastAsia="en-GB"/>
              </w:rPr>
              <w:t>-</w:t>
            </w:r>
            <w:r w:rsidR="00275519">
              <w:rPr>
                <w:sz w:val="16"/>
                <w:szCs w:val="16"/>
                <w:lang w:eastAsia="en-GB"/>
              </w:rPr>
              <w:t xml:space="preserve"> </w:t>
            </w:r>
          </w:p>
        </w:tc>
        <w:tc>
          <w:tcPr>
            <w:tcW w:w="284" w:type="dxa"/>
            <w:noWrap/>
            <w:vAlign w:val="center"/>
            <w:hideMark/>
          </w:tcPr>
          <w:p w14:paraId="2CA8B4D6"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F2E50EE" w14:textId="77777777" w:rsidR="00275519" w:rsidRPr="00CD68D5" w:rsidRDefault="00275519" w:rsidP="0027551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EE3967A" w14:textId="77777777" w:rsidR="00275519" w:rsidRPr="00CD68D5" w:rsidRDefault="00275519" w:rsidP="00275519">
            <w:pPr>
              <w:spacing w:after="0" w:line="240" w:lineRule="auto"/>
              <w:ind w:left="34"/>
              <w:jc w:val="right"/>
              <w:rPr>
                <w:rFonts w:cs="Times New Roman"/>
                <w:color w:val="FF0000"/>
                <w:sz w:val="16"/>
                <w:szCs w:val="16"/>
              </w:rPr>
            </w:pPr>
          </w:p>
        </w:tc>
        <w:tc>
          <w:tcPr>
            <w:tcW w:w="283" w:type="dxa"/>
            <w:noWrap/>
            <w:vAlign w:val="center"/>
            <w:hideMark/>
          </w:tcPr>
          <w:p w14:paraId="4C107BE5"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F6DD529"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975EFD"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7B765D5D"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53E06093"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1E5D83E" w14:textId="07952765" w:rsidR="00275519" w:rsidRPr="00553541" w:rsidRDefault="00275519" w:rsidP="00275519">
            <w:pPr>
              <w:spacing w:after="0" w:line="240" w:lineRule="auto"/>
              <w:ind w:left="34"/>
              <w:jc w:val="right"/>
              <w:rPr>
                <w:sz w:val="16"/>
                <w:szCs w:val="16"/>
                <w:lang w:eastAsia="en-GB"/>
              </w:rPr>
            </w:pPr>
            <w:r w:rsidRPr="00553541">
              <w:rPr>
                <w:sz w:val="16"/>
                <w:szCs w:val="16"/>
                <w:lang w:eastAsia="en-GB"/>
              </w:rPr>
              <w:t xml:space="preserve">- </w:t>
            </w:r>
            <w:r w:rsidR="00D05905">
              <w:rPr>
                <w:sz w:val="16"/>
                <w:szCs w:val="16"/>
                <w:lang w:eastAsia="en-GB"/>
              </w:rPr>
              <w:t>466.68</w:t>
            </w:r>
          </w:p>
        </w:tc>
        <w:tc>
          <w:tcPr>
            <w:tcW w:w="1984" w:type="dxa"/>
            <w:tcBorders>
              <w:top w:val="single" w:sz="4" w:space="0" w:color="auto"/>
              <w:left w:val="nil"/>
              <w:bottom w:val="single" w:sz="4" w:space="0" w:color="auto"/>
              <w:right w:val="single" w:sz="4" w:space="0" w:color="auto"/>
            </w:tcBorders>
            <w:noWrap/>
            <w:vAlign w:val="center"/>
            <w:hideMark/>
          </w:tcPr>
          <w:p w14:paraId="49A5BCF5" w14:textId="18F431CA" w:rsidR="00275519" w:rsidRPr="00553541" w:rsidRDefault="00275519" w:rsidP="00275519">
            <w:pPr>
              <w:spacing w:after="0" w:line="240" w:lineRule="auto"/>
              <w:ind w:left="34"/>
              <w:jc w:val="right"/>
              <w:rPr>
                <w:sz w:val="16"/>
                <w:szCs w:val="16"/>
                <w:lang w:eastAsia="en-GB"/>
              </w:rPr>
            </w:pPr>
            <w:r>
              <w:rPr>
                <w:sz w:val="16"/>
                <w:szCs w:val="16"/>
                <w:lang w:eastAsia="en-GB"/>
              </w:rPr>
              <w:t xml:space="preserve">- </w:t>
            </w:r>
            <w:r w:rsidR="00D05905">
              <w:rPr>
                <w:sz w:val="16"/>
                <w:szCs w:val="16"/>
                <w:lang w:eastAsia="en-GB"/>
              </w:rPr>
              <w:t>1,000.00</w:t>
            </w:r>
          </w:p>
        </w:tc>
        <w:tc>
          <w:tcPr>
            <w:tcW w:w="284" w:type="dxa"/>
            <w:noWrap/>
            <w:vAlign w:val="center"/>
            <w:hideMark/>
          </w:tcPr>
          <w:p w14:paraId="764ED532"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955E955"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FE5399E"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17E05724"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47BB38F"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8A42041"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0B211287"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06E8AD61" w14:textId="77777777" w:rsidR="00275519" w:rsidRPr="00553541" w:rsidRDefault="00275519" w:rsidP="00275519">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75007A1" w14:textId="316CED66" w:rsidR="00275519" w:rsidRPr="00553541" w:rsidRDefault="00D05905" w:rsidP="00275519">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7,431.99</w:t>
            </w:r>
          </w:p>
        </w:tc>
        <w:tc>
          <w:tcPr>
            <w:tcW w:w="1984" w:type="dxa"/>
            <w:tcBorders>
              <w:top w:val="single" w:sz="4" w:space="0" w:color="auto"/>
              <w:left w:val="nil"/>
              <w:bottom w:val="single" w:sz="4" w:space="0" w:color="auto"/>
              <w:right w:val="single" w:sz="4" w:space="0" w:color="auto"/>
            </w:tcBorders>
            <w:noWrap/>
            <w:vAlign w:val="center"/>
            <w:hideMark/>
          </w:tcPr>
          <w:p w14:paraId="44417777" w14:textId="137648B6" w:rsidR="00275519" w:rsidRPr="00553541" w:rsidRDefault="00D05905" w:rsidP="00275519">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9</w:t>
            </w:r>
            <w:r w:rsidR="00275519" w:rsidRPr="00553541">
              <w:rPr>
                <w:color w:val="2E74B5" w:themeColor="accent1" w:themeShade="BF"/>
                <w:sz w:val="16"/>
                <w:szCs w:val="16"/>
                <w:lang w:eastAsia="en-GB"/>
              </w:rPr>
              <w:t>,</w:t>
            </w:r>
            <w:r>
              <w:rPr>
                <w:color w:val="2E74B5" w:themeColor="accent1" w:themeShade="BF"/>
                <w:sz w:val="16"/>
                <w:szCs w:val="16"/>
                <w:lang w:eastAsia="en-GB"/>
              </w:rPr>
              <w:t>946.83</w:t>
            </w:r>
          </w:p>
        </w:tc>
        <w:tc>
          <w:tcPr>
            <w:tcW w:w="284" w:type="dxa"/>
            <w:noWrap/>
            <w:vAlign w:val="center"/>
            <w:hideMark/>
          </w:tcPr>
          <w:p w14:paraId="1E90F11D"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97EBA0E"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DB480BA"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20BB5104"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D1FBA14"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3270E0"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58D697AA"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0ED06DA8" w14:textId="77777777" w:rsidR="00275519" w:rsidRPr="00553541" w:rsidRDefault="00275519" w:rsidP="00275519">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D0B8ABD" w14:textId="77777777" w:rsidR="00275519" w:rsidRPr="00553541" w:rsidRDefault="00275519" w:rsidP="00275519">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ED66427" w14:textId="15D52697" w:rsidR="00275519" w:rsidRPr="00553541" w:rsidRDefault="00275519" w:rsidP="00275519">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w:t>
            </w:r>
            <w:r w:rsidR="00D05905">
              <w:rPr>
                <w:b/>
                <w:color w:val="2E74B5" w:themeColor="accent1" w:themeShade="BF"/>
                <w:sz w:val="16"/>
                <w:szCs w:val="16"/>
                <w:lang w:eastAsia="en-GB"/>
              </w:rPr>
              <w:t>7</w:t>
            </w:r>
            <w:r w:rsidRPr="00553541">
              <w:rPr>
                <w:b/>
                <w:color w:val="2E74B5" w:themeColor="accent1" w:themeShade="BF"/>
                <w:sz w:val="16"/>
                <w:szCs w:val="16"/>
                <w:lang w:eastAsia="en-GB"/>
              </w:rPr>
              <w:t>,</w:t>
            </w:r>
            <w:r w:rsidR="00D05905">
              <w:rPr>
                <w:b/>
                <w:color w:val="2E74B5" w:themeColor="accent1" w:themeShade="BF"/>
                <w:sz w:val="16"/>
                <w:szCs w:val="16"/>
                <w:lang w:eastAsia="en-GB"/>
              </w:rPr>
              <w:t>378.82</w:t>
            </w:r>
          </w:p>
        </w:tc>
        <w:tc>
          <w:tcPr>
            <w:tcW w:w="284" w:type="dxa"/>
            <w:noWrap/>
            <w:vAlign w:val="center"/>
            <w:hideMark/>
          </w:tcPr>
          <w:p w14:paraId="31CD10CC"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30A39DA" w14:textId="77777777" w:rsidR="00275519" w:rsidRPr="00092765" w:rsidRDefault="00275519" w:rsidP="00275519">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5A2E92" w14:textId="77777777" w:rsidR="00275519" w:rsidRPr="00C9561A" w:rsidRDefault="00275519" w:rsidP="00275519">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50B970BA" w14:textId="77777777" w:rsidR="00275519" w:rsidRPr="00C9561A" w:rsidRDefault="00275519" w:rsidP="00275519">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52679AA" w14:textId="77777777" w:rsidR="00275519" w:rsidRPr="00092765" w:rsidRDefault="00275519" w:rsidP="00275519">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01676C0" w14:textId="77777777" w:rsidR="00275519" w:rsidRPr="00C9561A" w:rsidRDefault="00275519" w:rsidP="00275519">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275519" w:rsidRPr="00553541" w14:paraId="35BA9935"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3B852E86" w14:textId="77777777" w:rsidR="00275519" w:rsidRPr="00553541" w:rsidRDefault="00275519" w:rsidP="00275519">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F569561" w14:textId="77777777" w:rsidR="00275519" w:rsidRPr="00553541" w:rsidRDefault="00275519" w:rsidP="00275519">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37ADAE1D" w14:textId="77777777" w:rsidR="00275519" w:rsidRPr="00553541" w:rsidRDefault="00275519" w:rsidP="00275519">
            <w:pPr>
              <w:spacing w:after="0" w:line="240" w:lineRule="auto"/>
              <w:ind w:left="34"/>
              <w:jc w:val="right"/>
              <w:rPr>
                <w:color w:val="FF0000"/>
                <w:sz w:val="16"/>
                <w:szCs w:val="16"/>
                <w:lang w:eastAsia="en-GB"/>
              </w:rPr>
            </w:pPr>
          </w:p>
        </w:tc>
        <w:tc>
          <w:tcPr>
            <w:tcW w:w="284" w:type="dxa"/>
            <w:noWrap/>
            <w:vAlign w:val="center"/>
            <w:hideMark/>
          </w:tcPr>
          <w:p w14:paraId="1CFD5C63"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ECE113D"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27831BF" w14:textId="77777777" w:rsidR="00275519" w:rsidRPr="00CD68D5" w:rsidRDefault="00275519" w:rsidP="00275519">
            <w:pPr>
              <w:spacing w:after="0" w:line="240" w:lineRule="auto"/>
              <w:ind w:left="34"/>
              <w:jc w:val="right"/>
              <w:rPr>
                <w:rFonts w:cs="Times New Roman"/>
                <w:color w:val="FF0000"/>
                <w:sz w:val="16"/>
                <w:szCs w:val="16"/>
              </w:rPr>
            </w:pPr>
          </w:p>
        </w:tc>
        <w:tc>
          <w:tcPr>
            <w:tcW w:w="283" w:type="dxa"/>
            <w:noWrap/>
            <w:vAlign w:val="center"/>
            <w:hideMark/>
          </w:tcPr>
          <w:p w14:paraId="58192508"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7AE8A09"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F25BDA" w14:textId="77777777" w:rsidR="00275519" w:rsidRPr="00CD68D5" w:rsidRDefault="00275519" w:rsidP="00275519">
            <w:pPr>
              <w:spacing w:after="0" w:line="240" w:lineRule="auto"/>
              <w:ind w:left="34"/>
              <w:jc w:val="right"/>
              <w:rPr>
                <w:rFonts w:cs="Times New Roman"/>
                <w:color w:val="FF0000"/>
                <w:sz w:val="16"/>
                <w:szCs w:val="16"/>
              </w:rPr>
            </w:pPr>
          </w:p>
        </w:tc>
      </w:tr>
      <w:tr w:rsidR="00275519" w:rsidRPr="00553541" w14:paraId="65DD8AF3"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52944604" w14:textId="77777777" w:rsidR="00275519" w:rsidRPr="00553541" w:rsidRDefault="00275519" w:rsidP="00275519">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D4EF766" w14:textId="77777777"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975C5C3" w14:textId="77777777"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3630D582"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A7BA5E2"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49797C8"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06A6B4D8"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4746622"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07F11E0"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0170CE34"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7F287E8A" w14:textId="77777777" w:rsidR="00275519" w:rsidRPr="00553541" w:rsidRDefault="00275519" w:rsidP="00275519">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F8B7469" w14:textId="77777777"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33FDB8C9" w14:textId="77777777"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7A6CC4A"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4F8017C" w14:textId="77777777" w:rsidR="00275519" w:rsidRPr="00CD68D5" w:rsidRDefault="00275519" w:rsidP="0027551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95DBA46" w14:textId="77777777" w:rsidR="00275519" w:rsidRPr="00CD68D5" w:rsidRDefault="00275519" w:rsidP="00275519">
            <w:pPr>
              <w:spacing w:after="0" w:line="240" w:lineRule="auto"/>
              <w:ind w:left="34"/>
              <w:jc w:val="right"/>
              <w:rPr>
                <w:rFonts w:cs="Times New Roman"/>
                <w:color w:val="FF0000"/>
                <w:sz w:val="16"/>
                <w:szCs w:val="16"/>
              </w:rPr>
            </w:pPr>
          </w:p>
        </w:tc>
        <w:tc>
          <w:tcPr>
            <w:tcW w:w="283" w:type="dxa"/>
            <w:noWrap/>
            <w:vAlign w:val="center"/>
            <w:hideMark/>
          </w:tcPr>
          <w:p w14:paraId="1BC01388"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2BA04E0"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559CF42" w14:textId="77777777" w:rsidR="00275519" w:rsidRPr="00CD68D5" w:rsidRDefault="00275519" w:rsidP="00275519">
            <w:pPr>
              <w:spacing w:after="0" w:line="240" w:lineRule="auto"/>
              <w:ind w:left="34"/>
              <w:jc w:val="right"/>
              <w:rPr>
                <w:rFonts w:cs="Times New Roman"/>
                <w:color w:val="FF0000"/>
                <w:sz w:val="16"/>
                <w:szCs w:val="16"/>
              </w:rPr>
            </w:pPr>
          </w:p>
        </w:tc>
      </w:tr>
      <w:tr w:rsidR="00275519" w:rsidRPr="00553541" w14:paraId="3A24B1D8"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5FA34F58" w14:textId="77777777" w:rsidR="00275519" w:rsidRPr="00553541" w:rsidRDefault="00275519" w:rsidP="00275519">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27D47D" w14:textId="77777777" w:rsidR="00275519" w:rsidRPr="00553541" w:rsidRDefault="00275519" w:rsidP="00275519">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E0F8577" w14:textId="77777777" w:rsidR="00275519" w:rsidRPr="00553541" w:rsidRDefault="00275519" w:rsidP="00275519">
            <w:pPr>
              <w:spacing w:after="0" w:line="240" w:lineRule="auto"/>
              <w:ind w:left="34"/>
              <w:jc w:val="right"/>
              <w:rPr>
                <w:b/>
                <w:sz w:val="16"/>
                <w:szCs w:val="16"/>
                <w:lang w:eastAsia="en-GB"/>
              </w:rPr>
            </w:pPr>
          </w:p>
        </w:tc>
        <w:tc>
          <w:tcPr>
            <w:tcW w:w="284" w:type="dxa"/>
            <w:noWrap/>
            <w:vAlign w:val="center"/>
            <w:hideMark/>
          </w:tcPr>
          <w:p w14:paraId="64802010"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25AED24" w14:textId="77777777" w:rsidR="00275519" w:rsidRPr="00092765" w:rsidRDefault="00275519" w:rsidP="0027551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5484410" w14:textId="77777777" w:rsidR="00275519" w:rsidRPr="00C9561A" w:rsidRDefault="00275519" w:rsidP="00275519">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1067E651" w14:textId="77777777" w:rsidR="00275519" w:rsidRPr="00C9561A" w:rsidRDefault="00275519" w:rsidP="00275519">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CFB765B" w14:textId="77777777" w:rsidR="00275519" w:rsidRPr="00092765" w:rsidRDefault="00275519" w:rsidP="00275519">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F88575" w14:textId="77777777" w:rsidR="00275519" w:rsidRPr="00C9561A" w:rsidRDefault="00275519" w:rsidP="00275519">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275519" w:rsidRPr="00553541" w14:paraId="602A6DCE"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2CC78B3B"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E350F27" w14:textId="4715A5DB" w:rsidR="00275519" w:rsidRPr="00553541" w:rsidRDefault="00D05905" w:rsidP="00275519">
            <w:pPr>
              <w:spacing w:after="0" w:line="240" w:lineRule="auto"/>
              <w:ind w:left="34"/>
              <w:jc w:val="right"/>
              <w:rPr>
                <w:b/>
                <w:sz w:val="16"/>
                <w:szCs w:val="16"/>
                <w:lang w:eastAsia="en-GB"/>
              </w:rPr>
            </w:pPr>
            <w:r>
              <w:rPr>
                <w:b/>
                <w:sz w:val="16"/>
                <w:szCs w:val="16"/>
                <w:lang w:eastAsia="en-GB"/>
              </w:rPr>
              <w:t>7,431.99</w:t>
            </w:r>
          </w:p>
        </w:tc>
        <w:tc>
          <w:tcPr>
            <w:tcW w:w="1984" w:type="dxa"/>
            <w:tcBorders>
              <w:top w:val="single" w:sz="4" w:space="0" w:color="auto"/>
              <w:left w:val="nil"/>
              <w:bottom w:val="single" w:sz="4" w:space="0" w:color="auto"/>
              <w:right w:val="single" w:sz="4" w:space="0" w:color="auto"/>
            </w:tcBorders>
            <w:noWrap/>
            <w:vAlign w:val="center"/>
            <w:hideMark/>
          </w:tcPr>
          <w:p w14:paraId="54933843" w14:textId="40175074" w:rsidR="00275519" w:rsidRPr="00553541" w:rsidRDefault="00D05905" w:rsidP="00275519">
            <w:pPr>
              <w:spacing w:after="0" w:line="240" w:lineRule="auto"/>
              <w:ind w:left="34"/>
              <w:jc w:val="right"/>
              <w:rPr>
                <w:b/>
                <w:sz w:val="16"/>
                <w:szCs w:val="16"/>
                <w:lang w:eastAsia="en-GB"/>
              </w:rPr>
            </w:pPr>
            <w:r>
              <w:rPr>
                <w:b/>
                <w:sz w:val="16"/>
                <w:szCs w:val="16"/>
                <w:lang w:eastAsia="en-GB"/>
              </w:rPr>
              <w:t>9</w:t>
            </w:r>
            <w:r w:rsidR="00275519" w:rsidRPr="00553541">
              <w:rPr>
                <w:b/>
                <w:sz w:val="16"/>
                <w:szCs w:val="16"/>
                <w:lang w:eastAsia="en-GB"/>
              </w:rPr>
              <w:t>,</w:t>
            </w:r>
            <w:r>
              <w:rPr>
                <w:b/>
                <w:sz w:val="16"/>
                <w:szCs w:val="16"/>
                <w:lang w:eastAsia="en-GB"/>
              </w:rPr>
              <w:t>946.83</w:t>
            </w:r>
          </w:p>
        </w:tc>
        <w:tc>
          <w:tcPr>
            <w:tcW w:w="284" w:type="dxa"/>
            <w:noWrap/>
            <w:vAlign w:val="center"/>
            <w:hideMark/>
          </w:tcPr>
          <w:p w14:paraId="2EE24E2A"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ADD6358"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3908C0"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59118929" w14:textId="77777777" w:rsidR="00275519" w:rsidRPr="00553541" w:rsidRDefault="00275519" w:rsidP="00275519">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0C7DAD1"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222D23" w14:textId="77777777" w:rsidR="00275519" w:rsidRPr="00553541" w:rsidRDefault="00275519" w:rsidP="00275519">
            <w:pPr>
              <w:spacing w:after="0" w:line="240" w:lineRule="auto"/>
              <w:ind w:left="34"/>
              <w:jc w:val="right"/>
              <w:rPr>
                <w:rFonts w:cs="Times New Roman"/>
                <w:sz w:val="16"/>
                <w:szCs w:val="16"/>
              </w:rPr>
            </w:pPr>
          </w:p>
        </w:tc>
      </w:tr>
      <w:tr w:rsidR="00275519" w:rsidRPr="00553541" w14:paraId="268488AE" w14:textId="77777777" w:rsidTr="00275519">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56C36CB9"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22EDCD6" w14:textId="77777777" w:rsidR="00275519" w:rsidRPr="00553541" w:rsidRDefault="00275519" w:rsidP="00275519">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ADAB93B" w14:textId="684D076E" w:rsidR="00275519" w:rsidRPr="00553541" w:rsidRDefault="00275519" w:rsidP="00275519">
            <w:pPr>
              <w:spacing w:after="0" w:line="240" w:lineRule="auto"/>
              <w:ind w:left="34"/>
              <w:jc w:val="right"/>
              <w:rPr>
                <w:b/>
                <w:sz w:val="16"/>
                <w:szCs w:val="16"/>
                <w:lang w:eastAsia="en-GB"/>
              </w:rPr>
            </w:pPr>
            <w:r>
              <w:rPr>
                <w:b/>
                <w:sz w:val="16"/>
                <w:szCs w:val="16"/>
                <w:lang w:eastAsia="en-GB"/>
              </w:rPr>
              <w:t>1</w:t>
            </w:r>
            <w:r w:rsidR="00D05905">
              <w:rPr>
                <w:b/>
                <w:sz w:val="16"/>
                <w:szCs w:val="16"/>
                <w:lang w:eastAsia="en-GB"/>
              </w:rPr>
              <w:t>7</w:t>
            </w:r>
            <w:r w:rsidRPr="00553541">
              <w:rPr>
                <w:b/>
                <w:sz w:val="16"/>
                <w:szCs w:val="16"/>
                <w:lang w:eastAsia="en-GB"/>
              </w:rPr>
              <w:t>,</w:t>
            </w:r>
            <w:r w:rsidR="00D05905">
              <w:rPr>
                <w:b/>
                <w:sz w:val="16"/>
                <w:szCs w:val="16"/>
                <w:lang w:eastAsia="en-GB"/>
              </w:rPr>
              <w:t>378.82</w:t>
            </w:r>
          </w:p>
        </w:tc>
        <w:tc>
          <w:tcPr>
            <w:tcW w:w="284" w:type="dxa"/>
            <w:noWrap/>
            <w:vAlign w:val="center"/>
            <w:hideMark/>
          </w:tcPr>
          <w:p w14:paraId="3401152E"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8964C38"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8F6D743" w14:textId="77969699" w:rsidR="00275519" w:rsidRPr="00553541" w:rsidRDefault="00D05905" w:rsidP="00275519">
            <w:pPr>
              <w:spacing w:after="0" w:line="240" w:lineRule="auto"/>
              <w:ind w:left="34"/>
              <w:jc w:val="right"/>
              <w:rPr>
                <w:b/>
                <w:sz w:val="16"/>
                <w:szCs w:val="16"/>
                <w:u w:val="double"/>
                <w:lang w:eastAsia="en-GB"/>
              </w:rPr>
            </w:pPr>
            <w:r>
              <w:rPr>
                <w:b/>
                <w:sz w:val="16"/>
                <w:szCs w:val="16"/>
                <w:lang w:eastAsia="en-GB"/>
              </w:rPr>
              <w:t>7,431.99</w:t>
            </w:r>
          </w:p>
        </w:tc>
        <w:tc>
          <w:tcPr>
            <w:tcW w:w="283" w:type="dxa"/>
            <w:noWrap/>
            <w:vAlign w:val="center"/>
            <w:hideMark/>
          </w:tcPr>
          <w:p w14:paraId="20ACF3CB" w14:textId="77777777" w:rsidR="00275519" w:rsidRPr="00553541" w:rsidRDefault="00275519" w:rsidP="00275519">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6116D0B"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90FE9D" w14:textId="1735574B" w:rsidR="00275519" w:rsidRPr="00553541" w:rsidRDefault="00D05905" w:rsidP="00275519">
            <w:pPr>
              <w:spacing w:after="0" w:line="240" w:lineRule="auto"/>
              <w:ind w:left="34"/>
              <w:jc w:val="right"/>
              <w:rPr>
                <w:b/>
                <w:sz w:val="16"/>
                <w:szCs w:val="16"/>
                <w:u w:val="double"/>
                <w:lang w:eastAsia="en-GB"/>
              </w:rPr>
            </w:pPr>
            <w:r>
              <w:rPr>
                <w:b/>
                <w:sz w:val="16"/>
                <w:szCs w:val="16"/>
                <w:lang w:eastAsia="en-GB"/>
              </w:rPr>
              <w:t>9</w:t>
            </w:r>
            <w:r w:rsidR="00275519" w:rsidRPr="00553541">
              <w:rPr>
                <w:b/>
                <w:sz w:val="16"/>
                <w:szCs w:val="16"/>
                <w:lang w:eastAsia="en-GB"/>
              </w:rPr>
              <w:t>,</w:t>
            </w:r>
            <w:r>
              <w:rPr>
                <w:b/>
                <w:sz w:val="16"/>
                <w:szCs w:val="16"/>
                <w:lang w:eastAsia="en-GB"/>
              </w:rPr>
              <w:t>946.83</w:t>
            </w:r>
          </w:p>
        </w:tc>
      </w:tr>
      <w:tr w:rsidR="00275519" w:rsidRPr="00553541" w14:paraId="129D3F3D"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457C452A" w14:textId="77777777" w:rsidR="00275519" w:rsidRPr="00553541" w:rsidRDefault="00275519" w:rsidP="00275519">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B7640D0"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2A13C43"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4E91A1DE"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3FB9F16"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712D5E0" w14:textId="77777777" w:rsidR="00275519" w:rsidRPr="00553541" w:rsidRDefault="00275519" w:rsidP="00275519">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18A3C5C6" w14:textId="77777777" w:rsidR="00275519" w:rsidRPr="00553541" w:rsidRDefault="00275519" w:rsidP="00275519">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DE6F6C6"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95EC77" w14:textId="639B9DBE" w:rsidR="00275519" w:rsidRPr="00553541" w:rsidRDefault="00275519" w:rsidP="00275519">
            <w:pPr>
              <w:spacing w:after="0" w:line="240" w:lineRule="auto"/>
              <w:ind w:left="34"/>
              <w:jc w:val="right"/>
              <w:rPr>
                <w:b/>
                <w:sz w:val="16"/>
                <w:szCs w:val="16"/>
                <w:u w:val="double"/>
                <w:lang w:eastAsia="en-GB"/>
              </w:rPr>
            </w:pPr>
            <w:r>
              <w:rPr>
                <w:b/>
                <w:sz w:val="16"/>
                <w:szCs w:val="16"/>
                <w:lang w:eastAsia="en-GB"/>
              </w:rPr>
              <w:t>1</w:t>
            </w:r>
            <w:r w:rsidR="00D05905">
              <w:rPr>
                <w:b/>
                <w:sz w:val="16"/>
                <w:szCs w:val="16"/>
                <w:lang w:eastAsia="en-GB"/>
              </w:rPr>
              <w:t>7</w:t>
            </w:r>
            <w:r w:rsidRPr="00553541">
              <w:rPr>
                <w:b/>
                <w:sz w:val="16"/>
                <w:szCs w:val="16"/>
                <w:lang w:eastAsia="en-GB"/>
              </w:rPr>
              <w:t>,</w:t>
            </w:r>
            <w:r w:rsidR="00D05905">
              <w:rPr>
                <w:b/>
                <w:sz w:val="16"/>
                <w:szCs w:val="16"/>
                <w:lang w:eastAsia="en-GB"/>
              </w:rPr>
              <w:t>378.82</w:t>
            </w:r>
          </w:p>
        </w:tc>
      </w:tr>
      <w:tr w:rsidR="00275519" w:rsidRPr="00553541" w14:paraId="68FFF978" w14:textId="77777777" w:rsidTr="00275519">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358FCEDE" w14:textId="77777777" w:rsidR="00275519" w:rsidRPr="00553541" w:rsidRDefault="00275519" w:rsidP="00275519">
            <w:pPr>
              <w:spacing w:after="0" w:line="240" w:lineRule="auto"/>
              <w:ind w:left="34"/>
              <w:jc w:val="right"/>
              <w:rPr>
                <w:sz w:val="16"/>
                <w:szCs w:val="16"/>
                <w:lang w:eastAsia="en-GB"/>
              </w:rPr>
            </w:pPr>
          </w:p>
        </w:tc>
      </w:tr>
      <w:tr w:rsidR="00275519" w:rsidRPr="00553541" w14:paraId="3DD7DDD0" w14:textId="77777777" w:rsidTr="00275519">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3F125872"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Earmarked Funds</w:t>
            </w:r>
          </w:p>
        </w:tc>
      </w:tr>
      <w:tr w:rsidR="00275519" w:rsidRPr="00553541" w14:paraId="3F130E52"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D654A95" w14:textId="77777777" w:rsidR="00275519" w:rsidRPr="00553541" w:rsidRDefault="00275519" w:rsidP="00275519">
            <w:pPr>
              <w:spacing w:after="0" w:line="240" w:lineRule="auto"/>
              <w:ind w:left="34"/>
              <w:jc w:val="both"/>
              <w:rPr>
                <w:color w:val="000000"/>
                <w:sz w:val="16"/>
                <w:szCs w:val="16"/>
                <w:lang w:eastAsia="en-GB"/>
              </w:rPr>
            </w:pPr>
            <w:r w:rsidRPr="00553541">
              <w:rPr>
                <w:sz w:val="16"/>
                <w:szCs w:val="16"/>
                <w:lang w:eastAsia="en-GB"/>
              </w:rPr>
              <w:t>Operating Costs (6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1EAFDAF" w14:textId="77777777" w:rsidR="00275519" w:rsidRPr="00553541" w:rsidRDefault="00275519" w:rsidP="00275519">
            <w:pPr>
              <w:spacing w:after="0" w:line="240" w:lineRule="auto"/>
              <w:ind w:left="34"/>
              <w:jc w:val="right"/>
              <w:rPr>
                <w:sz w:val="16"/>
                <w:szCs w:val="16"/>
                <w:lang w:eastAsia="en-GB"/>
              </w:rPr>
            </w:pPr>
            <w:r>
              <w:rPr>
                <w:sz w:val="16"/>
                <w:szCs w:val="16"/>
                <w:lang w:eastAsia="en-GB"/>
              </w:rPr>
              <w:t>2</w:t>
            </w:r>
            <w:r w:rsidRPr="00553541">
              <w:rPr>
                <w:sz w:val="16"/>
                <w:szCs w:val="16"/>
                <w:lang w:eastAsia="en-GB"/>
              </w:rPr>
              <w:t>,</w:t>
            </w:r>
            <w:r>
              <w:rPr>
                <w:sz w:val="16"/>
                <w:szCs w:val="16"/>
                <w:lang w:eastAsia="en-GB"/>
              </w:rPr>
              <w:t>690</w:t>
            </w:r>
            <w:r w:rsidRPr="00553541">
              <w:rPr>
                <w:sz w:val="16"/>
                <w:szCs w:val="16"/>
                <w:lang w:eastAsia="en-GB"/>
              </w:rPr>
              <w:t xml:space="preserve">.00 </w:t>
            </w:r>
          </w:p>
        </w:tc>
      </w:tr>
      <w:tr w:rsidR="00275519" w:rsidRPr="00553541" w14:paraId="7E5BDA21"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59194145" w14:textId="77777777" w:rsidR="00275519" w:rsidRPr="00553541" w:rsidRDefault="00275519" w:rsidP="00275519">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r w:rsidRPr="00553541">
              <w:rPr>
                <w:sz w:val="16"/>
                <w:szCs w:val="16"/>
                <w:lang w:eastAsia="en-GB"/>
              </w:rPr>
              <w:t xml:space="preserve"> (</w:t>
            </w:r>
            <w:r>
              <w:rPr>
                <w:sz w:val="16"/>
                <w:szCs w:val="16"/>
                <w:lang w:eastAsia="en-GB"/>
              </w:rPr>
              <w:t>4</w:t>
            </w:r>
            <w:r w:rsidRPr="00553541">
              <w:rPr>
                <w:sz w:val="16"/>
                <w:szCs w:val="16"/>
                <w:lang w:eastAsia="en-GB"/>
              </w:rPr>
              <w:t xml:space="preserve"> Year to £1000) Year </w:t>
            </w:r>
            <w:r>
              <w:rPr>
                <w:sz w:val="16"/>
                <w:szCs w:val="16"/>
                <w:lang w:eastAsia="en-GB"/>
              </w:rPr>
              <w:t>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8E9D9F8" w14:textId="0C1C3D6F" w:rsidR="00275519" w:rsidRPr="00553541" w:rsidRDefault="00D05905" w:rsidP="00275519">
            <w:pPr>
              <w:spacing w:after="0" w:line="240" w:lineRule="auto"/>
              <w:ind w:left="34"/>
              <w:jc w:val="right"/>
              <w:rPr>
                <w:sz w:val="16"/>
                <w:szCs w:val="16"/>
                <w:lang w:eastAsia="en-GB"/>
              </w:rPr>
            </w:pPr>
            <w:r>
              <w:rPr>
                <w:sz w:val="16"/>
                <w:szCs w:val="16"/>
                <w:lang w:eastAsia="en-GB"/>
              </w:rPr>
              <w:t>1,000</w:t>
            </w:r>
            <w:r w:rsidR="00275519" w:rsidRPr="00553541">
              <w:rPr>
                <w:sz w:val="16"/>
                <w:szCs w:val="16"/>
                <w:lang w:eastAsia="en-GB"/>
              </w:rPr>
              <w:t xml:space="preserve">.00 </w:t>
            </w:r>
          </w:p>
        </w:tc>
      </w:tr>
      <w:tr w:rsidR="00275519" w:rsidRPr="00553541" w14:paraId="453AF341"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4CC186E" w14:textId="723E4FAD" w:rsidR="00275519" w:rsidRPr="00553541" w:rsidRDefault="00275519" w:rsidP="00275519">
            <w:pPr>
              <w:spacing w:after="0" w:line="240" w:lineRule="auto"/>
              <w:ind w:left="34"/>
              <w:jc w:val="both"/>
              <w:rPr>
                <w:color w:val="000000"/>
                <w:sz w:val="16"/>
                <w:szCs w:val="16"/>
                <w:lang w:eastAsia="en-GB"/>
              </w:rPr>
            </w:pPr>
            <w:r>
              <w:rPr>
                <w:sz w:val="16"/>
                <w:szCs w:val="16"/>
                <w:lang w:eastAsia="en-GB"/>
              </w:rPr>
              <w:t xml:space="preserve">Parish Partnership </w:t>
            </w:r>
            <w:r w:rsidR="00D05905">
              <w:rPr>
                <w:sz w:val="16"/>
                <w:szCs w:val="16"/>
                <w:lang w:eastAsia="en-GB"/>
              </w:rPr>
              <w:t>2019/2020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4D1F1ED" w14:textId="001B1F5A" w:rsidR="00275519" w:rsidRPr="00553541" w:rsidRDefault="00D05905" w:rsidP="00275519">
            <w:pPr>
              <w:spacing w:after="0" w:line="240" w:lineRule="auto"/>
              <w:ind w:left="34"/>
              <w:jc w:val="right"/>
              <w:rPr>
                <w:sz w:val="16"/>
                <w:szCs w:val="16"/>
                <w:lang w:eastAsia="en-GB"/>
              </w:rPr>
            </w:pPr>
            <w:r>
              <w:rPr>
                <w:sz w:val="16"/>
                <w:szCs w:val="16"/>
                <w:lang w:eastAsia="en-GB"/>
              </w:rPr>
              <w:t>3</w:t>
            </w:r>
            <w:r w:rsidR="00275519">
              <w:rPr>
                <w:sz w:val="16"/>
                <w:szCs w:val="16"/>
                <w:lang w:eastAsia="en-GB"/>
              </w:rPr>
              <w:t>,</w:t>
            </w:r>
            <w:r>
              <w:rPr>
                <w:sz w:val="16"/>
                <w:szCs w:val="16"/>
                <w:lang w:eastAsia="en-GB"/>
              </w:rPr>
              <w:t>135.</w:t>
            </w:r>
            <w:r w:rsidR="00275519">
              <w:rPr>
                <w:sz w:val="16"/>
                <w:szCs w:val="16"/>
                <w:lang w:eastAsia="en-GB"/>
              </w:rPr>
              <w:t>00</w:t>
            </w:r>
          </w:p>
        </w:tc>
      </w:tr>
      <w:tr w:rsidR="00D05905" w:rsidRPr="00553541" w14:paraId="09C618CD"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0192DC82" w14:textId="6EFD1614" w:rsidR="00D05905" w:rsidRPr="00553541" w:rsidRDefault="00D05905" w:rsidP="00D05905">
            <w:pPr>
              <w:spacing w:after="0" w:line="240" w:lineRule="auto"/>
              <w:ind w:left="34"/>
              <w:jc w:val="both"/>
              <w:rPr>
                <w:sz w:val="16"/>
                <w:szCs w:val="16"/>
                <w:lang w:eastAsia="en-GB"/>
              </w:rPr>
            </w:pPr>
            <w:r>
              <w:rPr>
                <w:sz w:val="16"/>
                <w:szCs w:val="16"/>
                <w:lang w:eastAsia="en-GB"/>
              </w:rPr>
              <w:t>Parish Partnership 2020/2021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A221D2C" w14:textId="69B6D442" w:rsidR="00D05905" w:rsidRPr="00553541" w:rsidRDefault="00D05905" w:rsidP="00D05905">
            <w:pPr>
              <w:spacing w:after="0" w:line="240" w:lineRule="auto"/>
              <w:ind w:left="34"/>
              <w:jc w:val="right"/>
              <w:rPr>
                <w:sz w:val="16"/>
                <w:szCs w:val="16"/>
                <w:lang w:eastAsia="en-GB"/>
              </w:rPr>
            </w:pPr>
            <w:r>
              <w:rPr>
                <w:sz w:val="16"/>
                <w:szCs w:val="16"/>
                <w:lang w:eastAsia="en-GB"/>
              </w:rPr>
              <w:t>3,135.00</w:t>
            </w:r>
          </w:p>
        </w:tc>
      </w:tr>
      <w:tr w:rsidR="00D05905" w:rsidRPr="00553541" w14:paraId="3EC867E2"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FB21A36" w14:textId="0988E59A" w:rsidR="00D05905" w:rsidRPr="00553541" w:rsidRDefault="00D05905" w:rsidP="00D05905">
            <w:pPr>
              <w:spacing w:after="0" w:line="240" w:lineRule="auto"/>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EA443C3" w14:textId="3144011D" w:rsidR="00D05905" w:rsidRPr="00553541" w:rsidRDefault="00D05905" w:rsidP="00D05905">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D05905" w:rsidRPr="00553541" w14:paraId="15E9B723"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29460CFD" w14:textId="1B701B05" w:rsidR="00D05905" w:rsidRPr="00553541" w:rsidRDefault="00D05905" w:rsidP="00D05905">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F6D0F1D" w14:textId="664557C6" w:rsidR="00D05905" w:rsidRPr="00553541" w:rsidRDefault="00D05905" w:rsidP="00D05905">
            <w:pPr>
              <w:spacing w:after="0" w:line="240" w:lineRule="auto"/>
              <w:ind w:left="34"/>
              <w:jc w:val="right"/>
              <w:rPr>
                <w:sz w:val="16"/>
                <w:szCs w:val="16"/>
                <w:lang w:eastAsia="en-GB"/>
              </w:rPr>
            </w:pPr>
            <w:r>
              <w:rPr>
                <w:sz w:val="16"/>
                <w:szCs w:val="16"/>
                <w:lang w:eastAsia="en-GB"/>
              </w:rPr>
              <w:t>418.52</w:t>
            </w:r>
          </w:p>
        </w:tc>
      </w:tr>
      <w:tr w:rsidR="00D05905" w:rsidRPr="00553541" w14:paraId="28B6B688"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22366E6" w14:textId="0D452737" w:rsidR="00D05905" w:rsidRPr="00553541" w:rsidRDefault="00D05905" w:rsidP="00D05905">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32F4D56" w14:textId="30FE2C1E" w:rsidR="00D05905" w:rsidRPr="00553541" w:rsidRDefault="00D05905" w:rsidP="00D05905">
            <w:pPr>
              <w:spacing w:after="0" w:line="240" w:lineRule="auto"/>
              <w:ind w:left="34"/>
              <w:jc w:val="right"/>
              <w:rPr>
                <w:sz w:val="16"/>
                <w:szCs w:val="16"/>
                <w:lang w:eastAsia="en-GB"/>
              </w:rPr>
            </w:pPr>
            <w:r>
              <w:rPr>
                <w:sz w:val="16"/>
                <w:szCs w:val="16"/>
                <w:lang w:eastAsia="en-GB"/>
              </w:rPr>
              <w:t>30.00</w:t>
            </w:r>
          </w:p>
        </w:tc>
      </w:tr>
      <w:tr w:rsidR="00275519" w:rsidRPr="00553541" w14:paraId="0318133B"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4855487" w14:textId="77777777" w:rsidR="00275519" w:rsidRPr="00553541" w:rsidRDefault="00275519" w:rsidP="00275519">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A087FB6" w14:textId="77777777" w:rsidR="00275519" w:rsidRPr="00553541" w:rsidRDefault="00275519" w:rsidP="00275519">
            <w:pPr>
              <w:spacing w:after="0" w:line="240" w:lineRule="auto"/>
              <w:ind w:left="34"/>
              <w:jc w:val="right"/>
              <w:rPr>
                <w:sz w:val="16"/>
                <w:szCs w:val="16"/>
                <w:lang w:eastAsia="en-GB"/>
              </w:rPr>
            </w:pPr>
          </w:p>
        </w:tc>
      </w:tr>
      <w:tr w:rsidR="00275519" w:rsidRPr="00553541" w14:paraId="7E730790" w14:textId="77777777" w:rsidTr="00275519">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DA6750E" w14:textId="77777777" w:rsidR="00275519" w:rsidRPr="00553541" w:rsidRDefault="00275519" w:rsidP="00275519">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5E583E4" w14:textId="77777777" w:rsidR="00275519" w:rsidRPr="00553541" w:rsidRDefault="00275519" w:rsidP="00275519">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5101783A"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06E1DF7"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B805EDA" w14:textId="0C9409D2" w:rsidR="00275519" w:rsidRPr="00553541" w:rsidRDefault="00275519" w:rsidP="00275519">
            <w:pPr>
              <w:spacing w:after="0" w:line="240" w:lineRule="auto"/>
              <w:ind w:left="34"/>
              <w:jc w:val="right"/>
              <w:rPr>
                <w:b/>
                <w:color w:val="000000"/>
                <w:sz w:val="16"/>
                <w:szCs w:val="16"/>
                <w:lang w:eastAsia="en-GB"/>
              </w:rPr>
            </w:pPr>
            <w:r>
              <w:rPr>
                <w:b/>
                <w:sz w:val="16"/>
                <w:szCs w:val="16"/>
                <w:lang w:eastAsia="en-GB"/>
              </w:rPr>
              <w:t>1</w:t>
            </w:r>
            <w:r w:rsidR="00D05905">
              <w:rPr>
                <w:b/>
                <w:sz w:val="16"/>
                <w:szCs w:val="16"/>
                <w:lang w:eastAsia="en-GB"/>
              </w:rPr>
              <w:t>7</w:t>
            </w:r>
            <w:r w:rsidRPr="00553541">
              <w:rPr>
                <w:b/>
                <w:sz w:val="16"/>
                <w:szCs w:val="16"/>
                <w:lang w:eastAsia="en-GB"/>
              </w:rPr>
              <w:t>,</w:t>
            </w:r>
            <w:r w:rsidR="00D05905">
              <w:rPr>
                <w:b/>
                <w:sz w:val="16"/>
                <w:szCs w:val="16"/>
                <w:lang w:eastAsia="en-GB"/>
              </w:rPr>
              <w:t>378.82</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66C3AE08" w14:textId="77777777" w:rsidR="00275519" w:rsidRPr="00553541" w:rsidRDefault="00275519" w:rsidP="00275519">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F844C4"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r>
      <w:tr w:rsidR="00275519" w:rsidRPr="00553541" w14:paraId="240CA20E" w14:textId="77777777" w:rsidTr="00275519">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DF622F7"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6A816C1" w14:textId="4F3F9ED9" w:rsidR="00275519" w:rsidRPr="00553541" w:rsidRDefault="00275519" w:rsidP="00275519">
            <w:pPr>
              <w:spacing w:after="0" w:line="240" w:lineRule="auto"/>
              <w:ind w:left="34"/>
              <w:jc w:val="right"/>
              <w:rPr>
                <w:b/>
                <w:sz w:val="16"/>
                <w:szCs w:val="16"/>
                <w:lang w:eastAsia="en-GB"/>
              </w:rPr>
            </w:pPr>
            <w:r>
              <w:rPr>
                <w:b/>
                <w:sz w:val="16"/>
                <w:szCs w:val="16"/>
                <w:lang w:eastAsia="en-GB"/>
              </w:rPr>
              <w:t>10</w:t>
            </w:r>
            <w:r w:rsidRPr="00553541">
              <w:rPr>
                <w:b/>
                <w:sz w:val="16"/>
                <w:szCs w:val="16"/>
                <w:lang w:eastAsia="en-GB"/>
              </w:rPr>
              <w:t>,</w:t>
            </w:r>
            <w:r w:rsidR="00D05905">
              <w:rPr>
                <w:b/>
                <w:sz w:val="16"/>
                <w:szCs w:val="16"/>
                <w:lang w:eastAsia="en-GB"/>
              </w:rPr>
              <w:t>908.52</w:t>
            </w:r>
          </w:p>
        </w:tc>
        <w:tc>
          <w:tcPr>
            <w:tcW w:w="284" w:type="dxa"/>
            <w:tcBorders>
              <w:top w:val="nil"/>
              <w:left w:val="nil"/>
              <w:bottom w:val="nil"/>
              <w:right w:val="single" w:sz="4" w:space="0" w:color="auto"/>
            </w:tcBorders>
            <w:noWrap/>
            <w:vAlign w:val="center"/>
            <w:hideMark/>
          </w:tcPr>
          <w:p w14:paraId="797DA65A"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463CC65"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A528B7" w14:textId="55E12E6C" w:rsidR="00275519" w:rsidRPr="00553541" w:rsidRDefault="00275519" w:rsidP="00275519">
            <w:pPr>
              <w:spacing w:after="0" w:line="240" w:lineRule="auto"/>
              <w:ind w:left="34"/>
              <w:jc w:val="right"/>
              <w:rPr>
                <w:b/>
                <w:sz w:val="16"/>
                <w:szCs w:val="16"/>
                <w:lang w:eastAsia="en-GB"/>
              </w:rPr>
            </w:pPr>
            <w:r>
              <w:rPr>
                <w:b/>
                <w:sz w:val="16"/>
                <w:szCs w:val="16"/>
                <w:lang w:eastAsia="en-GB"/>
              </w:rPr>
              <w:t>10</w:t>
            </w:r>
            <w:r w:rsidRPr="00553541">
              <w:rPr>
                <w:b/>
                <w:sz w:val="16"/>
                <w:szCs w:val="16"/>
                <w:lang w:eastAsia="en-GB"/>
              </w:rPr>
              <w:t>,</w:t>
            </w:r>
            <w:r w:rsidR="00D05905">
              <w:rPr>
                <w:b/>
                <w:sz w:val="16"/>
                <w:szCs w:val="16"/>
                <w:lang w:eastAsia="en-GB"/>
              </w:rPr>
              <w:t>908.52</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5217CF25"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6729009" w14:textId="46835A9F" w:rsidR="00275519" w:rsidRPr="00553541" w:rsidRDefault="00D05905" w:rsidP="00275519">
            <w:pPr>
              <w:spacing w:after="0" w:line="240" w:lineRule="auto"/>
              <w:ind w:left="34"/>
              <w:jc w:val="right"/>
              <w:rPr>
                <w:b/>
                <w:sz w:val="16"/>
                <w:szCs w:val="16"/>
                <w:lang w:eastAsia="en-GB"/>
              </w:rPr>
            </w:pPr>
            <w:r>
              <w:rPr>
                <w:b/>
                <w:sz w:val="16"/>
                <w:szCs w:val="16"/>
                <w:lang w:eastAsia="en-GB"/>
              </w:rPr>
              <w:t>6</w:t>
            </w:r>
            <w:r w:rsidR="00275519">
              <w:rPr>
                <w:b/>
                <w:sz w:val="16"/>
                <w:szCs w:val="16"/>
                <w:lang w:eastAsia="en-GB"/>
              </w:rPr>
              <w:t>,</w:t>
            </w:r>
            <w:r>
              <w:rPr>
                <w:b/>
                <w:sz w:val="16"/>
                <w:szCs w:val="16"/>
                <w:lang w:eastAsia="en-GB"/>
              </w:rPr>
              <w:t>470.30</w:t>
            </w:r>
          </w:p>
        </w:tc>
      </w:tr>
    </w:tbl>
    <w:p w14:paraId="13B1C56F" w14:textId="77777777" w:rsidR="00275519" w:rsidRDefault="00275519" w:rsidP="00275519">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p>
    <w:p w14:paraId="25EFFEB4" w14:textId="77777777" w:rsidR="00275519" w:rsidRDefault="00275519" w:rsidP="00275519">
      <w:pPr>
        <w:pStyle w:val="NoSpacing"/>
        <w:tabs>
          <w:tab w:val="left" w:pos="709"/>
        </w:tabs>
        <w:contextualSpacing/>
        <w:jc w:val="both"/>
        <w:rPr>
          <w:rFonts w:ascii="Calibri" w:hAnsi="Calibri"/>
        </w:rPr>
        <w:sectPr w:rsidR="00275519" w:rsidSect="00275519">
          <w:footerReference w:type="default" r:id="rId9"/>
          <w:pgSz w:w="16838" w:h="11906" w:orient="landscape"/>
          <w:pgMar w:top="851" w:right="851" w:bottom="851" w:left="709" w:header="709" w:footer="851" w:gutter="0"/>
          <w:cols w:space="708"/>
          <w:docGrid w:linePitch="360"/>
        </w:sectPr>
      </w:pPr>
    </w:p>
    <w:p w14:paraId="030B0EE5" w14:textId="77777777" w:rsidR="00275519" w:rsidRDefault="00275519" w:rsidP="00275519">
      <w:pPr>
        <w:pStyle w:val="NoSpacing"/>
        <w:numPr>
          <w:ilvl w:val="1"/>
          <w:numId w:val="19"/>
        </w:numPr>
        <w:tabs>
          <w:tab w:val="left" w:pos="1418"/>
        </w:tabs>
        <w:ind w:left="1418" w:hanging="709"/>
        <w:contextualSpacing/>
        <w:jc w:val="both"/>
        <w:rPr>
          <w:b/>
        </w:rPr>
      </w:pPr>
      <w:r>
        <w:rPr>
          <w:b/>
        </w:rPr>
        <w:lastRenderedPageBreak/>
        <w:t>Online Banking Arrangements</w:t>
      </w:r>
    </w:p>
    <w:p w14:paraId="5A470FF3" w14:textId="6B44BBB7" w:rsidR="00275519" w:rsidRDefault="00275519" w:rsidP="00275519">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pPr>
      <w:r>
        <w:tab/>
        <w:t xml:space="preserve">The Councillor signatories reported that they had not yet set up their banking arrangements with Barclays but would do so </w:t>
      </w:r>
      <w:r w:rsidR="00054AF2">
        <w:t>shortly</w:t>
      </w:r>
      <w:r>
        <w:t>.</w:t>
      </w:r>
    </w:p>
    <w:p w14:paraId="733BD649" w14:textId="0A1AD685" w:rsidR="00275519" w:rsidRDefault="00275519" w:rsidP="00275519">
      <w:pPr>
        <w:pStyle w:val="NoSpacing"/>
        <w:tabs>
          <w:tab w:val="left" w:pos="709"/>
        </w:tabs>
        <w:ind w:left="709"/>
        <w:contextualSpacing/>
        <w:jc w:val="both"/>
        <w:rPr>
          <w:shd w:val="clear" w:color="auto" w:fill="FFFFFF"/>
        </w:rPr>
      </w:pPr>
    </w:p>
    <w:p w14:paraId="5D849B4B" w14:textId="0F54FFF6" w:rsidR="008C56F2" w:rsidRDefault="008C56F2" w:rsidP="00275519">
      <w:pPr>
        <w:pStyle w:val="NoSpacing"/>
        <w:tabs>
          <w:tab w:val="left" w:pos="709"/>
        </w:tabs>
        <w:ind w:left="709"/>
        <w:contextualSpacing/>
        <w:jc w:val="both"/>
        <w:rPr>
          <w:shd w:val="clear" w:color="auto" w:fill="FFFFFF"/>
        </w:rPr>
      </w:pPr>
      <w:r>
        <w:rPr>
          <w:shd w:val="clear" w:color="auto" w:fill="FFFFFF"/>
        </w:rPr>
        <w:t xml:space="preserve">The Clerk advised that Barclays had reclaimed the two cheques paid by the Parish Council from her account, even though the money had been withdrawn from the Downham West Parish Council account (£172.09 March salary and £13.92 postage stamps reclaim).  The Clerk had made a complaint to Barclays and this was currently being </w:t>
      </w:r>
      <w:r w:rsidR="00054AF2">
        <w:rPr>
          <w:shd w:val="clear" w:color="auto" w:fill="FFFFFF"/>
        </w:rPr>
        <w:t>investigated</w:t>
      </w:r>
      <w:r>
        <w:rPr>
          <w:shd w:val="clear" w:color="auto" w:fill="FFFFFF"/>
        </w:rPr>
        <w:t>.</w:t>
      </w:r>
    </w:p>
    <w:p w14:paraId="00035D71" w14:textId="77777777" w:rsidR="008C56F2" w:rsidRDefault="008C56F2" w:rsidP="00275519">
      <w:pPr>
        <w:pStyle w:val="NoSpacing"/>
        <w:tabs>
          <w:tab w:val="left" w:pos="709"/>
        </w:tabs>
        <w:ind w:left="709"/>
        <w:contextualSpacing/>
        <w:jc w:val="both"/>
        <w:rPr>
          <w:shd w:val="clear" w:color="auto" w:fill="FFFFFF"/>
        </w:rPr>
      </w:pPr>
    </w:p>
    <w:p w14:paraId="42A469AF" w14:textId="212F7558" w:rsidR="008C56F2" w:rsidRDefault="008C56F2" w:rsidP="00196045">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shd w:val="clear" w:color="auto" w:fill="FFFFFF"/>
        </w:rPr>
      </w:pPr>
      <w:r>
        <w:rPr>
          <w:shd w:val="clear" w:color="auto" w:fill="FFFFFF"/>
        </w:rPr>
        <w:t>The Clerk reported that she had attended a meeting with Norfolk ALC recently and a member of the team had advised that the Unity Trust Bank was excellent.  There was a monthly fee of £6.00 (£72.00 per annum) but their service was outstanding in comparison to high street banks and Councils should consider banking with them.  It was agreed for the Clerk to obtain information about the services Unity Trust Bank offered and report back at the next meeting.</w:t>
      </w:r>
    </w:p>
    <w:p w14:paraId="210CFB8B" w14:textId="77777777" w:rsidR="008C56F2" w:rsidRDefault="008C56F2" w:rsidP="00275519">
      <w:pPr>
        <w:pStyle w:val="NoSpacing"/>
        <w:tabs>
          <w:tab w:val="left" w:pos="709"/>
        </w:tabs>
        <w:ind w:left="709"/>
        <w:contextualSpacing/>
        <w:jc w:val="both"/>
        <w:rPr>
          <w:shd w:val="clear" w:color="auto" w:fill="FFFFFF"/>
        </w:rPr>
      </w:pPr>
    </w:p>
    <w:p w14:paraId="1E61CFFA" w14:textId="77777777" w:rsidR="00615723" w:rsidRDefault="00275519" w:rsidP="00615723">
      <w:pPr>
        <w:pStyle w:val="NoSpacing"/>
        <w:numPr>
          <w:ilvl w:val="1"/>
          <w:numId w:val="19"/>
        </w:numPr>
        <w:tabs>
          <w:tab w:val="left" w:pos="1418"/>
        </w:tabs>
        <w:ind w:left="1418" w:hanging="709"/>
        <w:contextualSpacing/>
        <w:jc w:val="both"/>
        <w:rPr>
          <w:b/>
        </w:rPr>
      </w:pPr>
      <w:r w:rsidRPr="0021508F">
        <w:rPr>
          <w:b/>
        </w:rPr>
        <w:t>Approval of finances and payments to be made</w:t>
      </w:r>
    </w:p>
    <w:p w14:paraId="42C43A44" w14:textId="73083EE5" w:rsidR="00615723" w:rsidRPr="00615723" w:rsidRDefault="00615723" w:rsidP="00615723">
      <w:pPr>
        <w:pStyle w:val="NoSpacing"/>
        <w:tabs>
          <w:tab w:val="left" w:pos="1418"/>
        </w:tabs>
        <w:ind w:left="709"/>
        <w:contextualSpacing/>
        <w:jc w:val="both"/>
        <w:rPr>
          <w:b/>
        </w:rPr>
      </w:pPr>
      <w:r w:rsidRPr="00615723">
        <w:rPr>
          <w:rFonts w:ascii="Calibri" w:hAnsi="Calibri"/>
        </w:rPr>
        <w:t>The Clerk had circulated the payments and receipts made since the last meeting and presented the late bills to the meeting:</w:t>
      </w:r>
    </w:p>
    <w:tbl>
      <w:tblPr>
        <w:tblW w:w="949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410"/>
        <w:gridCol w:w="992"/>
        <w:gridCol w:w="815"/>
        <w:gridCol w:w="815"/>
        <w:gridCol w:w="815"/>
        <w:gridCol w:w="815"/>
      </w:tblGrid>
      <w:tr w:rsidR="00196045" w:rsidRPr="00A3181C" w14:paraId="24D7862B" w14:textId="77777777" w:rsidTr="007C0281">
        <w:trPr>
          <w:trHeight w:val="283"/>
        </w:trPr>
        <w:tc>
          <w:tcPr>
            <w:tcW w:w="992" w:type="dxa"/>
            <w:shd w:val="clear" w:color="auto" w:fill="auto"/>
            <w:vAlign w:val="center"/>
            <w:hideMark/>
          </w:tcPr>
          <w:p w14:paraId="5E466C3C" w14:textId="77777777" w:rsidR="00196045" w:rsidRPr="00A3181C" w:rsidRDefault="00196045" w:rsidP="006719EE">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843" w:type="dxa"/>
            <w:shd w:val="clear" w:color="auto" w:fill="auto"/>
            <w:vAlign w:val="center"/>
            <w:hideMark/>
          </w:tcPr>
          <w:p w14:paraId="4EB31D00"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410" w:type="dxa"/>
            <w:shd w:val="clear" w:color="auto" w:fill="auto"/>
            <w:vAlign w:val="center"/>
            <w:hideMark/>
          </w:tcPr>
          <w:p w14:paraId="486C75B9"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03ED0331"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36A01F21" w14:textId="77777777" w:rsidR="00196045" w:rsidRPr="00A3181C" w:rsidRDefault="00196045" w:rsidP="006719EE">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Net  £</w:t>
            </w:r>
            <w:proofErr w:type="gramEnd"/>
          </w:p>
        </w:tc>
        <w:tc>
          <w:tcPr>
            <w:tcW w:w="815" w:type="dxa"/>
            <w:shd w:val="clear" w:color="auto" w:fill="auto"/>
            <w:vAlign w:val="center"/>
            <w:hideMark/>
          </w:tcPr>
          <w:p w14:paraId="37D714E6" w14:textId="77777777" w:rsidR="00196045" w:rsidRPr="00A3181C" w:rsidRDefault="00196045" w:rsidP="006719EE">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VAT  £</w:t>
            </w:r>
            <w:proofErr w:type="gramEnd"/>
          </w:p>
        </w:tc>
        <w:tc>
          <w:tcPr>
            <w:tcW w:w="815" w:type="dxa"/>
            <w:shd w:val="clear" w:color="auto" w:fill="auto"/>
            <w:vAlign w:val="center"/>
            <w:hideMark/>
          </w:tcPr>
          <w:p w14:paraId="51498236" w14:textId="77777777" w:rsidR="00196045" w:rsidRPr="00A3181C" w:rsidRDefault="00196045" w:rsidP="006719EE">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Gross  £</w:t>
            </w:r>
            <w:proofErr w:type="gramEnd"/>
          </w:p>
        </w:tc>
        <w:tc>
          <w:tcPr>
            <w:tcW w:w="815" w:type="dxa"/>
            <w:shd w:val="clear" w:color="auto" w:fill="auto"/>
            <w:vAlign w:val="center"/>
            <w:hideMark/>
          </w:tcPr>
          <w:p w14:paraId="0C153679"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196045" w14:paraId="416C6B46" w14:textId="77777777" w:rsidTr="007C0281">
        <w:trPr>
          <w:trHeight w:val="283"/>
        </w:trPr>
        <w:tc>
          <w:tcPr>
            <w:tcW w:w="992" w:type="dxa"/>
            <w:shd w:val="clear" w:color="auto" w:fill="auto"/>
            <w:noWrap/>
            <w:vAlign w:val="center"/>
            <w:hideMark/>
          </w:tcPr>
          <w:p w14:paraId="7B42DAA9" w14:textId="43568284"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02.04.2019</w:t>
            </w:r>
          </w:p>
        </w:tc>
        <w:tc>
          <w:tcPr>
            <w:tcW w:w="1843" w:type="dxa"/>
            <w:shd w:val="clear" w:color="auto" w:fill="auto"/>
            <w:noWrap/>
            <w:vAlign w:val="center"/>
            <w:hideMark/>
          </w:tcPr>
          <w:p w14:paraId="4ECB8AB1" w14:textId="09EE5F9E" w:rsidR="00196045" w:rsidRDefault="00196045" w:rsidP="00196045">
            <w:pPr>
              <w:spacing w:after="0" w:line="240" w:lineRule="auto"/>
              <w:rPr>
                <w:rFonts w:ascii="Calibri" w:hAnsi="Calibri"/>
                <w:color w:val="000000"/>
                <w:sz w:val="16"/>
                <w:szCs w:val="16"/>
              </w:rPr>
            </w:pPr>
            <w:proofErr w:type="spellStart"/>
            <w:r>
              <w:rPr>
                <w:rFonts w:ascii="Calibri" w:hAnsi="Calibri" w:cs="Calibri"/>
                <w:color w:val="000000"/>
                <w:sz w:val="16"/>
                <w:szCs w:val="16"/>
              </w:rPr>
              <w:t>Westotec</w:t>
            </w:r>
            <w:proofErr w:type="spellEnd"/>
          </w:p>
        </w:tc>
        <w:tc>
          <w:tcPr>
            <w:tcW w:w="2410" w:type="dxa"/>
            <w:shd w:val="clear" w:color="auto" w:fill="auto"/>
            <w:noWrap/>
            <w:vAlign w:val="center"/>
            <w:hideMark/>
          </w:tcPr>
          <w:p w14:paraId="71948788" w14:textId="08F922A4"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Street Lighting Apr 2019</w:t>
            </w:r>
          </w:p>
        </w:tc>
        <w:tc>
          <w:tcPr>
            <w:tcW w:w="992" w:type="dxa"/>
            <w:shd w:val="clear" w:color="auto" w:fill="auto"/>
            <w:noWrap/>
            <w:vAlign w:val="center"/>
            <w:hideMark/>
          </w:tcPr>
          <w:p w14:paraId="6A206770" w14:textId="5AFB63AD" w:rsidR="00196045" w:rsidRDefault="00196045" w:rsidP="00196045">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782D176A" w14:textId="1E32B973" w:rsidR="00196045" w:rsidRDefault="00196045" w:rsidP="00196045">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74E834A4" w14:textId="15FB21BC" w:rsidR="00196045" w:rsidRDefault="00196045" w:rsidP="00196045">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0B387097" w14:textId="56AC7B4D" w:rsidR="00196045" w:rsidRDefault="00196045" w:rsidP="00196045">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0F4411D2" w14:textId="3E03640F"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r>
      <w:tr w:rsidR="00196045" w14:paraId="153855CF" w14:textId="77777777" w:rsidTr="007C0281">
        <w:trPr>
          <w:trHeight w:val="283"/>
        </w:trPr>
        <w:tc>
          <w:tcPr>
            <w:tcW w:w="992" w:type="dxa"/>
            <w:shd w:val="clear" w:color="000000" w:fill="FFFFFF"/>
            <w:noWrap/>
            <w:vAlign w:val="center"/>
            <w:hideMark/>
          </w:tcPr>
          <w:p w14:paraId="775C28EE" w14:textId="797450D0"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12.04.2018</w:t>
            </w:r>
          </w:p>
        </w:tc>
        <w:tc>
          <w:tcPr>
            <w:tcW w:w="1843" w:type="dxa"/>
            <w:shd w:val="clear" w:color="auto" w:fill="auto"/>
            <w:noWrap/>
            <w:vAlign w:val="center"/>
            <w:hideMark/>
          </w:tcPr>
          <w:p w14:paraId="259B1DC3" w14:textId="720C3631"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E-On</w:t>
            </w:r>
          </w:p>
        </w:tc>
        <w:tc>
          <w:tcPr>
            <w:tcW w:w="2410" w:type="dxa"/>
            <w:shd w:val="clear" w:color="auto" w:fill="auto"/>
            <w:noWrap/>
            <w:vAlign w:val="center"/>
            <w:hideMark/>
          </w:tcPr>
          <w:p w14:paraId="4AD17983" w14:textId="3CC26123"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Street Lighting Supply Mar 2019</w:t>
            </w:r>
          </w:p>
        </w:tc>
        <w:tc>
          <w:tcPr>
            <w:tcW w:w="992" w:type="dxa"/>
            <w:shd w:val="clear" w:color="auto" w:fill="auto"/>
            <w:noWrap/>
            <w:vAlign w:val="center"/>
            <w:hideMark/>
          </w:tcPr>
          <w:p w14:paraId="612F6EDB" w14:textId="3976D703" w:rsidR="00196045" w:rsidRDefault="00196045" w:rsidP="00196045">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73BCA059" w14:textId="2D4B3C24" w:rsidR="00196045" w:rsidRDefault="00196045" w:rsidP="00196045">
            <w:pPr>
              <w:spacing w:after="0" w:line="240" w:lineRule="auto"/>
              <w:jc w:val="right"/>
              <w:rPr>
                <w:rFonts w:ascii="Calibri" w:hAnsi="Calibri"/>
                <w:sz w:val="16"/>
                <w:szCs w:val="16"/>
              </w:rPr>
            </w:pPr>
            <w:r>
              <w:rPr>
                <w:rFonts w:ascii="Calibri" w:hAnsi="Calibri" w:cs="Calibri"/>
                <w:sz w:val="16"/>
                <w:szCs w:val="16"/>
              </w:rPr>
              <w:t>37.14</w:t>
            </w:r>
          </w:p>
        </w:tc>
        <w:tc>
          <w:tcPr>
            <w:tcW w:w="815" w:type="dxa"/>
            <w:shd w:val="clear" w:color="auto" w:fill="FFFFFF" w:themeFill="background1"/>
            <w:noWrap/>
            <w:vAlign w:val="center"/>
            <w:hideMark/>
          </w:tcPr>
          <w:p w14:paraId="2660598A" w14:textId="0490D47D" w:rsidR="00196045" w:rsidRDefault="00196045" w:rsidP="00196045">
            <w:pPr>
              <w:spacing w:after="0" w:line="240" w:lineRule="auto"/>
              <w:jc w:val="right"/>
              <w:rPr>
                <w:rFonts w:ascii="Calibri" w:hAnsi="Calibri"/>
                <w:sz w:val="16"/>
                <w:szCs w:val="16"/>
              </w:rPr>
            </w:pPr>
            <w:r>
              <w:rPr>
                <w:rFonts w:ascii="Calibri" w:hAnsi="Calibri" w:cs="Calibri"/>
                <w:sz w:val="16"/>
                <w:szCs w:val="16"/>
              </w:rPr>
              <w:t>1.86</w:t>
            </w:r>
          </w:p>
        </w:tc>
        <w:tc>
          <w:tcPr>
            <w:tcW w:w="815" w:type="dxa"/>
            <w:shd w:val="clear" w:color="auto" w:fill="FFFFFF" w:themeFill="background1"/>
            <w:noWrap/>
            <w:vAlign w:val="center"/>
            <w:hideMark/>
          </w:tcPr>
          <w:p w14:paraId="5957C97D" w14:textId="4D2E2B63" w:rsidR="00196045" w:rsidRDefault="00196045" w:rsidP="00196045">
            <w:pPr>
              <w:spacing w:after="0" w:line="240" w:lineRule="auto"/>
              <w:jc w:val="right"/>
              <w:rPr>
                <w:rFonts w:ascii="Calibri" w:hAnsi="Calibri"/>
                <w:sz w:val="16"/>
                <w:szCs w:val="16"/>
              </w:rPr>
            </w:pPr>
            <w:r>
              <w:rPr>
                <w:rFonts w:ascii="Calibri" w:hAnsi="Calibri" w:cs="Calibri"/>
                <w:sz w:val="16"/>
                <w:szCs w:val="16"/>
              </w:rPr>
              <w:t>39.00</w:t>
            </w:r>
          </w:p>
        </w:tc>
        <w:tc>
          <w:tcPr>
            <w:tcW w:w="815" w:type="dxa"/>
            <w:shd w:val="clear" w:color="auto" w:fill="FFFFFF" w:themeFill="background1"/>
            <w:noWrap/>
            <w:vAlign w:val="center"/>
            <w:hideMark/>
          </w:tcPr>
          <w:p w14:paraId="17D9AFC2" w14:textId="561E9064"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r>
      <w:tr w:rsidR="00196045" w14:paraId="57DE8240" w14:textId="77777777" w:rsidTr="007C0281">
        <w:trPr>
          <w:trHeight w:val="283"/>
        </w:trPr>
        <w:tc>
          <w:tcPr>
            <w:tcW w:w="992" w:type="dxa"/>
            <w:shd w:val="clear" w:color="auto" w:fill="auto"/>
            <w:noWrap/>
            <w:vAlign w:val="center"/>
            <w:hideMark/>
          </w:tcPr>
          <w:p w14:paraId="2D409FBF" w14:textId="37D5282B"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15.04.2019</w:t>
            </w:r>
          </w:p>
        </w:tc>
        <w:tc>
          <w:tcPr>
            <w:tcW w:w="1843" w:type="dxa"/>
            <w:shd w:val="clear" w:color="auto" w:fill="auto"/>
            <w:noWrap/>
            <w:vAlign w:val="center"/>
            <w:hideMark/>
          </w:tcPr>
          <w:p w14:paraId="233D290C" w14:textId="5A2A32EB"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BCKL&amp;WN</w:t>
            </w:r>
          </w:p>
        </w:tc>
        <w:tc>
          <w:tcPr>
            <w:tcW w:w="2410" w:type="dxa"/>
            <w:shd w:val="clear" w:color="auto" w:fill="auto"/>
            <w:noWrap/>
            <w:vAlign w:val="center"/>
            <w:hideMark/>
          </w:tcPr>
          <w:p w14:paraId="7C5C6FD9" w14:textId="60A5FB0F"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Precept &amp; Council Support Grant</w:t>
            </w:r>
          </w:p>
        </w:tc>
        <w:tc>
          <w:tcPr>
            <w:tcW w:w="992" w:type="dxa"/>
            <w:shd w:val="clear" w:color="auto" w:fill="auto"/>
            <w:noWrap/>
            <w:vAlign w:val="center"/>
            <w:hideMark/>
          </w:tcPr>
          <w:p w14:paraId="013BC468" w14:textId="6301617A" w:rsidR="00196045" w:rsidRDefault="00196045" w:rsidP="0019604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6CEA84E6" w14:textId="39397EDA"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BF95174" w14:textId="1FC15B76"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6B6DC15" w14:textId="0B75913B"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025DEBB" w14:textId="23CB4A8F" w:rsidR="00196045" w:rsidRDefault="00196045" w:rsidP="00196045">
            <w:pPr>
              <w:spacing w:after="0" w:line="240" w:lineRule="auto"/>
              <w:jc w:val="right"/>
              <w:rPr>
                <w:rFonts w:ascii="Calibri" w:hAnsi="Calibri"/>
                <w:sz w:val="16"/>
                <w:szCs w:val="16"/>
              </w:rPr>
            </w:pPr>
            <w:r>
              <w:rPr>
                <w:rFonts w:ascii="Calibri" w:hAnsi="Calibri" w:cs="Calibri"/>
                <w:sz w:val="16"/>
                <w:szCs w:val="16"/>
              </w:rPr>
              <w:t>5,819.00</w:t>
            </w:r>
          </w:p>
        </w:tc>
      </w:tr>
      <w:tr w:rsidR="00196045" w14:paraId="49DAAC03" w14:textId="77777777" w:rsidTr="007C0281">
        <w:trPr>
          <w:trHeight w:val="283"/>
        </w:trPr>
        <w:tc>
          <w:tcPr>
            <w:tcW w:w="992" w:type="dxa"/>
            <w:shd w:val="clear" w:color="000000" w:fill="FFFFFF"/>
            <w:noWrap/>
            <w:vAlign w:val="center"/>
            <w:hideMark/>
          </w:tcPr>
          <w:p w14:paraId="0E37B4AF" w14:textId="4B5A4958"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25.04.2019</w:t>
            </w:r>
          </w:p>
        </w:tc>
        <w:tc>
          <w:tcPr>
            <w:tcW w:w="1843" w:type="dxa"/>
            <w:shd w:val="clear" w:color="000000" w:fill="FFFFFF"/>
            <w:noWrap/>
            <w:vAlign w:val="center"/>
            <w:hideMark/>
          </w:tcPr>
          <w:p w14:paraId="0A1B527A" w14:textId="1AF5DEE8"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000000" w:fill="FFFFFF"/>
            <w:noWrap/>
            <w:vAlign w:val="center"/>
            <w:hideMark/>
          </w:tcPr>
          <w:p w14:paraId="5537CEF0" w14:textId="5B3C938A" w:rsidR="00196045" w:rsidRDefault="00196045" w:rsidP="00196045">
            <w:pPr>
              <w:spacing w:after="0" w:line="240" w:lineRule="auto"/>
              <w:rPr>
                <w:rFonts w:ascii="Calibri" w:hAnsi="Calibri"/>
                <w:color w:val="FF0000"/>
                <w:sz w:val="16"/>
                <w:szCs w:val="16"/>
              </w:rPr>
            </w:pPr>
            <w:r>
              <w:rPr>
                <w:rFonts w:ascii="Calibri" w:hAnsi="Calibri" w:cs="Calibri"/>
                <w:color w:val="000000"/>
                <w:sz w:val="16"/>
                <w:szCs w:val="16"/>
              </w:rPr>
              <w:t>VAT Return 2018/2019</w:t>
            </w:r>
          </w:p>
        </w:tc>
        <w:tc>
          <w:tcPr>
            <w:tcW w:w="992" w:type="dxa"/>
            <w:shd w:val="clear" w:color="auto" w:fill="auto"/>
            <w:noWrap/>
            <w:vAlign w:val="center"/>
            <w:hideMark/>
          </w:tcPr>
          <w:p w14:paraId="590AA501" w14:textId="7CA26889" w:rsidR="00196045" w:rsidRDefault="00196045" w:rsidP="0019604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0868ECB6" w14:textId="4796B928"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3C4DB153" w14:textId="402384DB"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B988144" w14:textId="52BC5A1B"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4A3C572" w14:textId="1C7ECE46" w:rsidR="00196045" w:rsidRDefault="00196045" w:rsidP="00196045">
            <w:pPr>
              <w:spacing w:after="0" w:line="240" w:lineRule="auto"/>
              <w:jc w:val="right"/>
              <w:rPr>
                <w:rFonts w:ascii="Calibri" w:hAnsi="Calibri"/>
                <w:sz w:val="16"/>
                <w:szCs w:val="16"/>
              </w:rPr>
            </w:pPr>
            <w:r>
              <w:rPr>
                <w:rFonts w:ascii="Calibri" w:hAnsi="Calibri" w:cs="Calibri"/>
                <w:sz w:val="16"/>
                <w:szCs w:val="16"/>
              </w:rPr>
              <w:t>150.41</w:t>
            </w:r>
          </w:p>
        </w:tc>
      </w:tr>
      <w:tr w:rsidR="00196045" w14:paraId="39ABC6C5" w14:textId="77777777" w:rsidTr="007C0281">
        <w:trPr>
          <w:trHeight w:val="283"/>
        </w:trPr>
        <w:tc>
          <w:tcPr>
            <w:tcW w:w="992" w:type="dxa"/>
            <w:shd w:val="clear" w:color="000000" w:fill="FFFFFF"/>
            <w:noWrap/>
            <w:vAlign w:val="center"/>
            <w:hideMark/>
          </w:tcPr>
          <w:p w14:paraId="1626FBE1" w14:textId="13BDBFD1"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07.05.2019</w:t>
            </w:r>
          </w:p>
        </w:tc>
        <w:tc>
          <w:tcPr>
            <w:tcW w:w="1843" w:type="dxa"/>
            <w:shd w:val="clear" w:color="000000" w:fill="FFFFFF"/>
            <w:noWrap/>
            <w:vAlign w:val="center"/>
            <w:hideMark/>
          </w:tcPr>
          <w:p w14:paraId="7099ADD8" w14:textId="1D00A49F" w:rsidR="00196045" w:rsidRDefault="00196045" w:rsidP="00196045">
            <w:pPr>
              <w:spacing w:after="0" w:line="240" w:lineRule="auto"/>
              <w:rPr>
                <w:rFonts w:ascii="Calibri" w:hAnsi="Calibri"/>
                <w:color w:val="000000"/>
                <w:sz w:val="16"/>
                <w:szCs w:val="16"/>
              </w:rPr>
            </w:pPr>
            <w:proofErr w:type="spellStart"/>
            <w:r>
              <w:rPr>
                <w:rFonts w:ascii="Calibri" w:hAnsi="Calibri" w:cs="Calibri"/>
                <w:color w:val="000000"/>
                <w:sz w:val="16"/>
                <w:szCs w:val="16"/>
              </w:rPr>
              <w:t>Westotec</w:t>
            </w:r>
            <w:proofErr w:type="spellEnd"/>
          </w:p>
        </w:tc>
        <w:tc>
          <w:tcPr>
            <w:tcW w:w="2410" w:type="dxa"/>
            <w:shd w:val="clear" w:color="000000" w:fill="FFFFFF"/>
            <w:noWrap/>
            <w:vAlign w:val="center"/>
            <w:hideMark/>
          </w:tcPr>
          <w:p w14:paraId="52AF1FC5" w14:textId="01F916CC"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Street Lighting Mar 2019</w:t>
            </w:r>
          </w:p>
        </w:tc>
        <w:tc>
          <w:tcPr>
            <w:tcW w:w="992" w:type="dxa"/>
            <w:shd w:val="clear" w:color="auto" w:fill="auto"/>
            <w:noWrap/>
            <w:vAlign w:val="center"/>
            <w:hideMark/>
          </w:tcPr>
          <w:p w14:paraId="23629C6A" w14:textId="4073F3FB" w:rsidR="00196045" w:rsidRDefault="00196045" w:rsidP="00196045">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19174BCD" w14:textId="79EB7B77" w:rsidR="00196045" w:rsidRDefault="00196045" w:rsidP="00196045">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2DC3C147" w14:textId="5F42E348" w:rsidR="00196045" w:rsidRDefault="00196045" w:rsidP="00196045">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49DA9769" w14:textId="02D96EFD" w:rsidR="00196045" w:rsidRDefault="00196045" w:rsidP="00196045">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61EF7015" w14:textId="54BCEE82"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r>
      <w:tr w:rsidR="00196045" w14:paraId="334FAA20" w14:textId="77777777" w:rsidTr="007C0281">
        <w:trPr>
          <w:trHeight w:val="283"/>
        </w:trPr>
        <w:tc>
          <w:tcPr>
            <w:tcW w:w="992" w:type="dxa"/>
            <w:shd w:val="clear" w:color="auto" w:fill="auto"/>
            <w:noWrap/>
            <w:vAlign w:val="center"/>
            <w:hideMark/>
          </w:tcPr>
          <w:p w14:paraId="0DF5580C" w14:textId="5B3C3D08"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11.05.2019</w:t>
            </w:r>
          </w:p>
        </w:tc>
        <w:tc>
          <w:tcPr>
            <w:tcW w:w="1843" w:type="dxa"/>
            <w:shd w:val="clear" w:color="auto" w:fill="auto"/>
            <w:noWrap/>
            <w:vAlign w:val="center"/>
            <w:hideMark/>
          </w:tcPr>
          <w:p w14:paraId="183F8E17" w14:textId="269C8CD1"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E-On</w:t>
            </w:r>
          </w:p>
        </w:tc>
        <w:tc>
          <w:tcPr>
            <w:tcW w:w="2410" w:type="dxa"/>
            <w:shd w:val="clear" w:color="auto" w:fill="auto"/>
            <w:noWrap/>
            <w:vAlign w:val="center"/>
            <w:hideMark/>
          </w:tcPr>
          <w:p w14:paraId="593AD801" w14:textId="5B68BABA"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Street Lighting Supply April 2019</w:t>
            </w:r>
          </w:p>
        </w:tc>
        <w:tc>
          <w:tcPr>
            <w:tcW w:w="992" w:type="dxa"/>
            <w:shd w:val="clear" w:color="auto" w:fill="auto"/>
            <w:noWrap/>
            <w:vAlign w:val="center"/>
            <w:hideMark/>
          </w:tcPr>
          <w:p w14:paraId="417D7B6D" w14:textId="62093FE2" w:rsidR="00196045" w:rsidRDefault="00196045" w:rsidP="00196045">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05F4CF01" w14:textId="398310EE" w:rsidR="00196045" w:rsidRDefault="00196045" w:rsidP="00196045">
            <w:pPr>
              <w:spacing w:after="0" w:line="240" w:lineRule="auto"/>
              <w:jc w:val="right"/>
              <w:rPr>
                <w:rFonts w:ascii="Calibri" w:hAnsi="Calibri"/>
                <w:sz w:val="16"/>
                <w:szCs w:val="16"/>
              </w:rPr>
            </w:pPr>
            <w:r>
              <w:rPr>
                <w:rFonts w:ascii="Calibri" w:hAnsi="Calibri" w:cs="Calibri"/>
                <w:sz w:val="16"/>
                <w:szCs w:val="16"/>
              </w:rPr>
              <w:t>35.94</w:t>
            </w:r>
          </w:p>
        </w:tc>
        <w:tc>
          <w:tcPr>
            <w:tcW w:w="815" w:type="dxa"/>
            <w:shd w:val="clear" w:color="auto" w:fill="FFFFFF" w:themeFill="background1"/>
            <w:noWrap/>
            <w:vAlign w:val="center"/>
            <w:hideMark/>
          </w:tcPr>
          <w:p w14:paraId="1BB61B01" w14:textId="06E303DC" w:rsidR="00196045" w:rsidRDefault="00196045" w:rsidP="00196045">
            <w:pPr>
              <w:spacing w:after="0" w:line="240" w:lineRule="auto"/>
              <w:jc w:val="right"/>
              <w:rPr>
                <w:rFonts w:ascii="Calibri" w:hAnsi="Calibri"/>
                <w:sz w:val="16"/>
                <w:szCs w:val="16"/>
              </w:rPr>
            </w:pPr>
            <w:r>
              <w:rPr>
                <w:rFonts w:ascii="Calibri" w:hAnsi="Calibri" w:cs="Calibri"/>
                <w:sz w:val="16"/>
                <w:szCs w:val="16"/>
              </w:rPr>
              <w:t>1.80</w:t>
            </w:r>
          </w:p>
        </w:tc>
        <w:tc>
          <w:tcPr>
            <w:tcW w:w="815" w:type="dxa"/>
            <w:shd w:val="clear" w:color="auto" w:fill="FFFFFF" w:themeFill="background1"/>
            <w:noWrap/>
            <w:vAlign w:val="center"/>
            <w:hideMark/>
          </w:tcPr>
          <w:p w14:paraId="3436AD56" w14:textId="00F11013" w:rsidR="00196045" w:rsidRDefault="00196045" w:rsidP="00196045">
            <w:pPr>
              <w:spacing w:after="0" w:line="240" w:lineRule="auto"/>
              <w:jc w:val="right"/>
              <w:rPr>
                <w:rFonts w:ascii="Calibri" w:hAnsi="Calibri"/>
                <w:sz w:val="16"/>
                <w:szCs w:val="16"/>
              </w:rPr>
            </w:pPr>
            <w:r>
              <w:rPr>
                <w:rFonts w:ascii="Calibri" w:hAnsi="Calibri" w:cs="Calibri"/>
                <w:sz w:val="16"/>
                <w:szCs w:val="16"/>
              </w:rPr>
              <w:t>37.74</w:t>
            </w:r>
          </w:p>
        </w:tc>
        <w:tc>
          <w:tcPr>
            <w:tcW w:w="815" w:type="dxa"/>
            <w:shd w:val="clear" w:color="auto" w:fill="FFFFFF" w:themeFill="background1"/>
            <w:noWrap/>
            <w:vAlign w:val="center"/>
            <w:hideMark/>
          </w:tcPr>
          <w:p w14:paraId="30A48A05" w14:textId="6550FEE4"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r>
      <w:tr w:rsidR="00196045" w14:paraId="01DABE2B" w14:textId="77777777" w:rsidTr="007C0281">
        <w:trPr>
          <w:trHeight w:val="283"/>
        </w:trPr>
        <w:tc>
          <w:tcPr>
            <w:tcW w:w="992" w:type="dxa"/>
            <w:shd w:val="clear" w:color="auto" w:fill="auto"/>
            <w:noWrap/>
            <w:vAlign w:val="center"/>
            <w:hideMark/>
          </w:tcPr>
          <w:p w14:paraId="123E4BF8" w14:textId="538B0A47"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13.05.2019</w:t>
            </w:r>
          </w:p>
        </w:tc>
        <w:tc>
          <w:tcPr>
            <w:tcW w:w="1843" w:type="dxa"/>
            <w:shd w:val="clear" w:color="auto" w:fill="auto"/>
            <w:noWrap/>
            <w:vAlign w:val="center"/>
            <w:hideMark/>
          </w:tcPr>
          <w:p w14:paraId="7AF5215D" w14:textId="26B3B9E7"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Norfolk County Council</w:t>
            </w:r>
          </w:p>
        </w:tc>
        <w:tc>
          <w:tcPr>
            <w:tcW w:w="2410" w:type="dxa"/>
            <w:shd w:val="clear" w:color="auto" w:fill="auto"/>
            <w:noWrap/>
            <w:vAlign w:val="center"/>
            <w:hideMark/>
          </w:tcPr>
          <w:p w14:paraId="290DD670" w14:textId="1B59DE7C"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Parish Partnership 2019 2020</w:t>
            </w:r>
          </w:p>
        </w:tc>
        <w:tc>
          <w:tcPr>
            <w:tcW w:w="992" w:type="dxa"/>
            <w:shd w:val="clear" w:color="auto" w:fill="auto"/>
            <w:noWrap/>
            <w:vAlign w:val="center"/>
            <w:hideMark/>
          </w:tcPr>
          <w:p w14:paraId="12E83EA9" w14:textId="130A29A9" w:rsidR="00196045" w:rsidRDefault="00196045" w:rsidP="00196045">
            <w:pPr>
              <w:spacing w:after="0" w:line="240" w:lineRule="auto"/>
              <w:jc w:val="center"/>
              <w:rPr>
                <w:rFonts w:ascii="Calibri" w:hAnsi="Calibri"/>
                <w:color w:val="000000"/>
                <w:sz w:val="16"/>
                <w:szCs w:val="16"/>
              </w:rPr>
            </w:pPr>
            <w:r>
              <w:rPr>
                <w:rFonts w:ascii="Calibri" w:hAnsi="Calibri" w:cs="Calibri"/>
                <w:color w:val="000000"/>
                <w:sz w:val="16"/>
                <w:szCs w:val="16"/>
              </w:rPr>
              <w:t>100567</w:t>
            </w:r>
          </w:p>
        </w:tc>
        <w:tc>
          <w:tcPr>
            <w:tcW w:w="815" w:type="dxa"/>
            <w:shd w:val="clear" w:color="000000" w:fill="FFFFFF"/>
            <w:noWrap/>
            <w:vAlign w:val="center"/>
            <w:hideMark/>
          </w:tcPr>
          <w:p w14:paraId="72B8A72B" w14:textId="32F50C45" w:rsidR="00196045" w:rsidRDefault="00196045" w:rsidP="00196045">
            <w:pPr>
              <w:spacing w:after="0" w:line="240" w:lineRule="auto"/>
              <w:jc w:val="right"/>
              <w:rPr>
                <w:rFonts w:ascii="Calibri" w:hAnsi="Calibri"/>
                <w:sz w:val="16"/>
                <w:szCs w:val="16"/>
              </w:rPr>
            </w:pPr>
            <w:r>
              <w:rPr>
                <w:rFonts w:ascii="Calibri" w:hAnsi="Calibri" w:cs="Calibri"/>
                <w:sz w:val="16"/>
                <w:szCs w:val="16"/>
              </w:rPr>
              <w:t>3,150.00</w:t>
            </w:r>
          </w:p>
        </w:tc>
        <w:tc>
          <w:tcPr>
            <w:tcW w:w="815" w:type="dxa"/>
            <w:shd w:val="clear" w:color="auto" w:fill="FFFFFF" w:themeFill="background1"/>
            <w:noWrap/>
            <w:vAlign w:val="center"/>
            <w:hideMark/>
          </w:tcPr>
          <w:p w14:paraId="30F20B4B" w14:textId="2665A263"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0A7FAA9" w14:textId="7DE48483" w:rsidR="00196045" w:rsidRDefault="00196045" w:rsidP="00196045">
            <w:pPr>
              <w:spacing w:after="0" w:line="240" w:lineRule="auto"/>
              <w:jc w:val="right"/>
              <w:rPr>
                <w:rFonts w:ascii="Calibri" w:hAnsi="Calibri"/>
                <w:sz w:val="16"/>
                <w:szCs w:val="16"/>
              </w:rPr>
            </w:pPr>
            <w:r>
              <w:rPr>
                <w:rFonts w:ascii="Calibri" w:hAnsi="Calibri" w:cs="Calibri"/>
                <w:sz w:val="16"/>
                <w:szCs w:val="16"/>
              </w:rPr>
              <w:t>3,150.00</w:t>
            </w:r>
          </w:p>
        </w:tc>
        <w:tc>
          <w:tcPr>
            <w:tcW w:w="815" w:type="dxa"/>
            <w:shd w:val="clear" w:color="auto" w:fill="FFFFFF" w:themeFill="background1"/>
            <w:noWrap/>
            <w:vAlign w:val="center"/>
            <w:hideMark/>
          </w:tcPr>
          <w:p w14:paraId="57480AFF" w14:textId="15DD7678"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r>
      <w:tr w:rsidR="00196045" w14:paraId="5CD736CF" w14:textId="77777777" w:rsidTr="007C0281">
        <w:trPr>
          <w:trHeight w:val="283"/>
        </w:trPr>
        <w:tc>
          <w:tcPr>
            <w:tcW w:w="992" w:type="dxa"/>
            <w:shd w:val="clear" w:color="000000" w:fill="FFFFFF"/>
            <w:noWrap/>
            <w:vAlign w:val="center"/>
            <w:hideMark/>
          </w:tcPr>
          <w:p w14:paraId="3FBE2FD1" w14:textId="3A736316"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13.05.2019</w:t>
            </w:r>
          </w:p>
        </w:tc>
        <w:tc>
          <w:tcPr>
            <w:tcW w:w="1843" w:type="dxa"/>
            <w:shd w:val="clear" w:color="000000" w:fill="FFFFFF"/>
            <w:noWrap/>
            <w:vAlign w:val="center"/>
            <w:hideMark/>
          </w:tcPr>
          <w:p w14:paraId="7E3D479B" w14:textId="48E155E9"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Norfolk ALC</w:t>
            </w:r>
          </w:p>
        </w:tc>
        <w:tc>
          <w:tcPr>
            <w:tcW w:w="2410" w:type="dxa"/>
            <w:shd w:val="clear" w:color="000000" w:fill="FFFFFF"/>
            <w:noWrap/>
            <w:vAlign w:val="center"/>
            <w:hideMark/>
          </w:tcPr>
          <w:p w14:paraId="0FF0FE9F" w14:textId="12C85184"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Annual Membership 2019 2020</w:t>
            </w:r>
          </w:p>
        </w:tc>
        <w:tc>
          <w:tcPr>
            <w:tcW w:w="992" w:type="dxa"/>
            <w:shd w:val="clear" w:color="auto" w:fill="auto"/>
            <w:noWrap/>
            <w:vAlign w:val="center"/>
            <w:hideMark/>
          </w:tcPr>
          <w:p w14:paraId="2B64D03C" w14:textId="594960C1" w:rsidR="00196045" w:rsidRDefault="00196045" w:rsidP="00196045">
            <w:pPr>
              <w:spacing w:after="0" w:line="240" w:lineRule="auto"/>
              <w:jc w:val="center"/>
              <w:rPr>
                <w:rFonts w:ascii="Calibri" w:hAnsi="Calibri"/>
                <w:color w:val="000000"/>
                <w:sz w:val="16"/>
                <w:szCs w:val="16"/>
              </w:rPr>
            </w:pPr>
            <w:r>
              <w:rPr>
                <w:rFonts w:ascii="Calibri" w:hAnsi="Calibri" w:cs="Calibri"/>
                <w:color w:val="000000"/>
                <w:sz w:val="16"/>
                <w:szCs w:val="16"/>
              </w:rPr>
              <w:t>100568</w:t>
            </w:r>
          </w:p>
        </w:tc>
        <w:tc>
          <w:tcPr>
            <w:tcW w:w="815" w:type="dxa"/>
            <w:shd w:val="clear" w:color="000000" w:fill="FFFFFF"/>
            <w:noWrap/>
            <w:vAlign w:val="center"/>
            <w:hideMark/>
          </w:tcPr>
          <w:p w14:paraId="559569A8" w14:textId="1465C450" w:rsidR="00196045" w:rsidRDefault="00196045" w:rsidP="00196045">
            <w:pPr>
              <w:spacing w:after="0" w:line="240" w:lineRule="auto"/>
              <w:jc w:val="right"/>
              <w:rPr>
                <w:rFonts w:ascii="Calibri" w:hAnsi="Calibri"/>
                <w:sz w:val="16"/>
                <w:szCs w:val="16"/>
              </w:rPr>
            </w:pPr>
            <w:r>
              <w:rPr>
                <w:rFonts w:ascii="Calibri" w:hAnsi="Calibri" w:cs="Calibri"/>
                <w:sz w:val="16"/>
                <w:szCs w:val="16"/>
              </w:rPr>
              <w:t>105.55</w:t>
            </w:r>
          </w:p>
        </w:tc>
        <w:tc>
          <w:tcPr>
            <w:tcW w:w="815" w:type="dxa"/>
            <w:shd w:val="clear" w:color="auto" w:fill="FFFFFF" w:themeFill="background1"/>
            <w:noWrap/>
            <w:vAlign w:val="center"/>
            <w:hideMark/>
          </w:tcPr>
          <w:p w14:paraId="60034665" w14:textId="01E230A2"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8B06DE6" w14:textId="3B58B973" w:rsidR="00196045" w:rsidRDefault="00196045" w:rsidP="00196045">
            <w:pPr>
              <w:spacing w:after="0" w:line="240" w:lineRule="auto"/>
              <w:jc w:val="right"/>
              <w:rPr>
                <w:rFonts w:ascii="Calibri" w:hAnsi="Calibri"/>
                <w:sz w:val="16"/>
                <w:szCs w:val="16"/>
              </w:rPr>
            </w:pPr>
            <w:r>
              <w:rPr>
                <w:rFonts w:ascii="Calibri" w:hAnsi="Calibri" w:cs="Calibri"/>
                <w:sz w:val="16"/>
                <w:szCs w:val="16"/>
              </w:rPr>
              <w:t>105.55</w:t>
            </w:r>
          </w:p>
        </w:tc>
        <w:tc>
          <w:tcPr>
            <w:tcW w:w="815" w:type="dxa"/>
            <w:shd w:val="clear" w:color="auto" w:fill="FFFFFF" w:themeFill="background1"/>
            <w:noWrap/>
            <w:vAlign w:val="center"/>
            <w:hideMark/>
          </w:tcPr>
          <w:p w14:paraId="23750F43" w14:textId="0DF26F9D"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r>
      <w:tr w:rsidR="00196045" w14:paraId="58FF8DD0" w14:textId="77777777" w:rsidTr="007C0281">
        <w:trPr>
          <w:trHeight w:val="283"/>
        </w:trPr>
        <w:tc>
          <w:tcPr>
            <w:tcW w:w="992" w:type="dxa"/>
            <w:shd w:val="clear" w:color="000000" w:fill="FFFFFF"/>
            <w:noWrap/>
            <w:vAlign w:val="center"/>
            <w:hideMark/>
          </w:tcPr>
          <w:p w14:paraId="6D66BB82" w14:textId="1AFD6C10"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13.05.2019</w:t>
            </w:r>
          </w:p>
        </w:tc>
        <w:tc>
          <w:tcPr>
            <w:tcW w:w="1843" w:type="dxa"/>
            <w:shd w:val="clear" w:color="000000" w:fill="FFFFFF"/>
            <w:noWrap/>
            <w:vAlign w:val="center"/>
            <w:hideMark/>
          </w:tcPr>
          <w:p w14:paraId="19346676" w14:textId="0C6159A7"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Clerk</w:t>
            </w:r>
          </w:p>
        </w:tc>
        <w:tc>
          <w:tcPr>
            <w:tcW w:w="2410" w:type="dxa"/>
            <w:shd w:val="clear" w:color="000000" w:fill="FFFFFF"/>
            <w:noWrap/>
            <w:vAlign w:val="center"/>
            <w:hideMark/>
          </w:tcPr>
          <w:p w14:paraId="0A4B76A4" w14:textId="54AD66CD" w:rsidR="00196045" w:rsidRPr="007C0281" w:rsidRDefault="007C0281" w:rsidP="00196045">
            <w:pPr>
              <w:spacing w:after="0" w:line="240" w:lineRule="auto"/>
              <w:rPr>
                <w:rFonts w:ascii="Calibri" w:hAnsi="Calibri"/>
                <w:color w:val="000000"/>
                <w:sz w:val="16"/>
                <w:szCs w:val="16"/>
              </w:rPr>
            </w:pPr>
            <w:r w:rsidRPr="007C0281">
              <w:rPr>
                <w:rFonts w:ascii="Calibri" w:hAnsi="Calibri" w:cs="Calibri"/>
                <w:color w:val="000000"/>
                <w:sz w:val="16"/>
                <w:szCs w:val="16"/>
              </w:rPr>
              <w:t>C</w:t>
            </w:r>
            <w:r w:rsidR="00196045" w:rsidRPr="007C0281">
              <w:rPr>
                <w:rFonts w:ascii="Calibri" w:hAnsi="Calibri" w:cs="Calibri"/>
                <w:color w:val="000000"/>
                <w:sz w:val="16"/>
                <w:szCs w:val="16"/>
              </w:rPr>
              <w:t>artridges (Transparency Fund)</w:t>
            </w:r>
          </w:p>
        </w:tc>
        <w:tc>
          <w:tcPr>
            <w:tcW w:w="992" w:type="dxa"/>
            <w:shd w:val="clear" w:color="auto" w:fill="auto"/>
            <w:noWrap/>
            <w:vAlign w:val="center"/>
            <w:hideMark/>
          </w:tcPr>
          <w:p w14:paraId="0C1326C8" w14:textId="6AD66801" w:rsidR="00196045" w:rsidRDefault="00196045" w:rsidP="00196045">
            <w:pPr>
              <w:spacing w:after="0" w:line="240" w:lineRule="auto"/>
              <w:jc w:val="center"/>
              <w:rPr>
                <w:rFonts w:ascii="Calibri" w:hAnsi="Calibri"/>
                <w:color w:val="000000"/>
                <w:sz w:val="16"/>
                <w:szCs w:val="16"/>
              </w:rPr>
            </w:pPr>
            <w:r>
              <w:rPr>
                <w:rFonts w:ascii="Calibri" w:hAnsi="Calibri" w:cs="Calibri"/>
                <w:color w:val="000000"/>
                <w:sz w:val="16"/>
                <w:szCs w:val="16"/>
              </w:rPr>
              <w:t>100569</w:t>
            </w:r>
          </w:p>
        </w:tc>
        <w:tc>
          <w:tcPr>
            <w:tcW w:w="815" w:type="dxa"/>
            <w:shd w:val="clear" w:color="000000" w:fill="FFFFFF"/>
            <w:noWrap/>
            <w:vAlign w:val="center"/>
            <w:hideMark/>
          </w:tcPr>
          <w:p w14:paraId="55C378C8" w14:textId="23041805" w:rsidR="00196045" w:rsidRDefault="00196045" w:rsidP="00196045">
            <w:pPr>
              <w:spacing w:after="0" w:line="240" w:lineRule="auto"/>
              <w:jc w:val="right"/>
              <w:rPr>
                <w:rFonts w:ascii="Calibri" w:hAnsi="Calibri"/>
                <w:sz w:val="16"/>
                <w:szCs w:val="16"/>
              </w:rPr>
            </w:pPr>
            <w:r>
              <w:rPr>
                <w:rFonts w:ascii="Calibri" w:hAnsi="Calibri" w:cs="Calibri"/>
                <w:sz w:val="16"/>
                <w:szCs w:val="16"/>
              </w:rPr>
              <w:t>35.53</w:t>
            </w:r>
          </w:p>
        </w:tc>
        <w:tc>
          <w:tcPr>
            <w:tcW w:w="815" w:type="dxa"/>
            <w:shd w:val="clear" w:color="auto" w:fill="FFFFFF" w:themeFill="background1"/>
            <w:noWrap/>
            <w:vAlign w:val="center"/>
            <w:hideMark/>
          </w:tcPr>
          <w:p w14:paraId="46FD7E5A" w14:textId="5D402848" w:rsidR="00196045" w:rsidRDefault="00196045" w:rsidP="00196045">
            <w:pPr>
              <w:spacing w:after="0" w:line="240" w:lineRule="auto"/>
              <w:jc w:val="right"/>
              <w:rPr>
                <w:rFonts w:ascii="Calibri" w:hAnsi="Calibri"/>
                <w:sz w:val="16"/>
                <w:szCs w:val="16"/>
              </w:rPr>
            </w:pPr>
            <w:r>
              <w:rPr>
                <w:rFonts w:ascii="Calibri" w:hAnsi="Calibri" w:cs="Calibri"/>
                <w:sz w:val="16"/>
                <w:szCs w:val="16"/>
              </w:rPr>
              <w:t>7.11</w:t>
            </w:r>
          </w:p>
        </w:tc>
        <w:tc>
          <w:tcPr>
            <w:tcW w:w="815" w:type="dxa"/>
            <w:shd w:val="clear" w:color="auto" w:fill="FFFFFF" w:themeFill="background1"/>
            <w:noWrap/>
            <w:vAlign w:val="center"/>
            <w:hideMark/>
          </w:tcPr>
          <w:p w14:paraId="05E5198B" w14:textId="6615B6F0" w:rsidR="00196045" w:rsidRDefault="00196045" w:rsidP="00196045">
            <w:pPr>
              <w:spacing w:after="0" w:line="240" w:lineRule="auto"/>
              <w:jc w:val="right"/>
              <w:rPr>
                <w:rFonts w:ascii="Calibri" w:hAnsi="Calibri"/>
                <w:sz w:val="16"/>
                <w:szCs w:val="16"/>
              </w:rPr>
            </w:pPr>
            <w:r>
              <w:rPr>
                <w:rFonts w:ascii="Calibri" w:hAnsi="Calibri" w:cs="Calibri"/>
                <w:sz w:val="16"/>
                <w:szCs w:val="16"/>
              </w:rPr>
              <w:t>42.64</w:t>
            </w:r>
          </w:p>
        </w:tc>
        <w:tc>
          <w:tcPr>
            <w:tcW w:w="815" w:type="dxa"/>
            <w:shd w:val="clear" w:color="auto" w:fill="FFFFFF" w:themeFill="background1"/>
            <w:noWrap/>
            <w:vAlign w:val="center"/>
            <w:hideMark/>
          </w:tcPr>
          <w:p w14:paraId="41118A9D" w14:textId="37E586E1"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r>
      <w:tr w:rsidR="00196045" w14:paraId="7A31B0D4" w14:textId="77777777" w:rsidTr="007C0281">
        <w:trPr>
          <w:trHeight w:val="283"/>
        </w:trPr>
        <w:tc>
          <w:tcPr>
            <w:tcW w:w="992" w:type="dxa"/>
            <w:shd w:val="clear" w:color="auto" w:fill="auto"/>
            <w:noWrap/>
            <w:vAlign w:val="center"/>
            <w:hideMark/>
          </w:tcPr>
          <w:p w14:paraId="5EF04A2A" w14:textId="363EFC5C"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13.05.2019</w:t>
            </w:r>
          </w:p>
        </w:tc>
        <w:tc>
          <w:tcPr>
            <w:tcW w:w="1843" w:type="dxa"/>
            <w:shd w:val="clear" w:color="auto" w:fill="auto"/>
            <w:noWrap/>
            <w:vAlign w:val="center"/>
            <w:hideMark/>
          </w:tcPr>
          <w:p w14:paraId="435A12C9" w14:textId="031FB2E5"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718F8794" w14:textId="1F5619D5"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Salary Apr 2019</w:t>
            </w:r>
          </w:p>
        </w:tc>
        <w:tc>
          <w:tcPr>
            <w:tcW w:w="992" w:type="dxa"/>
            <w:shd w:val="clear" w:color="auto" w:fill="auto"/>
            <w:noWrap/>
            <w:vAlign w:val="center"/>
            <w:hideMark/>
          </w:tcPr>
          <w:p w14:paraId="2A511B73" w14:textId="6BD46B01" w:rsidR="00196045" w:rsidRDefault="00196045" w:rsidP="00196045">
            <w:pPr>
              <w:spacing w:after="0" w:line="240" w:lineRule="auto"/>
              <w:jc w:val="center"/>
              <w:rPr>
                <w:rFonts w:ascii="Calibri" w:hAnsi="Calibri"/>
                <w:color w:val="000000"/>
                <w:sz w:val="16"/>
                <w:szCs w:val="16"/>
              </w:rPr>
            </w:pPr>
            <w:r>
              <w:rPr>
                <w:rFonts w:ascii="Calibri" w:hAnsi="Calibri" w:cs="Calibri"/>
                <w:color w:val="000000"/>
                <w:sz w:val="16"/>
                <w:szCs w:val="16"/>
              </w:rPr>
              <w:t>100570</w:t>
            </w:r>
          </w:p>
        </w:tc>
        <w:tc>
          <w:tcPr>
            <w:tcW w:w="815" w:type="dxa"/>
            <w:shd w:val="clear" w:color="000000" w:fill="FFFFFF"/>
            <w:noWrap/>
            <w:vAlign w:val="center"/>
            <w:hideMark/>
          </w:tcPr>
          <w:p w14:paraId="0496C6CD" w14:textId="3237F5BD" w:rsidR="00196045" w:rsidRDefault="00196045" w:rsidP="00196045">
            <w:pPr>
              <w:spacing w:after="0" w:line="240" w:lineRule="auto"/>
              <w:jc w:val="right"/>
              <w:rPr>
                <w:rFonts w:ascii="Calibri" w:hAnsi="Calibri"/>
                <w:sz w:val="16"/>
                <w:szCs w:val="16"/>
              </w:rPr>
            </w:pPr>
            <w:r>
              <w:rPr>
                <w:rFonts w:ascii="Calibri" w:hAnsi="Calibri" w:cs="Calibri"/>
                <w:sz w:val="16"/>
                <w:szCs w:val="16"/>
              </w:rPr>
              <w:t>178.91</w:t>
            </w:r>
          </w:p>
        </w:tc>
        <w:tc>
          <w:tcPr>
            <w:tcW w:w="815" w:type="dxa"/>
            <w:shd w:val="clear" w:color="auto" w:fill="FFFFFF" w:themeFill="background1"/>
            <w:noWrap/>
            <w:vAlign w:val="center"/>
            <w:hideMark/>
          </w:tcPr>
          <w:p w14:paraId="2755468B" w14:textId="1AC72335"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D801273" w14:textId="299F4D34" w:rsidR="00196045" w:rsidRDefault="00196045" w:rsidP="00196045">
            <w:pPr>
              <w:spacing w:after="0" w:line="240" w:lineRule="auto"/>
              <w:jc w:val="right"/>
              <w:rPr>
                <w:rFonts w:ascii="Calibri" w:hAnsi="Calibri"/>
                <w:sz w:val="16"/>
                <w:szCs w:val="16"/>
              </w:rPr>
            </w:pPr>
            <w:r>
              <w:rPr>
                <w:rFonts w:ascii="Calibri" w:hAnsi="Calibri" w:cs="Calibri"/>
                <w:sz w:val="16"/>
                <w:szCs w:val="16"/>
              </w:rPr>
              <w:t>178.91</w:t>
            </w:r>
          </w:p>
        </w:tc>
        <w:tc>
          <w:tcPr>
            <w:tcW w:w="815" w:type="dxa"/>
            <w:shd w:val="clear" w:color="auto" w:fill="FFFFFF" w:themeFill="background1"/>
            <w:noWrap/>
            <w:vAlign w:val="center"/>
            <w:hideMark/>
          </w:tcPr>
          <w:p w14:paraId="055071FD" w14:textId="3BDC23E9"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r>
      <w:tr w:rsidR="00196045" w14:paraId="08E0FFFB" w14:textId="77777777" w:rsidTr="007C0281">
        <w:trPr>
          <w:trHeight w:val="283"/>
        </w:trPr>
        <w:tc>
          <w:tcPr>
            <w:tcW w:w="992" w:type="dxa"/>
            <w:shd w:val="clear" w:color="auto" w:fill="auto"/>
            <w:noWrap/>
            <w:vAlign w:val="center"/>
            <w:hideMark/>
          </w:tcPr>
          <w:p w14:paraId="5F599E83" w14:textId="370EE0E6"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13.05.2019</w:t>
            </w:r>
          </w:p>
        </w:tc>
        <w:tc>
          <w:tcPr>
            <w:tcW w:w="1843" w:type="dxa"/>
            <w:shd w:val="clear" w:color="auto" w:fill="auto"/>
            <w:noWrap/>
            <w:vAlign w:val="center"/>
            <w:hideMark/>
          </w:tcPr>
          <w:p w14:paraId="0C22FE34" w14:textId="559CF5AB"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357ED8F9" w14:textId="11676ABE"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Employer PAYE/NI Apr 2019</w:t>
            </w:r>
          </w:p>
        </w:tc>
        <w:tc>
          <w:tcPr>
            <w:tcW w:w="992" w:type="dxa"/>
            <w:shd w:val="clear" w:color="auto" w:fill="auto"/>
            <w:noWrap/>
            <w:vAlign w:val="center"/>
            <w:hideMark/>
          </w:tcPr>
          <w:p w14:paraId="5E569841" w14:textId="2F535EB3" w:rsidR="00196045" w:rsidRDefault="00196045" w:rsidP="00196045">
            <w:pPr>
              <w:spacing w:after="0" w:line="240" w:lineRule="auto"/>
              <w:jc w:val="center"/>
              <w:rPr>
                <w:rFonts w:ascii="Calibri" w:hAnsi="Calibri"/>
                <w:color w:val="000000"/>
                <w:sz w:val="16"/>
                <w:szCs w:val="16"/>
              </w:rPr>
            </w:pPr>
            <w:r>
              <w:rPr>
                <w:rFonts w:ascii="Calibri" w:hAnsi="Calibri" w:cs="Calibri"/>
                <w:color w:val="000000"/>
                <w:sz w:val="16"/>
                <w:szCs w:val="16"/>
              </w:rPr>
              <w:t>100571</w:t>
            </w:r>
          </w:p>
        </w:tc>
        <w:tc>
          <w:tcPr>
            <w:tcW w:w="815" w:type="dxa"/>
            <w:shd w:val="clear" w:color="000000" w:fill="FFFFFF"/>
            <w:noWrap/>
            <w:vAlign w:val="center"/>
            <w:hideMark/>
          </w:tcPr>
          <w:p w14:paraId="3B1BE09D" w14:textId="3267C6EB" w:rsidR="00196045" w:rsidRDefault="00196045" w:rsidP="00196045">
            <w:pPr>
              <w:spacing w:after="0" w:line="240" w:lineRule="auto"/>
              <w:jc w:val="right"/>
              <w:rPr>
                <w:rFonts w:ascii="Calibri" w:hAnsi="Calibri"/>
                <w:sz w:val="16"/>
                <w:szCs w:val="16"/>
              </w:rPr>
            </w:pPr>
            <w:r>
              <w:rPr>
                <w:rFonts w:ascii="Calibri" w:hAnsi="Calibri" w:cs="Calibri"/>
                <w:sz w:val="16"/>
                <w:szCs w:val="16"/>
              </w:rPr>
              <w:t>44.60</w:t>
            </w:r>
          </w:p>
        </w:tc>
        <w:tc>
          <w:tcPr>
            <w:tcW w:w="815" w:type="dxa"/>
            <w:shd w:val="clear" w:color="auto" w:fill="FFFFFF" w:themeFill="background1"/>
            <w:noWrap/>
            <w:vAlign w:val="center"/>
            <w:hideMark/>
          </w:tcPr>
          <w:p w14:paraId="3784A933" w14:textId="05A8CF99"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75BCBE9" w14:textId="4612E04D" w:rsidR="00196045" w:rsidRDefault="00196045" w:rsidP="00196045">
            <w:pPr>
              <w:spacing w:after="0" w:line="240" w:lineRule="auto"/>
              <w:jc w:val="right"/>
              <w:rPr>
                <w:rFonts w:ascii="Calibri" w:hAnsi="Calibri"/>
                <w:sz w:val="16"/>
                <w:szCs w:val="16"/>
              </w:rPr>
            </w:pPr>
            <w:r>
              <w:rPr>
                <w:rFonts w:ascii="Calibri" w:hAnsi="Calibri" w:cs="Calibri"/>
                <w:sz w:val="16"/>
                <w:szCs w:val="16"/>
              </w:rPr>
              <w:t>44.60</w:t>
            </w:r>
          </w:p>
        </w:tc>
        <w:tc>
          <w:tcPr>
            <w:tcW w:w="815" w:type="dxa"/>
            <w:shd w:val="clear" w:color="auto" w:fill="FFFFFF" w:themeFill="background1"/>
            <w:noWrap/>
            <w:vAlign w:val="center"/>
            <w:hideMark/>
          </w:tcPr>
          <w:p w14:paraId="17AAA74D" w14:textId="2428888A"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r>
      <w:tr w:rsidR="00196045" w14:paraId="0C47E7DB" w14:textId="77777777" w:rsidTr="007C0281">
        <w:trPr>
          <w:trHeight w:val="283"/>
        </w:trPr>
        <w:tc>
          <w:tcPr>
            <w:tcW w:w="992" w:type="dxa"/>
            <w:shd w:val="clear" w:color="000000" w:fill="FFFFFF"/>
            <w:noWrap/>
            <w:vAlign w:val="center"/>
            <w:hideMark/>
          </w:tcPr>
          <w:p w14:paraId="6505C3D5" w14:textId="37CD5ED4"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13.05.2019</w:t>
            </w:r>
          </w:p>
        </w:tc>
        <w:tc>
          <w:tcPr>
            <w:tcW w:w="1843" w:type="dxa"/>
            <w:shd w:val="clear" w:color="000000" w:fill="FFFFFF"/>
            <w:noWrap/>
            <w:vAlign w:val="center"/>
            <w:hideMark/>
          </w:tcPr>
          <w:p w14:paraId="2936ACEE" w14:textId="2ABDF442"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Mr J Cross</w:t>
            </w:r>
          </w:p>
        </w:tc>
        <w:tc>
          <w:tcPr>
            <w:tcW w:w="2410" w:type="dxa"/>
            <w:shd w:val="clear" w:color="000000" w:fill="FFFFFF"/>
            <w:noWrap/>
            <w:vAlign w:val="center"/>
            <w:hideMark/>
          </w:tcPr>
          <w:p w14:paraId="3194E52D" w14:textId="27FF608B"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Internal Audit</w:t>
            </w:r>
          </w:p>
        </w:tc>
        <w:tc>
          <w:tcPr>
            <w:tcW w:w="992" w:type="dxa"/>
            <w:shd w:val="clear" w:color="auto" w:fill="auto"/>
            <w:noWrap/>
            <w:vAlign w:val="center"/>
            <w:hideMark/>
          </w:tcPr>
          <w:p w14:paraId="3828CA76" w14:textId="04CC0A9A" w:rsidR="00196045" w:rsidRDefault="00196045" w:rsidP="00196045">
            <w:pPr>
              <w:spacing w:after="0" w:line="240" w:lineRule="auto"/>
              <w:jc w:val="center"/>
              <w:rPr>
                <w:rFonts w:ascii="Calibri" w:hAnsi="Calibri"/>
                <w:color w:val="000000"/>
                <w:sz w:val="16"/>
                <w:szCs w:val="16"/>
              </w:rPr>
            </w:pPr>
            <w:r>
              <w:rPr>
                <w:rFonts w:ascii="Calibri" w:hAnsi="Calibri" w:cs="Calibri"/>
                <w:color w:val="000000"/>
                <w:sz w:val="16"/>
                <w:szCs w:val="16"/>
              </w:rPr>
              <w:t>100572</w:t>
            </w:r>
          </w:p>
        </w:tc>
        <w:tc>
          <w:tcPr>
            <w:tcW w:w="815" w:type="dxa"/>
            <w:shd w:val="clear" w:color="000000" w:fill="FFFFFF"/>
            <w:noWrap/>
            <w:vAlign w:val="center"/>
            <w:hideMark/>
          </w:tcPr>
          <w:p w14:paraId="0FEBE5EA" w14:textId="25FF719B" w:rsidR="00196045" w:rsidRDefault="00196045" w:rsidP="00196045">
            <w:pPr>
              <w:spacing w:after="0" w:line="240" w:lineRule="auto"/>
              <w:jc w:val="right"/>
              <w:rPr>
                <w:rFonts w:ascii="Calibri" w:hAnsi="Calibri"/>
                <w:sz w:val="16"/>
                <w:szCs w:val="16"/>
              </w:rPr>
            </w:pPr>
            <w:r>
              <w:rPr>
                <w:rFonts w:ascii="Calibri" w:hAnsi="Calibri" w:cs="Calibri"/>
                <w:sz w:val="16"/>
                <w:szCs w:val="16"/>
              </w:rPr>
              <w:t>25.00</w:t>
            </w:r>
          </w:p>
        </w:tc>
        <w:tc>
          <w:tcPr>
            <w:tcW w:w="815" w:type="dxa"/>
            <w:shd w:val="clear" w:color="auto" w:fill="FFFFFF" w:themeFill="background1"/>
            <w:noWrap/>
            <w:vAlign w:val="center"/>
            <w:hideMark/>
          </w:tcPr>
          <w:p w14:paraId="67DFFBB3" w14:textId="0817DA8C"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16C7FCFD" w14:textId="141AE64E" w:rsidR="00196045" w:rsidRDefault="00196045" w:rsidP="00196045">
            <w:pPr>
              <w:spacing w:after="0" w:line="240" w:lineRule="auto"/>
              <w:jc w:val="right"/>
              <w:rPr>
                <w:rFonts w:ascii="Calibri" w:hAnsi="Calibri"/>
                <w:sz w:val="16"/>
                <w:szCs w:val="16"/>
              </w:rPr>
            </w:pPr>
            <w:r>
              <w:rPr>
                <w:rFonts w:ascii="Calibri" w:hAnsi="Calibri" w:cs="Calibri"/>
                <w:sz w:val="16"/>
                <w:szCs w:val="16"/>
              </w:rPr>
              <w:t>25.00</w:t>
            </w:r>
          </w:p>
        </w:tc>
        <w:tc>
          <w:tcPr>
            <w:tcW w:w="815" w:type="dxa"/>
            <w:shd w:val="clear" w:color="auto" w:fill="FFFFFF" w:themeFill="background1"/>
            <w:noWrap/>
            <w:vAlign w:val="center"/>
            <w:hideMark/>
          </w:tcPr>
          <w:p w14:paraId="11412C29" w14:textId="4FC93431"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r>
      <w:tr w:rsidR="00196045" w14:paraId="41B924F7" w14:textId="77777777" w:rsidTr="007C0281">
        <w:trPr>
          <w:trHeight w:val="283"/>
        </w:trPr>
        <w:tc>
          <w:tcPr>
            <w:tcW w:w="992" w:type="dxa"/>
            <w:shd w:val="clear" w:color="auto" w:fill="auto"/>
            <w:noWrap/>
            <w:vAlign w:val="center"/>
            <w:hideMark/>
          </w:tcPr>
          <w:p w14:paraId="3D96708F" w14:textId="6E9D550C"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13.05.2019</w:t>
            </w:r>
          </w:p>
        </w:tc>
        <w:tc>
          <w:tcPr>
            <w:tcW w:w="1843" w:type="dxa"/>
            <w:shd w:val="clear" w:color="auto" w:fill="auto"/>
            <w:noWrap/>
            <w:vAlign w:val="center"/>
            <w:hideMark/>
          </w:tcPr>
          <w:p w14:paraId="4F68FA09" w14:textId="0C5E52B8"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Came &amp; Company</w:t>
            </w:r>
          </w:p>
        </w:tc>
        <w:tc>
          <w:tcPr>
            <w:tcW w:w="2410" w:type="dxa"/>
            <w:shd w:val="clear" w:color="auto" w:fill="auto"/>
            <w:noWrap/>
            <w:vAlign w:val="center"/>
            <w:hideMark/>
          </w:tcPr>
          <w:p w14:paraId="094D0E2E" w14:textId="7C93EA7B" w:rsidR="00196045" w:rsidRDefault="00196045" w:rsidP="00196045">
            <w:pPr>
              <w:spacing w:after="0" w:line="240" w:lineRule="auto"/>
              <w:rPr>
                <w:rFonts w:ascii="Calibri" w:hAnsi="Calibri"/>
                <w:color w:val="000000"/>
                <w:sz w:val="16"/>
                <w:szCs w:val="16"/>
              </w:rPr>
            </w:pPr>
            <w:r>
              <w:rPr>
                <w:rFonts w:ascii="Calibri" w:hAnsi="Calibri" w:cs="Calibri"/>
                <w:color w:val="000000"/>
                <w:sz w:val="16"/>
                <w:szCs w:val="16"/>
              </w:rPr>
              <w:t>Annual Insurance</w:t>
            </w:r>
          </w:p>
        </w:tc>
        <w:tc>
          <w:tcPr>
            <w:tcW w:w="992" w:type="dxa"/>
            <w:shd w:val="clear" w:color="auto" w:fill="auto"/>
            <w:noWrap/>
            <w:vAlign w:val="center"/>
            <w:hideMark/>
          </w:tcPr>
          <w:p w14:paraId="6C25A531" w14:textId="377F80E8" w:rsidR="00196045" w:rsidRDefault="00196045" w:rsidP="00196045">
            <w:pPr>
              <w:spacing w:after="0" w:line="240" w:lineRule="auto"/>
              <w:jc w:val="center"/>
              <w:rPr>
                <w:rFonts w:ascii="Calibri" w:hAnsi="Calibri"/>
                <w:color w:val="000000"/>
                <w:sz w:val="16"/>
                <w:szCs w:val="16"/>
              </w:rPr>
            </w:pPr>
            <w:r>
              <w:rPr>
                <w:rFonts w:ascii="Calibri" w:hAnsi="Calibri" w:cs="Calibri"/>
                <w:color w:val="000000"/>
                <w:sz w:val="16"/>
                <w:szCs w:val="16"/>
              </w:rPr>
              <w:t>100573</w:t>
            </w:r>
          </w:p>
        </w:tc>
        <w:tc>
          <w:tcPr>
            <w:tcW w:w="815" w:type="dxa"/>
            <w:shd w:val="clear" w:color="000000" w:fill="FFFFFF"/>
            <w:noWrap/>
            <w:vAlign w:val="center"/>
            <w:hideMark/>
          </w:tcPr>
          <w:p w14:paraId="7B3F48A0" w14:textId="42B7EE10" w:rsidR="00196045" w:rsidRDefault="00196045" w:rsidP="00196045">
            <w:pPr>
              <w:spacing w:after="0" w:line="240" w:lineRule="auto"/>
              <w:jc w:val="right"/>
              <w:rPr>
                <w:rFonts w:ascii="Calibri" w:hAnsi="Calibri"/>
                <w:sz w:val="16"/>
                <w:szCs w:val="16"/>
              </w:rPr>
            </w:pPr>
            <w:r>
              <w:rPr>
                <w:rFonts w:ascii="Calibri" w:hAnsi="Calibri" w:cs="Calibri"/>
                <w:sz w:val="16"/>
                <w:szCs w:val="16"/>
              </w:rPr>
              <w:t>604.69</w:t>
            </w:r>
          </w:p>
        </w:tc>
        <w:tc>
          <w:tcPr>
            <w:tcW w:w="815" w:type="dxa"/>
            <w:shd w:val="clear" w:color="auto" w:fill="FFFFFF" w:themeFill="background1"/>
            <w:noWrap/>
            <w:vAlign w:val="center"/>
            <w:hideMark/>
          </w:tcPr>
          <w:p w14:paraId="45D21DD5" w14:textId="70101185"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8CF4A06" w14:textId="6205AA18" w:rsidR="00196045" w:rsidRDefault="00196045" w:rsidP="00196045">
            <w:pPr>
              <w:spacing w:after="0" w:line="240" w:lineRule="auto"/>
              <w:jc w:val="right"/>
              <w:rPr>
                <w:rFonts w:ascii="Calibri" w:hAnsi="Calibri"/>
                <w:sz w:val="16"/>
                <w:szCs w:val="16"/>
              </w:rPr>
            </w:pPr>
            <w:r>
              <w:rPr>
                <w:rFonts w:ascii="Calibri" w:hAnsi="Calibri" w:cs="Calibri"/>
                <w:sz w:val="16"/>
                <w:szCs w:val="16"/>
              </w:rPr>
              <w:t>604.69</w:t>
            </w:r>
          </w:p>
        </w:tc>
        <w:tc>
          <w:tcPr>
            <w:tcW w:w="815" w:type="dxa"/>
            <w:shd w:val="clear" w:color="auto" w:fill="FFFFFF" w:themeFill="background1"/>
            <w:noWrap/>
            <w:vAlign w:val="center"/>
            <w:hideMark/>
          </w:tcPr>
          <w:p w14:paraId="33579342" w14:textId="5CEAB8E3"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r>
      <w:tr w:rsidR="00196045" w:rsidRPr="00440C10" w14:paraId="0AC010FA" w14:textId="77777777" w:rsidTr="006719EE">
        <w:trPr>
          <w:trHeight w:val="300"/>
        </w:trPr>
        <w:tc>
          <w:tcPr>
            <w:tcW w:w="9497" w:type="dxa"/>
            <w:gridSpan w:val="8"/>
            <w:shd w:val="clear" w:color="auto" w:fill="FFFFFF" w:themeFill="background1"/>
            <w:noWrap/>
            <w:vAlign w:val="center"/>
            <w:hideMark/>
          </w:tcPr>
          <w:p w14:paraId="60D94885" w14:textId="77777777" w:rsidR="00196045" w:rsidRPr="00440C10" w:rsidRDefault="00196045" w:rsidP="006719EE">
            <w:pPr>
              <w:spacing w:after="0" w:line="240" w:lineRule="auto"/>
              <w:rPr>
                <w:rFonts w:ascii="Calibri" w:eastAsia="Times New Roman" w:hAnsi="Calibri" w:cs="Times New Roman"/>
                <w:b/>
                <w:bCs/>
                <w:color w:val="000000"/>
                <w:sz w:val="16"/>
                <w:szCs w:val="16"/>
                <w:lang w:eastAsia="en-GB"/>
              </w:rPr>
            </w:pPr>
            <w:r w:rsidRPr="00440C10">
              <w:rPr>
                <w:rFonts w:ascii="Calibri" w:eastAsia="Times New Roman" w:hAnsi="Calibri" w:cs="Times New Roman"/>
                <w:b/>
                <w:bCs/>
                <w:color w:val="000000"/>
                <w:sz w:val="16"/>
                <w:szCs w:val="16"/>
                <w:lang w:eastAsia="en-GB"/>
              </w:rPr>
              <w:t>Late Bills / Receipts (Received after Agenda advertised)</w:t>
            </w:r>
          </w:p>
        </w:tc>
      </w:tr>
      <w:tr w:rsidR="00196045" w14:paraId="1CD707CF" w14:textId="77777777" w:rsidTr="007C0281">
        <w:trPr>
          <w:trHeight w:val="283"/>
        </w:trPr>
        <w:tc>
          <w:tcPr>
            <w:tcW w:w="992" w:type="dxa"/>
            <w:shd w:val="clear" w:color="auto" w:fill="auto"/>
            <w:noWrap/>
            <w:vAlign w:val="center"/>
            <w:hideMark/>
          </w:tcPr>
          <w:p w14:paraId="05580790" w14:textId="4CAF8BE2" w:rsidR="00196045" w:rsidRDefault="00196045" w:rsidP="00196045">
            <w:pPr>
              <w:spacing w:after="0" w:line="240" w:lineRule="auto"/>
              <w:rPr>
                <w:rFonts w:ascii="Calibri" w:hAnsi="Calibri"/>
                <w:color w:val="000000"/>
                <w:sz w:val="16"/>
                <w:szCs w:val="16"/>
              </w:rPr>
            </w:pPr>
            <w:r>
              <w:rPr>
                <w:rFonts w:ascii="Calibri" w:hAnsi="Calibri" w:cs="Calibri"/>
                <w:sz w:val="16"/>
                <w:szCs w:val="16"/>
              </w:rPr>
              <w:t>13.05.2019</w:t>
            </w:r>
          </w:p>
        </w:tc>
        <w:tc>
          <w:tcPr>
            <w:tcW w:w="1843" w:type="dxa"/>
            <w:shd w:val="clear" w:color="auto" w:fill="auto"/>
            <w:noWrap/>
            <w:vAlign w:val="center"/>
            <w:hideMark/>
          </w:tcPr>
          <w:p w14:paraId="1D26D065" w14:textId="6FA3E343" w:rsidR="00196045" w:rsidRDefault="00196045" w:rsidP="00196045">
            <w:pPr>
              <w:spacing w:after="0" w:line="240" w:lineRule="auto"/>
              <w:rPr>
                <w:rFonts w:ascii="Calibri" w:hAnsi="Calibri"/>
                <w:color w:val="000000"/>
                <w:sz w:val="16"/>
                <w:szCs w:val="16"/>
              </w:rPr>
            </w:pPr>
            <w:r>
              <w:rPr>
                <w:rFonts w:ascii="Calibri" w:hAnsi="Calibri" w:cs="Calibri"/>
                <w:sz w:val="16"/>
                <w:szCs w:val="16"/>
              </w:rPr>
              <w:t>Mr P Akers</w:t>
            </w:r>
          </w:p>
        </w:tc>
        <w:tc>
          <w:tcPr>
            <w:tcW w:w="2410" w:type="dxa"/>
            <w:shd w:val="clear" w:color="auto" w:fill="auto"/>
            <w:noWrap/>
            <w:vAlign w:val="center"/>
            <w:hideMark/>
          </w:tcPr>
          <w:p w14:paraId="75156531" w14:textId="5F9FB612" w:rsidR="00196045" w:rsidRDefault="00196045" w:rsidP="00196045">
            <w:pPr>
              <w:spacing w:after="0" w:line="240" w:lineRule="auto"/>
              <w:rPr>
                <w:rFonts w:ascii="Calibri" w:hAnsi="Calibri"/>
                <w:color w:val="000000"/>
                <w:sz w:val="16"/>
                <w:szCs w:val="16"/>
              </w:rPr>
            </w:pPr>
            <w:r>
              <w:rPr>
                <w:rFonts w:ascii="Calibri" w:hAnsi="Calibri" w:cs="Calibri"/>
                <w:sz w:val="16"/>
                <w:szCs w:val="16"/>
              </w:rPr>
              <w:t>Annual bus stop cleaning</w:t>
            </w:r>
          </w:p>
        </w:tc>
        <w:tc>
          <w:tcPr>
            <w:tcW w:w="992" w:type="dxa"/>
            <w:shd w:val="clear" w:color="auto" w:fill="auto"/>
            <w:noWrap/>
            <w:vAlign w:val="center"/>
            <w:hideMark/>
          </w:tcPr>
          <w:p w14:paraId="50D7F2F9" w14:textId="05E5A192" w:rsidR="00196045" w:rsidRDefault="00196045" w:rsidP="00196045">
            <w:pPr>
              <w:spacing w:after="0" w:line="240" w:lineRule="auto"/>
              <w:jc w:val="center"/>
              <w:rPr>
                <w:rFonts w:ascii="Calibri" w:hAnsi="Calibri"/>
                <w:color w:val="000000"/>
                <w:sz w:val="16"/>
                <w:szCs w:val="16"/>
              </w:rPr>
            </w:pPr>
            <w:r>
              <w:rPr>
                <w:rFonts w:ascii="Calibri" w:hAnsi="Calibri" w:cs="Calibri"/>
                <w:sz w:val="16"/>
                <w:szCs w:val="16"/>
              </w:rPr>
              <w:t>100574</w:t>
            </w:r>
          </w:p>
        </w:tc>
        <w:tc>
          <w:tcPr>
            <w:tcW w:w="815" w:type="dxa"/>
            <w:shd w:val="clear" w:color="000000" w:fill="FFFFFF"/>
            <w:noWrap/>
            <w:vAlign w:val="center"/>
            <w:hideMark/>
          </w:tcPr>
          <w:p w14:paraId="07912323" w14:textId="5FFC1032" w:rsidR="00196045" w:rsidRDefault="00196045" w:rsidP="00196045">
            <w:pPr>
              <w:spacing w:after="0" w:line="240" w:lineRule="auto"/>
              <w:jc w:val="right"/>
              <w:rPr>
                <w:rFonts w:ascii="Calibri" w:hAnsi="Calibri"/>
                <w:sz w:val="16"/>
                <w:szCs w:val="16"/>
              </w:rPr>
            </w:pPr>
            <w:r>
              <w:rPr>
                <w:rFonts w:ascii="Calibri" w:hAnsi="Calibri" w:cs="Calibri"/>
                <w:sz w:val="16"/>
                <w:szCs w:val="16"/>
              </w:rPr>
              <w:t>30.00</w:t>
            </w:r>
          </w:p>
        </w:tc>
        <w:tc>
          <w:tcPr>
            <w:tcW w:w="815" w:type="dxa"/>
            <w:shd w:val="clear" w:color="auto" w:fill="FFFFFF" w:themeFill="background1"/>
            <w:noWrap/>
            <w:vAlign w:val="center"/>
            <w:hideMark/>
          </w:tcPr>
          <w:p w14:paraId="65FD9FAC" w14:textId="5ADD842C"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4DE37EE5" w14:textId="34D5C522" w:rsidR="00196045" w:rsidRDefault="00196045" w:rsidP="00196045">
            <w:pPr>
              <w:spacing w:after="0" w:line="240" w:lineRule="auto"/>
              <w:jc w:val="right"/>
              <w:rPr>
                <w:rFonts w:ascii="Calibri" w:hAnsi="Calibri"/>
                <w:sz w:val="16"/>
                <w:szCs w:val="16"/>
              </w:rPr>
            </w:pPr>
            <w:r>
              <w:rPr>
                <w:rFonts w:ascii="Calibri" w:hAnsi="Calibri" w:cs="Calibri"/>
                <w:sz w:val="16"/>
                <w:szCs w:val="16"/>
              </w:rPr>
              <w:t>30.00</w:t>
            </w:r>
          </w:p>
        </w:tc>
        <w:tc>
          <w:tcPr>
            <w:tcW w:w="815" w:type="dxa"/>
            <w:shd w:val="clear" w:color="auto" w:fill="FFFFFF" w:themeFill="background1"/>
            <w:noWrap/>
            <w:vAlign w:val="center"/>
            <w:hideMark/>
          </w:tcPr>
          <w:p w14:paraId="2B88093C" w14:textId="61555CEC" w:rsidR="00196045" w:rsidRDefault="00196045" w:rsidP="00196045">
            <w:pPr>
              <w:spacing w:after="0" w:line="240" w:lineRule="auto"/>
              <w:jc w:val="right"/>
              <w:rPr>
                <w:rFonts w:ascii="Calibri" w:hAnsi="Calibri"/>
                <w:sz w:val="16"/>
                <w:szCs w:val="16"/>
              </w:rPr>
            </w:pPr>
            <w:r>
              <w:rPr>
                <w:rFonts w:ascii="Calibri" w:hAnsi="Calibri" w:cs="Calibri"/>
                <w:sz w:val="16"/>
                <w:szCs w:val="16"/>
              </w:rPr>
              <w:t>0.00</w:t>
            </w:r>
          </w:p>
        </w:tc>
      </w:tr>
      <w:tr w:rsidR="00196045" w14:paraId="797E21B9" w14:textId="77777777" w:rsidTr="006719EE">
        <w:trPr>
          <w:trHeight w:val="283"/>
        </w:trPr>
        <w:tc>
          <w:tcPr>
            <w:tcW w:w="6237" w:type="dxa"/>
            <w:gridSpan w:val="4"/>
            <w:shd w:val="clear" w:color="auto" w:fill="auto"/>
            <w:noWrap/>
            <w:vAlign w:val="center"/>
            <w:hideMark/>
          </w:tcPr>
          <w:p w14:paraId="00534ED8" w14:textId="77777777" w:rsidR="00196045" w:rsidRPr="00440C10" w:rsidRDefault="00196045" w:rsidP="00196045">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Totals this month</w:t>
            </w:r>
          </w:p>
        </w:tc>
        <w:tc>
          <w:tcPr>
            <w:tcW w:w="815" w:type="dxa"/>
            <w:shd w:val="clear" w:color="auto" w:fill="auto"/>
            <w:noWrap/>
            <w:vAlign w:val="center"/>
            <w:hideMark/>
          </w:tcPr>
          <w:p w14:paraId="17046241" w14:textId="42BC8070" w:rsidR="00196045" w:rsidRDefault="00196045" w:rsidP="00196045">
            <w:pPr>
              <w:spacing w:after="0" w:line="240" w:lineRule="auto"/>
              <w:jc w:val="right"/>
              <w:rPr>
                <w:rFonts w:ascii="Calibri" w:hAnsi="Calibri"/>
                <w:b/>
                <w:bCs/>
                <w:sz w:val="16"/>
                <w:szCs w:val="16"/>
              </w:rPr>
            </w:pPr>
            <w:r>
              <w:rPr>
                <w:rFonts w:ascii="Calibri" w:hAnsi="Calibri" w:cs="Calibri"/>
                <w:b/>
                <w:bCs/>
                <w:sz w:val="16"/>
                <w:szCs w:val="16"/>
              </w:rPr>
              <w:t>4,268.46</w:t>
            </w:r>
          </w:p>
        </w:tc>
        <w:tc>
          <w:tcPr>
            <w:tcW w:w="815" w:type="dxa"/>
            <w:shd w:val="clear" w:color="auto" w:fill="FFFFFF" w:themeFill="background1"/>
            <w:noWrap/>
            <w:vAlign w:val="center"/>
            <w:hideMark/>
          </w:tcPr>
          <w:p w14:paraId="1E3A0A6B" w14:textId="5C579C77" w:rsidR="00196045" w:rsidRDefault="00196045" w:rsidP="00196045">
            <w:pPr>
              <w:spacing w:after="0" w:line="240" w:lineRule="auto"/>
              <w:jc w:val="right"/>
              <w:rPr>
                <w:rFonts w:ascii="Calibri" w:hAnsi="Calibri"/>
                <w:b/>
                <w:bCs/>
                <w:sz w:val="16"/>
                <w:szCs w:val="16"/>
              </w:rPr>
            </w:pPr>
            <w:r>
              <w:rPr>
                <w:rFonts w:ascii="Calibri" w:hAnsi="Calibri" w:cs="Calibri"/>
                <w:b/>
                <w:bCs/>
                <w:sz w:val="16"/>
                <w:szCs w:val="16"/>
              </w:rPr>
              <w:t>14.98</w:t>
            </w:r>
          </w:p>
        </w:tc>
        <w:tc>
          <w:tcPr>
            <w:tcW w:w="815" w:type="dxa"/>
            <w:shd w:val="clear" w:color="auto" w:fill="FFFFFF" w:themeFill="background1"/>
            <w:noWrap/>
            <w:vAlign w:val="center"/>
            <w:hideMark/>
          </w:tcPr>
          <w:p w14:paraId="33AE728F" w14:textId="5498236D" w:rsidR="00196045" w:rsidRDefault="00196045" w:rsidP="00196045">
            <w:pPr>
              <w:spacing w:after="0" w:line="240" w:lineRule="auto"/>
              <w:jc w:val="right"/>
              <w:rPr>
                <w:rFonts w:ascii="Calibri" w:hAnsi="Calibri"/>
                <w:b/>
                <w:bCs/>
                <w:sz w:val="16"/>
                <w:szCs w:val="16"/>
              </w:rPr>
            </w:pPr>
            <w:r>
              <w:rPr>
                <w:rFonts w:ascii="Calibri" w:hAnsi="Calibri" w:cs="Calibri"/>
                <w:b/>
                <w:bCs/>
                <w:sz w:val="16"/>
                <w:szCs w:val="16"/>
              </w:rPr>
              <w:t>4,283.44</w:t>
            </w:r>
          </w:p>
        </w:tc>
        <w:tc>
          <w:tcPr>
            <w:tcW w:w="815" w:type="dxa"/>
            <w:shd w:val="clear" w:color="auto" w:fill="FFFFFF" w:themeFill="background1"/>
            <w:noWrap/>
            <w:vAlign w:val="center"/>
            <w:hideMark/>
          </w:tcPr>
          <w:p w14:paraId="466DB323" w14:textId="6B93E529" w:rsidR="00196045" w:rsidRDefault="00196045" w:rsidP="00196045">
            <w:pPr>
              <w:spacing w:after="0" w:line="240" w:lineRule="auto"/>
              <w:jc w:val="right"/>
              <w:rPr>
                <w:rFonts w:ascii="Calibri" w:hAnsi="Calibri"/>
                <w:b/>
                <w:bCs/>
                <w:sz w:val="16"/>
                <w:szCs w:val="16"/>
              </w:rPr>
            </w:pPr>
            <w:r>
              <w:rPr>
                <w:rFonts w:ascii="Calibri" w:hAnsi="Calibri" w:cs="Calibri"/>
                <w:b/>
                <w:bCs/>
                <w:sz w:val="16"/>
                <w:szCs w:val="16"/>
              </w:rPr>
              <w:t>5,969.41</w:t>
            </w:r>
          </w:p>
        </w:tc>
      </w:tr>
    </w:tbl>
    <w:p w14:paraId="1A602F31" w14:textId="76FF1821" w:rsidR="00196045" w:rsidRDefault="00196045" w:rsidP="00275519">
      <w:pPr>
        <w:pStyle w:val="NoSpacing"/>
        <w:tabs>
          <w:tab w:val="left" w:pos="709"/>
        </w:tabs>
        <w:jc w:val="both"/>
        <w:rPr>
          <w:rFonts w:ascii="Calibri" w:hAnsi="Calibri"/>
        </w:rPr>
      </w:pPr>
    </w:p>
    <w:p w14:paraId="6F17ACC8" w14:textId="3C33D5AC" w:rsidR="00275519" w:rsidRPr="0021508F" w:rsidRDefault="00275519" w:rsidP="00275519">
      <w:pPr>
        <w:pStyle w:val="NoSpacing"/>
        <w:tabs>
          <w:tab w:val="left" w:pos="709"/>
        </w:tabs>
        <w:jc w:val="both"/>
        <w:rPr>
          <w:b/>
        </w:rPr>
      </w:pPr>
      <w:r>
        <w:rPr>
          <w:rFonts w:ascii="Calibri" w:hAnsi="Calibri"/>
        </w:rPr>
        <w:tab/>
      </w:r>
      <w:r w:rsidRPr="0021508F">
        <w:rPr>
          <w:b/>
        </w:rPr>
        <w:t>Proposed –</w:t>
      </w:r>
      <w:r>
        <w:rPr>
          <w:b/>
        </w:rPr>
        <w:t xml:space="preserve"> </w:t>
      </w:r>
      <w:r w:rsidRPr="0021508F">
        <w:rPr>
          <w:b/>
        </w:rPr>
        <w:t xml:space="preserve">Cllr </w:t>
      </w:r>
      <w:proofErr w:type="spellStart"/>
      <w:r>
        <w:rPr>
          <w:b/>
        </w:rPr>
        <w:t>Daymond</w:t>
      </w:r>
      <w:proofErr w:type="spellEnd"/>
      <w:r>
        <w:rPr>
          <w:b/>
        </w:rPr>
        <w:tab/>
      </w:r>
      <w:r>
        <w:rPr>
          <w:b/>
        </w:rPr>
        <w:tab/>
      </w:r>
      <w:r w:rsidRPr="0021508F">
        <w:rPr>
          <w:b/>
        </w:rPr>
        <w:tab/>
      </w:r>
      <w:r w:rsidRPr="0021508F">
        <w:rPr>
          <w:b/>
        </w:rPr>
        <w:tab/>
        <w:t>Seconded –</w:t>
      </w:r>
      <w:r>
        <w:rPr>
          <w:b/>
        </w:rPr>
        <w:t xml:space="preserve"> </w:t>
      </w:r>
      <w:r w:rsidRPr="0021508F">
        <w:rPr>
          <w:b/>
        </w:rPr>
        <w:t xml:space="preserve">Cllr </w:t>
      </w:r>
      <w:r w:rsidR="00615723">
        <w:rPr>
          <w:b/>
        </w:rPr>
        <w:t>Candler</w:t>
      </w:r>
    </w:p>
    <w:p w14:paraId="7A4C74DB" w14:textId="77777777" w:rsidR="00275519" w:rsidRDefault="00275519" w:rsidP="00275519">
      <w:pPr>
        <w:pStyle w:val="NoSpacing"/>
        <w:tabs>
          <w:tab w:val="left" w:pos="709"/>
        </w:tabs>
        <w:ind w:left="709"/>
        <w:contextualSpacing/>
        <w:jc w:val="both"/>
        <w:rPr>
          <w:b/>
        </w:rPr>
      </w:pPr>
    </w:p>
    <w:p w14:paraId="622BEDAB" w14:textId="77777777" w:rsidR="00275519" w:rsidRDefault="00275519" w:rsidP="00275519">
      <w:pPr>
        <w:pStyle w:val="NoSpacing"/>
        <w:tabs>
          <w:tab w:val="left" w:pos="709"/>
        </w:tabs>
        <w:ind w:left="720"/>
        <w:contextualSpacing/>
        <w:jc w:val="both"/>
        <w:rPr>
          <w:b/>
        </w:rPr>
      </w:pPr>
      <w:r>
        <w:rPr>
          <w:b/>
        </w:rPr>
        <w:t xml:space="preserve">That the payment of bills </w:t>
      </w:r>
      <w:proofErr w:type="gramStart"/>
      <w:r>
        <w:rPr>
          <w:b/>
        </w:rPr>
        <w:t>are</w:t>
      </w:r>
      <w:proofErr w:type="gramEnd"/>
      <w:r>
        <w:rPr>
          <w:b/>
        </w:rPr>
        <w:t xml:space="preserve"> approved in accordance with the schedule.</w:t>
      </w:r>
    </w:p>
    <w:p w14:paraId="4A49998E" w14:textId="77777777" w:rsidR="00275519" w:rsidRDefault="00275519" w:rsidP="00275519">
      <w:pPr>
        <w:pStyle w:val="NoSpacing"/>
        <w:tabs>
          <w:tab w:val="left" w:pos="709"/>
        </w:tabs>
        <w:ind w:left="709"/>
        <w:contextualSpacing/>
        <w:jc w:val="both"/>
        <w:rPr>
          <w:b/>
        </w:rPr>
      </w:pPr>
    </w:p>
    <w:p w14:paraId="0494ADAA" w14:textId="77777777" w:rsidR="00275519" w:rsidRDefault="00275519" w:rsidP="00275519">
      <w:pPr>
        <w:pStyle w:val="NoSpacing"/>
        <w:tabs>
          <w:tab w:val="left" w:pos="709"/>
        </w:tabs>
        <w:ind w:left="709"/>
        <w:contextualSpacing/>
        <w:jc w:val="both"/>
        <w:rPr>
          <w:b/>
        </w:rPr>
      </w:pPr>
      <w:r>
        <w:rPr>
          <w:b/>
        </w:rPr>
        <w:t>All in favour</w:t>
      </w:r>
    </w:p>
    <w:p w14:paraId="56D6F466" w14:textId="0B00E09A" w:rsidR="00275519" w:rsidRDefault="00275519" w:rsidP="00275519">
      <w:pPr>
        <w:pStyle w:val="NoSpacing"/>
        <w:ind w:left="720"/>
        <w:jc w:val="both"/>
        <w:rPr>
          <w:rFonts w:cs="Tahoma"/>
        </w:rPr>
      </w:pPr>
    </w:p>
    <w:p w14:paraId="17E22B2B" w14:textId="52CB81B3" w:rsidR="00275519" w:rsidRDefault="00275519" w:rsidP="00275519">
      <w:pPr>
        <w:pStyle w:val="NoSpacing"/>
        <w:numPr>
          <w:ilvl w:val="0"/>
          <w:numId w:val="19"/>
        </w:numPr>
        <w:ind w:left="709" w:hanging="709"/>
        <w:jc w:val="both"/>
        <w:rPr>
          <w:rFonts w:cs="Tahoma"/>
          <w:b/>
        </w:rPr>
      </w:pPr>
      <w:r w:rsidRPr="00685E3A">
        <w:rPr>
          <w:rFonts w:cs="Tahoma"/>
          <w:b/>
        </w:rPr>
        <w:t>Annual Governance for the Accounts 20</w:t>
      </w:r>
      <w:r>
        <w:rPr>
          <w:rFonts w:cs="Tahoma"/>
          <w:b/>
        </w:rPr>
        <w:t>1</w:t>
      </w:r>
      <w:r w:rsidR="00615723">
        <w:rPr>
          <w:rFonts w:cs="Tahoma"/>
          <w:b/>
        </w:rPr>
        <w:t>8</w:t>
      </w:r>
      <w:r w:rsidRPr="00685E3A">
        <w:rPr>
          <w:rFonts w:cs="Tahoma"/>
          <w:b/>
        </w:rPr>
        <w:t>/20</w:t>
      </w:r>
      <w:r>
        <w:rPr>
          <w:rFonts w:cs="Tahoma"/>
          <w:b/>
        </w:rPr>
        <w:t>1</w:t>
      </w:r>
      <w:r w:rsidR="00615723">
        <w:rPr>
          <w:rFonts w:cs="Tahoma"/>
          <w:b/>
        </w:rPr>
        <w:t>9</w:t>
      </w:r>
    </w:p>
    <w:p w14:paraId="5A9EBC4E" w14:textId="1B6AD6D0" w:rsidR="00275519" w:rsidRDefault="00275519" w:rsidP="00275519">
      <w:pPr>
        <w:pStyle w:val="NoSpacing"/>
        <w:ind w:left="720"/>
        <w:jc w:val="both"/>
        <w:rPr>
          <w:rFonts w:cs="Tahoma"/>
        </w:rPr>
      </w:pPr>
      <w:r w:rsidRPr="00B33F19">
        <w:rPr>
          <w:rFonts w:cs="Tahoma"/>
        </w:rPr>
        <w:t xml:space="preserve">The Clerk had circulated </w:t>
      </w:r>
      <w:r>
        <w:rPr>
          <w:rFonts w:cs="Tahoma"/>
        </w:rPr>
        <w:t xml:space="preserve">a copy of the bank statements, budget account, cashbook </w:t>
      </w:r>
      <w:r>
        <w:t xml:space="preserve">and bank </w:t>
      </w:r>
      <w:r w:rsidRPr="00B33F19">
        <w:t xml:space="preserve">reconciliation for the </w:t>
      </w:r>
      <w:r>
        <w:rPr>
          <w:rFonts w:cs="Tahoma"/>
        </w:rPr>
        <w:t>financial year 201</w:t>
      </w:r>
      <w:r w:rsidR="00615723">
        <w:rPr>
          <w:rFonts w:cs="Tahoma"/>
        </w:rPr>
        <w:t>8</w:t>
      </w:r>
      <w:r>
        <w:rPr>
          <w:rFonts w:cs="Tahoma"/>
        </w:rPr>
        <w:t>/201</w:t>
      </w:r>
      <w:r w:rsidR="00615723">
        <w:rPr>
          <w:rFonts w:cs="Tahoma"/>
        </w:rPr>
        <w:t>9</w:t>
      </w:r>
      <w:r>
        <w:rPr>
          <w:rFonts w:cs="Tahoma"/>
        </w:rPr>
        <w:t xml:space="preserve"> with the agenda.  The year-end accounts, period ending 31</w:t>
      </w:r>
      <w:r w:rsidRPr="005558FD">
        <w:rPr>
          <w:rFonts w:cs="Tahoma"/>
          <w:vertAlign w:val="superscript"/>
        </w:rPr>
        <w:t>st</w:t>
      </w:r>
      <w:r>
        <w:rPr>
          <w:rFonts w:cs="Tahoma"/>
        </w:rPr>
        <w:t xml:space="preserve"> March 201</w:t>
      </w:r>
      <w:r w:rsidR="00615723">
        <w:rPr>
          <w:rFonts w:cs="Tahoma"/>
        </w:rPr>
        <w:t>9</w:t>
      </w:r>
      <w:r>
        <w:rPr>
          <w:rFonts w:cs="Tahoma"/>
        </w:rPr>
        <w:t>, were as follows:</w:t>
      </w:r>
    </w:p>
    <w:p w14:paraId="16AAD235" w14:textId="77777777" w:rsidR="00275519" w:rsidRDefault="00275519" w:rsidP="00275519">
      <w:pPr>
        <w:pStyle w:val="NoSpacing"/>
        <w:ind w:left="720"/>
        <w:jc w:val="both"/>
        <w:rPr>
          <w:rFonts w:cs="Tahoma"/>
        </w:rPr>
      </w:pPr>
    </w:p>
    <w:p w14:paraId="324EF4E0" w14:textId="77777777" w:rsidR="00275519" w:rsidRDefault="00275519" w:rsidP="00275519">
      <w:pPr>
        <w:pStyle w:val="NoSpacing"/>
        <w:ind w:left="720"/>
        <w:jc w:val="both"/>
        <w:rPr>
          <w:rFonts w:cs="Tahoma"/>
        </w:rPr>
        <w:sectPr w:rsidR="00275519" w:rsidSect="00E75672">
          <w:footerReference w:type="default" r:id="rId10"/>
          <w:pgSz w:w="11906" w:h="16838"/>
          <w:pgMar w:top="709" w:right="851" w:bottom="851" w:left="851" w:header="709" w:footer="851" w:gutter="0"/>
          <w:cols w:space="708"/>
          <w:docGrid w:linePitch="360"/>
        </w:sectPr>
      </w:pPr>
    </w:p>
    <w:tbl>
      <w:tblPr>
        <w:tblW w:w="15026" w:type="dxa"/>
        <w:tblInd w:w="250" w:type="dxa"/>
        <w:tblLook w:val="04A0" w:firstRow="1" w:lastRow="0" w:firstColumn="1" w:lastColumn="0" w:noHBand="0" w:noVBand="1"/>
      </w:tblPr>
      <w:tblGrid>
        <w:gridCol w:w="3686"/>
        <w:gridCol w:w="1559"/>
        <w:gridCol w:w="1559"/>
        <w:gridCol w:w="2835"/>
        <w:gridCol w:w="1418"/>
        <w:gridCol w:w="2693"/>
        <w:gridCol w:w="1276"/>
      </w:tblGrid>
      <w:tr w:rsidR="00275519" w:rsidRPr="00496D8F" w14:paraId="2F4CD52D" w14:textId="77777777" w:rsidTr="00275519">
        <w:trPr>
          <w:trHeight w:val="244"/>
        </w:trPr>
        <w:tc>
          <w:tcPr>
            <w:tcW w:w="3686" w:type="dxa"/>
            <w:tcBorders>
              <w:top w:val="single" w:sz="4" w:space="0" w:color="auto"/>
              <w:left w:val="single" w:sz="4" w:space="0" w:color="auto"/>
              <w:bottom w:val="single" w:sz="4" w:space="0" w:color="auto"/>
              <w:right w:val="dotted" w:sz="4" w:space="0" w:color="auto"/>
            </w:tcBorders>
            <w:shd w:val="clear" w:color="auto" w:fill="FFFFFF" w:themeFill="background1"/>
            <w:vAlign w:val="center"/>
            <w:hideMark/>
          </w:tcPr>
          <w:p w14:paraId="1A150301" w14:textId="0E2EF7DA" w:rsidR="00275519" w:rsidRPr="00496D8F" w:rsidRDefault="00275519" w:rsidP="00275519">
            <w:pPr>
              <w:spacing w:after="0" w:line="240" w:lineRule="auto"/>
              <w:rPr>
                <w:b/>
                <w:bCs/>
                <w:color w:val="000000"/>
                <w:sz w:val="18"/>
                <w:szCs w:val="18"/>
              </w:rPr>
            </w:pPr>
            <w:r w:rsidRPr="00496D8F">
              <w:rPr>
                <w:b/>
                <w:bCs/>
                <w:color w:val="000000"/>
                <w:sz w:val="18"/>
                <w:szCs w:val="18"/>
              </w:rPr>
              <w:lastRenderedPageBreak/>
              <w:t>Balances at 31.03.20</w:t>
            </w:r>
            <w:r>
              <w:rPr>
                <w:b/>
                <w:bCs/>
                <w:color w:val="000000"/>
                <w:sz w:val="18"/>
                <w:szCs w:val="18"/>
              </w:rPr>
              <w:t>1</w:t>
            </w:r>
            <w:r w:rsidR="00615723">
              <w:rPr>
                <w:b/>
                <w:bCs/>
                <w:color w:val="000000"/>
                <w:sz w:val="18"/>
                <w:szCs w:val="18"/>
              </w:rPr>
              <w:t>9</w:t>
            </w:r>
          </w:p>
        </w:tc>
        <w:tc>
          <w:tcPr>
            <w:tcW w:w="1559" w:type="dxa"/>
            <w:tcBorders>
              <w:top w:val="single" w:sz="4" w:space="0" w:color="auto"/>
              <w:left w:val="dotted" w:sz="4" w:space="0" w:color="auto"/>
              <w:bottom w:val="single" w:sz="4" w:space="0" w:color="auto"/>
              <w:right w:val="dotted" w:sz="4" w:space="0" w:color="auto"/>
            </w:tcBorders>
            <w:shd w:val="clear" w:color="auto" w:fill="FFFFFF" w:themeFill="background1"/>
            <w:noWrap/>
            <w:vAlign w:val="center"/>
            <w:hideMark/>
          </w:tcPr>
          <w:p w14:paraId="3320F7BC" w14:textId="77777777" w:rsidR="00275519" w:rsidRPr="00496D8F" w:rsidRDefault="00275519" w:rsidP="00275519">
            <w:pPr>
              <w:spacing w:after="0" w:line="240" w:lineRule="auto"/>
              <w:jc w:val="right"/>
              <w:rPr>
                <w:b/>
                <w:bCs/>
                <w:color w:val="000000"/>
                <w:sz w:val="18"/>
                <w:szCs w:val="18"/>
              </w:rPr>
            </w:pPr>
            <w:r w:rsidRPr="00496D8F">
              <w:rPr>
                <w:b/>
                <w:bCs/>
                <w:color w:val="000000"/>
                <w:sz w:val="18"/>
                <w:szCs w:val="18"/>
              </w:rPr>
              <w:t>Community A/C</w:t>
            </w:r>
          </w:p>
        </w:tc>
        <w:tc>
          <w:tcPr>
            <w:tcW w:w="1559" w:type="dxa"/>
            <w:tcBorders>
              <w:top w:val="single" w:sz="4" w:space="0" w:color="auto"/>
              <w:left w:val="dotted" w:sz="4" w:space="0" w:color="auto"/>
              <w:bottom w:val="single" w:sz="4" w:space="0" w:color="auto"/>
              <w:right w:val="double" w:sz="4" w:space="0" w:color="auto"/>
            </w:tcBorders>
            <w:shd w:val="clear" w:color="auto" w:fill="FFFFFF" w:themeFill="background1"/>
            <w:noWrap/>
            <w:vAlign w:val="center"/>
            <w:hideMark/>
          </w:tcPr>
          <w:p w14:paraId="12CCADE2" w14:textId="77777777" w:rsidR="00275519" w:rsidRPr="00496D8F" w:rsidRDefault="00275519" w:rsidP="00275519">
            <w:pPr>
              <w:spacing w:after="0" w:line="240" w:lineRule="auto"/>
              <w:jc w:val="right"/>
              <w:rPr>
                <w:b/>
                <w:bCs/>
                <w:color w:val="000000"/>
                <w:sz w:val="18"/>
                <w:szCs w:val="18"/>
              </w:rPr>
            </w:pPr>
            <w:r>
              <w:rPr>
                <w:b/>
                <w:bCs/>
                <w:color w:val="000000"/>
                <w:sz w:val="18"/>
                <w:szCs w:val="18"/>
              </w:rPr>
              <w:t>Business</w:t>
            </w:r>
            <w:r w:rsidRPr="00496D8F">
              <w:rPr>
                <w:b/>
                <w:bCs/>
                <w:color w:val="000000"/>
                <w:sz w:val="18"/>
                <w:szCs w:val="18"/>
              </w:rPr>
              <w:t xml:space="preserve"> A/C</w:t>
            </w:r>
          </w:p>
        </w:tc>
        <w:tc>
          <w:tcPr>
            <w:tcW w:w="4253" w:type="dxa"/>
            <w:gridSpan w:val="2"/>
            <w:tcBorders>
              <w:top w:val="single" w:sz="4" w:space="0" w:color="auto"/>
              <w:left w:val="double" w:sz="4" w:space="0" w:color="auto"/>
              <w:bottom w:val="single" w:sz="4" w:space="0" w:color="auto"/>
              <w:right w:val="double" w:sz="4" w:space="0" w:color="auto"/>
            </w:tcBorders>
            <w:shd w:val="clear" w:color="auto" w:fill="FFFFFF" w:themeFill="background1"/>
            <w:noWrap/>
            <w:vAlign w:val="center"/>
            <w:hideMark/>
          </w:tcPr>
          <w:p w14:paraId="51376E9F" w14:textId="77777777" w:rsidR="00275519" w:rsidRPr="00496D8F" w:rsidRDefault="00275519" w:rsidP="00275519">
            <w:pPr>
              <w:spacing w:after="0" w:line="240" w:lineRule="auto"/>
              <w:rPr>
                <w:color w:val="000000"/>
                <w:sz w:val="18"/>
                <w:szCs w:val="18"/>
              </w:rPr>
            </w:pPr>
            <w:r w:rsidRPr="00496D8F">
              <w:rPr>
                <w:color w:val="000000"/>
                <w:sz w:val="18"/>
                <w:szCs w:val="18"/>
              </w:rPr>
              <w:t xml:space="preserve">Reconciliation </w:t>
            </w:r>
            <w:r w:rsidRPr="00496D8F">
              <w:rPr>
                <w:b/>
                <w:bCs/>
                <w:color w:val="000000"/>
                <w:sz w:val="18"/>
                <w:szCs w:val="18"/>
              </w:rPr>
              <w:t>Community A/C</w:t>
            </w:r>
          </w:p>
        </w:tc>
        <w:tc>
          <w:tcPr>
            <w:tcW w:w="3969" w:type="dxa"/>
            <w:gridSpan w:val="2"/>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569BBA74" w14:textId="77777777" w:rsidR="00275519" w:rsidRPr="00496D8F" w:rsidRDefault="00275519" w:rsidP="00275519">
            <w:pPr>
              <w:spacing w:after="0" w:line="240" w:lineRule="auto"/>
              <w:rPr>
                <w:color w:val="000000"/>
                <w:sz w:val="18"/>
                <w:szCs w:val="18"/>
              </w:rPr>
            </w:pPr>
            <w:r w:rsidRPr="00496D8F">
              <w:rPr>
                <w:color w:val="000000"/>
                <w:sz w:val="18"/>
                <w:szCs w:val="18"/>
              </w:rPr>
              <w:t xml:space="preserve">Reconciliation </w:t>
            </w:r>
            <w:r>
              <w:rPr>
                <w:b/>
                <w:bCs/>
                <w:color w:val="000000"/>
                <w:sz w:val="18"/>
                <w:szCs w:val="18"/>
              </w:rPr>
              <w:t>Business</w:t>
            </w:r>
            <w:r w:rsidRPr="00496D8F">
              <w:rPr>
                <w:b/>
                <w:bCs/>
                <w:color w:val="000000"/>
                <w:sz w:val="18"/>
                <w:szCs w:val="18"/>
              </w:rPr>
              <w:t xml:space="preserve"> A/C</w:t>
            </w:r>
          </w:p>
        </w:tc>
      </w:tr>
      <w:tr w:rsidR="00275519" w:rsidRPr="00496D8F" w14:paraId="1F4023BF" w14:textId="77777777" w:rsidTr="00275519">
        <w:trPr>
          <w:trHeight w:val="244"/>
        </w:trPr>
        <w:tc>
          <w:tcPr>
            <w:tcW w:w="3686" w:type="dxa"/>
            <w:tcBorders>
              <w:top w:val="single" w:sz="4" w:space="0" w:color="auto"/>
              <w:left w:val="single" w:sz="4" w:space="0" w:color="auto"/>
              <w:bottom w:val="dotted" w:sz="4" w:space="0" w:color="auto"/>
              <w:right w:val="dotted" w:sz="4" w:space="0" w:color="auto"/>
            </w:tcBorders>
            <w:shd w:val="clear" w:color="auto" w:fill="FFFFFF" w:themeFill="background1"/>
            <w:noWrap/>
            <w:vAlign w:val="center"/>
            <w:hideMark/>
          </w:tcPr>
          <w:p w14:paraId="319ADB71" w14:textId="77777777" w:rsidR="00275519" w:rsidRPr="00496D8F" w:rsidRDefault="00275519" w:rsidP="00275519">
            <w:pPr>
              <w:spacing w:after="0" w:line="240" w:lineRule="auto"/>
              <w:rPr>
                <w:b/>
                <w:bCs/>
                <w:color w:val="000000"/>
                <w:sz w:val="18"/>
                <w:szCs w:val="18"/>
              </w:rPr>
            </w:pPr>
            <w:r w:rsidRPr="00496D8F">
              <w:rPr>
                <w:b/>
                <w:bCs/>
                <w:color w:val="000000"/>
                <w:sz w:val="18"/>
                <w:szCs w:val="18"/>
              </w:rPr>
              <w:t xml:space="preserve">Closing </w:t>
            </w:r>
            <w:r w:rsidRPr="00496D8F">
              <w:rPr>
                <w:b/>
                <w:bCs/>
                <w:color w:val="000000"/>
                <w:sz w:val="18"/>
                <w:szCs w:val="18"/>
                <w:u w:val="single"/>
              </w:rPr>
              <w:t>Bank</w:t>
            </w:r>
            <w:r w:rsidRPr="00496D8F">
              <w:rPr>
                <w:b/>
                <w:bCs/>
                <w:color w:val="000000"/>
                <w:sz w:val="18"/>
                <w:szCs w:val="18"/>
              </w:rPr>
              <w:t xml:space="preserve"> Statement Balances</w:t>
            </w:r>
          </w:p>
        </w:tc>
        <w:tc>
          <w:tcPr>
            <w:tcW w:w="1559"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hideMark/>
          </w:tcPr>
          <w:p w14:paraId="1CE14B74" w14:textId="31E610AB" w:rsidR="00275519" w:rsidRPr="00496D8F" w:rsidRDefault="00615723" w:rsidP="00275519">
            <w:pPr>
              <w:spacing w:after="0" w:line="240" w:lineRule="auto"/>
              <w:jc w:val="right"/>
              <w:rPr>
                <w:b/>
                <w:bCs/>
                <w:color w:val="000000"/>
                <w:sz w:val="18"/>
                <w:szCs w:val="18"/>
                <w:u w:val="double"/>
              </w:rPr>
            </w:pPr>
            <w:r>
              <w:rPr>
                <w:b/>
                <w:bCs/>
                <w:color w:val="000000"/>
                <w:sz w:val="18"/>
                <w:szCs w:val="18"/>
                <w:u w:val="double"/>
              </w:rPr>
              <w:t>743.25</w:t>
            </w:r>
            <w:r w:rsidR="00275519" w:rsidRPr="00496D8F">
              <w:rPr>
                <w:b/>
                <w:bCs/>
                <w:color w:val="000000"/>
                <w:sz w:val="18"/>
                <w:szCs w:val="18"/>
                <w:u w:val="double"/>
              </w:rPr>
              <w:t xml:space="preserve"> </w:t>
            </w:r>
          </w:p>
        </w:tc>
        <w:tc>
          <w:tcPr>
            <w:tcW w:w="1559" w:type="dxa"/>
            <w:tcBorders>
              <w:top w:val="single" w:sz="4" w:space="0" w:color="auto"/>
              <w:left w:val="dotted" w:sz="4" w:space="0" w:color="auto"/>
              <w:bottom w:val="dotted" w:sz="4" w:space="0" w:color="auto"/>
              <w:right w:val="double" w:sz="4" w:space="0" w:color="auto"/>
            </w:tcBorders>
            <w:shd w:val="clear" w:color="auto" w:fill="FFFFFF" w:themeFill="background1"/>
            <w:noWrap/>
            <w:vAlign w:val="center"/>
            <w:hideMark/>
          </w:tcPr>
          <w:p w14:paraId="0A186CF9" w14:textId="09754891" w:rsidR="00275519" w:rsidRPr="00496D8F" w:rsidRDefault="00615723" w:rsidP="00275519">
            <w:pPr>
              <w:spacing w:after="0" w:line="240" w:lineRule="auto"/>
              <w:jc w:val="right"/>
              <w:rPr>
                <w:b/>
                <w:bCs/>
                <w:color w:val="000000"/>
                <w:sz w:val="18"/>
                <w:szCs w:val="18"/>
                <w:u w:val="double"/>
              </w:rPr>
            </w:pPr>
            <w:r>
              <w:rPr>
                <w:b/>
                <w:bCs/>
                <w:color w:val="000000"/>
                <w:sz w:val="18"/>
                <w:szCs w:val="18"/>
                <w:u w:val="double"/>
              </w:rPr>
              <w:t>10</w:t>
            </w:r>
            <w:r w:rsidR="00275519" w:rsidRPr="00496D8F">
              <w:rPr>
                <w:b/>
                <w:bCs/>
                <w:color w:val="000000"/>
                <w:sz w:val="18"/>
                <w:szCs w:val="18"/>
                <w:u w:val="double"/>
              </w:rPr>
              <w:t>,</w:t>
            </w:r>
            <w:r>
              <w:rPr>
                <w:b/>
                <w:bCs/>
                <w:color w:val="000000"/>
                <w:sz w:val="18"/>
                <w:szCs w:val="18"/>
                <w:u w:val="double"/>
              </w:rPr>
              <w:t>946.83</w:t>
            </w:r>
          </w:p>
        </w:tc>
        <w:tc>
          <w:tcPr>
            <w:tcW w:w="2835" w:type="dxa"/>
            <w:tcBorders>
              <w:top w:val="single" w:sz="4" w:space="0" w:color="auto"/>
              <w:left w:val="double" w:sz="4" w:space="0" w:color="auto"/>
              <w:bottom w:val="dotted" w:sz="4" w:space="0" w:color="auto"/>
              <w:right w:val="dotted" w:sz="4" w:space="0" w:color="auto"/>
            </w:tcBorders>
            <w:shd w:val="clear" w:color="auto" w:fill="FFFFFF" w:themeFill="background1"/>
            <w:noWrap/>
            <w:vAlign w:val="center"/>
            <w:hideMark/>
          </w:tcPr>
          <w:p w14:paraId="6619390A" w14:textId="2375FD9D" w:rsidR="00275519" w:rsidRPr="00496D8F" w:rsidRDefault="00275519" w:rsidP="00275519">
            <w:pPr>
              <w:spacing w:after="0" w:line="240" w:lineRule="auto"/>
              <w:rPr>
                <w:color w:val="000000"/>
                <w:sz w:val="18"/>
                <w:szCs w:val="18"/>
              </w:rPr>
            </w:pPr>
            <w:r w:rsidRPr="00496D8F">
              <w:rPr>
                <w:color w:val="000000"/>
                <w:sz w:val="18"/>
                <w:szCs w:val="18"/>
              </w:rPr>
              <w:t>Bank Statement 31.03.20</w:t>
            </w:r>
            <w:r>
              <w:rPr>
                <w:color w:val="000000"/>
                <w:sz w:val="18"/>
                <w:szCs w:val="18"/>
              </w:rPr>
              <w:t>1</w:t>
            </w:r>
            <w:r w:rsidR="006719EE">
              <w:rPr>
                <w:color w:val="000000"/>
                <w:sz w:val="18"/>
                <w:szCs w:val="18"/>
              </w:rPr>
              <w:t>9</w:t>
            </w:r>
          </w:p>
        </w:tc>
        <w:tc>
          <w:tcPr>
            <w:tcW w:w="1418" w:type="dxa"/>
            <w:tcBorders>
              <w:top w:val="single" w:sz="4" w:space="0" w:color="auto"/>
              <w:left w:val="dotted" w:sz="4" w:space="0" w:color="auto"/>
              <w:bottom w:val="dotted" w:sz="4" w:space="0" w:color="auto"/>
              <w:right w:val="double" w:sz="4" w:space="0" w:color="auto"/>
            </w:tcBorders>
            <w:shd w:val="clear" w:color="auto" w:fill="FFFFFF" w:themeFill="background1"/>
            <w:noWrap/>
            <w:vAlign w:val="center"/>
            <w:hideMark/>
          </w:tcPr>
          <w:p w14:paraId="70AE1164" w14:textId="01093F34" w:rsidR="00275519" w:rsidRPr="00496D8F" w:rsidRDefault="00275519" w:rsidP="00275519">
            <w:pPr>
              <w:spacing w:after="0" w:line="240" w:lineRule="auto"/>
              <w:jc w:val="right"/>
              <w:rPr>
                <w:color w:val="000000"/>
                <w:sz w:val="18"/>
                <w:szCs w:val="18"/>
              </w:rPr>
            </w:pPr>
            <w:r w:rsidRPr="00496D8F">
              <w:rPr>
                <w:color w:val="000000"/>
                <w:sz w:val="18"/>
                <w:szCs w:val="18"/>
              </w:rPr>
              <w:t xml:space="preserve"> </w:t>
            </w:r>
            <w:r w:rsidR="006719EE">
              <w:rPr>
                <w:color w:val="000000"/>
                <w:sz w:val="18"/>
                <w:szCs w:val="18"/>
              </w:rPr>
              <w:t>743.25</w:t>
            </w:r>
          </w:p>
        </w:tc>
        <w:tc>
          <w:tcPr>
            <w:tcW w:w="2693" w:type="dxa"/>
            <w:tcBorders>
              <w:top w:val="single" w:sz="4" w:space="0" w:color="auto"/>
              <w:left w:val="double" w:sz="4" w:space="0" w:color="auto"/>
              <w:bottom w:val="dotted" w:sz="4" w:space="0" w:color="auto"/>
              <w:right w:val="dotted" w:sz="4" w:space="0" w:color="auto"/>
            </w:tcBorders>
            <w:shd w:val="clear" w:color="auto" w:fill="FFFFFF" w:themeFill="background1"/>
            <w:noWrap/>
            <w:vAlign w:val="center"/>
            <w:hideMark/>
          </w:tcPr>
          <w:p w14:paraId="60DE2495" w14:textId="3DC8F368" w:rsidR="00275519" w:rsidRPr="00496D8F" w:rsidRDefault="00275519" w:rsidP="00275519">
            <w:pPr>
              <w:spacing w:after="0" w:line="240" w:lineRule="auto"/>
              <w:rPr>
                <w:color w:val="000000"/>
                <w:sz w:val="18"/>
                <w:szCs w:val="18"/>
              </w:rPr>
            </w:pPr>
            <w:r w:rsidRPr="00496D8F">
              <w:rPr>
                <w:color w:val="000000"/>
                <w:sz w:val="18"/>
                <w:szCs w:val="18"/>
              </w:rPr>
              <w:t>Bank Statement 31.03.20</w:t>
            </w:r>
            <w:r>
              <w:rPr>
                <w:color w:val="000000"/>
                <w:sz w:val="18"/>
                <w:szCs w:val="18"/>
              </w:rPr>
              <w:t>1</w:t>
            </w:r>
            <w:r w:rsidR="006719EE">
              <w:rPr>
                <w:color w:val="000000"/>
                <w:sz w:val="18"/>
                <w:szCs w:val="18"/>
              </w:rPr>
              <w:t>9</w:t>
            </w:r>
          </w:p>
        </w:tc>
        <w:tc>
          <w:tcPr>
            <w:tcW w:w="1276" w:type="dxa"/>
            <w:tcBorders>
              <w:top w:val="single" w:sz="4" w:space="0" w:color="auto"/>
              <w:left w:val="dotted" w:sz="4" w:space="0" w:color="auto"/>
              <w:bottom w:val="dotted" w:sz="4" w:space="0" w:color="auto"/>
              <w:right w:val="single" w:sz="4" w:space="0" w:color="auto"/>
            </w:tcBorders>
            <w:shd w:val="clear" w:color="auto" w:fill="FFFFFF" w:themeFill="background1"/>
            <w:noWrap/>
            <w:vAlign w:val="center"/>
            <w:hideMark/>
          </w:tcPr>
          <w:p w14:paraId="452E60B0" w14:textId="6C036A7C" w:rsidR="00275519" w:rsidRPr="00496D8F" w:rsidRDefault="006719EE" w:rsidP="00275519">
            <w:pPr>
              <w:spacing w:after="0" w:line="240" w:lineRule="auto"/>
              <w:jc w:val="right"/>
              <w:rPr>
                <w:color w:val="000000"/>
                <w:sz w:val="18"/>
                <w:szCs w:val="18"/>
              </w:rPr>
            </w:pPr>
            <w:r>
              <w:rPr>
                <w:color w:val="000000"/>
                <w:sz w:val="18"/>
                <w:szCs w:val="18"/>
              </w:rPr>
              <w:t>10</w:t>
            </w:r>
            <w:r w:rsidR="00275519" w:rsidRPr="00496D8F">
              <w:rPr>
                <w:color w:val="000000"/>
                <w:sz w:val="18"/>
                <w:szCs w:val="18"/>
              </w:rPr>
              <w:t>,</w:t>
            </w:r>
            <w:r>
              <w:rPr>
                <w:color w:val="000000"/>
                <w:sz w:val="18"/>
                <w:szCs w:val="18"/>
              </w:rPr>
              <w:t>946.83</w:t>
            </w:r>
          </w:p>
        </w:tc>
      </w:tr>
      <w:tr w:rsidR="00275519" w:rsidRPr="00496D8F" w14:paraId="3ECAB1A1" w14:textId="77777777" w:rsidTr="00275519">
        <w:trPr>
          <w:trHeight w:val="244"/>
        </w:trPr>
        <w:tc>
          <w:tcPr>
            <w:tcW w:w="3686" w:type="dxa"/>
            <w:tcBorders>
              <w:top w:val="dotted" w:sz="4" w:space="0" w:color="auto"/>
              <w:left w:val="single" w:sz="4" w:space="0" w:color="auto"/>
              <w:bottom w:val="dotted" w:sz="4" w:space="0" w:color="auto"/>
              <w:right w:val="dotted" w:sz="4" w:space="0" w:color="auto"/>
            </w:tcBorders>
            <w:shd w:val="clear" w:color="auto" w:fill="FFFFFF" w:themeFill="background1"/>
            <w:noWrap/>
            <w:vAlign w:val="center"/>
            <w:hideMark/>
          </w:tcPr>
          <w:p w14:paraId="7AA807C3" w14:textId="77777777" w:rsidR="00275519" w:rsidRPr="00496D8F" w:rsidRDefault="00275519" w:rsidP="00275519">
            <w:pPr>
              <w:spacing w:after="0" w:line="240" w:lineRule="auto"/>
              <w:rPr>
                <w:color w:val="000000"/>
                <w:sz w:val="18"/>
                <w:szCs w:val="18"/>
              </w:rPr>
            </w:pPr>
            <w:r w:rsidRPr="00496D8F">
              <w:rPr>
                <w:color w:val="000000"/>
                <w:sz w:val="18"/>
                <w:szCs w:val="18"/>
              </w:rPr>
              <w:t>Unpresented Cheques</w:t>
            </w:r>
          </w:p>
        </w:tc>
        <w:tc>
          <w:tcPr>
            <w:tcW w:w="1559"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1B3EB895" w14:textId="736DA0DD" w:rsidR="00275519" w:rsidRPr="00496D8F" w:rsidRDefault="00275519" w:rsidP="00275519">
            <w:pPr>
              <w:spacing w:after="0" w:line="240" w:lineRule="auto"/>
              <w:jc w:val="right"/>
              <w:rPr>
                <w:color w:val="000000"/>
                <w:sz w:val="18"/>
                <w:szCs w:val="18"/>
              </w:rPr>
            </w:pPr>
            <w:r w:rsidRPr="00496D8F">
              <w:rPr>
                <w:color w:val="000000"/>
                <w:sz w:val="18"/>
                <w:szCs w:val="18"/>
              </w:rPr>
              <w:t>-</w:t>
            </w:r>
            <w:r>
              <w:rPr>
                <w:color w:val="000000"/>
                <w:sz w:val="18"/>
                <w:szCs w:val="18"/>
              </w:rPr>
              <w:t xml:space="preserve"> </w:t>
            </w:r>
          </w:p>
        </w:tc>
        <w:tc>
          <w:tcPr>
            <w:tcW w:w="1559"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503BDF9B" w14:textId="77777777" w:rsidR="00275519" w:rsidRPr="00496D8F" w:rsidRDefault="00275519" w:rsidP="00275519">
            <w:pPr>
              <w:spacing w:after="0" w:line="240" w:lineRule="auto"/>
              <w:jc w:val="right"/>
              <w:rPr>
                <w:color w:val="000000"/>
                <w:sz w:val="18"/>
                <w:szCs w:val="18"/>
              </w:rPr>
            </w:pPr>
            <w:r w:rsidRPr="00496D8F">
              <w:rPr>
                <w:color w:val="000000"/>
                <w:sz w:val="18"/>
                <w:szCs w:val="18"/>
              </w:rPr>
              <w:t xml:space="preserve">                -   </w:t>
            </w:r>
          </w:p>
        </w:tc>
        <w:tc>
          <w:tcPr>
            <w:tcW w:w="4253" w:type="dxa"/>
            <w:gridSpan w:val="2"/>
            <w:tcBorders>
              <w:top w:val="dotted" w:sz="4" w:space="0" w:color="auto"/>
              <w:left w:val="double" w:sz="4" w:space="0" w:color="auto"/>
              <w:bottom w:val="dotted" w:sz="4" w:space="0" w:color="auto"/>
              <w:right w:val="double" w:sz="4" w:space="0" w:color="auto"/>
            </w:tcBorders>
            <w:shd w:val="clear" w:color="auto" w:fill="FFFFFF" w:themeFill="background1"/>
            <w:noWrap/>
            <w:vAlign w:val="center"/>
            <w:hideMark/>
          </w:tcPr>
          <w:p w14:paraId="23FE0EFC" w14:textId="77777777" w:rsidR="00275519" w:rsidRPr="00496D8F" w:rsidRDefault="00275519" w:rsidP="00275519">
            <w:pPr>
              <w:spacing w:after="0" w:line="240" w:lineRule="auto"/>
              <w:rPr>
                <w:i/>
                <w:iCs/>
                <w:color w:val="000000"/>
                <w:sz w:val="18"/>
                <w:szCs w:val="18"/>
              </w:rPr>
            </w:pPr>
            <w:r w:rsidRPr="00496D8F">
              <w:rPr>
                <w:i/>
                <w:iCs/>
                <w:color w:val="000000"/>
                <w:sz w:val="18"/>
                <w:szCs w:val="18"/>
              </w:rPr>
              <w:t>Unpresented Cheques:</w:t>
            </w:r>
          </w:p>
        </w:tc>
        <w:tc>
          <w:tcPr>
            <w:tcW w:w="3969" w:type="dxa"/>
            <w:gridSpan w:val="2"/>
            <w:tcBorders>
              <w:top w:val="dotted" w:sz="4" w:space="0" w:color="auto"/>
              <w:left w:val="double" w:sz="4" w:space="0" w:color="auto"/>
              <w:bottom w:val="dotted" w:sz="4" w:space="0" w:color="auto"/>
              <w:right w:val="single" w:sz="4" w:space="0" w:color="auto"/>
            </w:tcBorders>
            <w:shd w:val="clear" w:color="auto" w:fill="FFFFFF" w:themeFill="background1"/>
            <w:noWrap/>
            <w:vAlign w:val="center"/>
            <w:hideMark/>
          </w:tcPr>
          <w:p w14:paraId="64918C92" w14:textId="77777777" w:rsidR="00275519" w:rsidRPr="00496D8F" w:rsidRDefault="00275519" w:rsidP="00275519">
            <w:pPr>
              <w:spacing w:after="0" w:line="240" w:lineRule="auto"/>
              <w:rPr>
                <w:i/>
                <w:iCs/>
                <w:color w:val="000000"/>
                <w:sz w:val="18"/>
                <w:szCs w:val="18"/>
              </w:rPr>
            </w:pPr>
            <w:r w:rsidRPr="00496D8F">
              <w:rPr>
                <w:i/>
                <w:iCs/>
                <w:color w:val="000000"/>
                <w:sz w:val="18"/>
                <w:szCs w:val="18"/>
              </w:rPr>
              <w:t>Unpresented Cheques:</w:t>
            </w:r>
          </w:p>
        </w:tc>
      </w:tr>
      <w:tr w:rsidR="00275519" w:rsidRPr="00496D8F" w14:paraId="0AEC3BE6" w14:textId="77777777" w:rsidTr="00275519">
        <w:trPr>
          <w:trHeight w:val="244"/>
        </w:trPr>
        <w:tc>
          <w:tcPr>
            <w:tcW w:w="3686" w:type="dxa"/>
            <w:tcBorders>
              <w:top w:val="dotted" w:sz="4" w:space="0" w:color="auto"/>
              <w:left w:val="single" w:sz="4" w:space="0" w:color="auto"/>
              <w:bottom w:val="dotted" w:sz="4" w:space="0" w:color="auto"/>
              <w:right w:val="dotted" w:sz="4" w:space="0" w:color="auto"/>
            </w:tcBorders>
            <w:shd w:val="clear" w:color="auto" w:fill="FFFFFF" w:themeFill="background1"/>
            <w:noWrap/>
            <w:vAlign w:val="center"/>
            <w:hideMark/>
          </w:tcPr>
          <w:p w14:paraId="010D393F" w14:textId="77777777" w:rsidR="00275519" w:rsidRPr="00496D8F" w:rsidRDefault="00275519" w:rsidP="00275519">
            <w:pPr>
              <w:spacing w:after="0" w:line="240" w:lineRule="auto"/>
              <w:rPr>
                <w:color w:val="000000"/>
                <w:sz w:val="18"/>
                <w:szCs w:val="18"/>
              </w:rPr>
            </w:pPr>
            <w:r w:rsidRPr="00496D8F">
              <w:rPr>
                <w:color w:val="000000"/>
                <w:sz w:val="18"/>
                <w:szCs w:val="18"/>
              </w:rPr>
              <w:t>Unbanked Receipts</w:t>
            </w:r>
          </w:p>
        </w:tc>
        <w:tc>
          <w:tcPr>
            <w:tcW w:w="1559"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7359CB7F" w14:textId="77777777" w:rsidR="00275519" w:rsidRPr="00496D8F" w:rsidRDefault="00275519" w:rsidP="00275519">
            <w:pPr>
              <w:spacing w:after="0" w:line="240" w:lineRule="auto"/>
              <w:jc w:val="right"/>
              <w:rPr>
                <w:color w:val="000000"/>
                <w:sz w:val="18"/>
                <w:szCs w:val="18"/>
              </w:rPr>
            </w:pPr>
            <w:r w:rsidRPr="00496D8F">
              <w:rPr>
                <w:color w:val="000000"/>
                <w:sz w:val="18"/>
                <w:szCs w:val="18"/>
              </w:rPr>
              <w:t xml:space="preserve">                -   </w:t>
            </w:r>
          </w:p>
        </w:tc>
        <w:tc>
          <w:tcPr>
            <w:tcW w:w="1559"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56E0CE62" w14:textId="77777777" w:rsidR="00275519" w:rsidRPr="00496D8F" w:rsidRDefault="00275519" w:rsidP="00275519">
            <w:pPr>
              <w:spacing w:after="0" w:line="240" w:lineRule="auto"/>
              <w:jc w:val="right"/>
              <w:rPr>
                <w:color w:val="000000"/>
                <w:sz w:val="18"/>
                <w:szCs w:val="18"/>
              </w:rPr>
            </w:pPr>
            <w:r w:rsidRPr="00496D8F">
              <w:rPr>
                <w:color w:val="000000"/>
                <w:sz w:val="18"/>
                <w:szCs w:val="18"/>
              </w:rPr>
              <w:t xml:space="preserve">                -   </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095A65BD" w14:textId="77777777" w:rsidR="00275519" w:rsidRPr="00496D8F" w:rsidRDefault="00275519" w:rsidP="00275519">
            <w:pPr>
              <w:spacing w:after="0" w:line="240" w:lineRule="auto"/>
              <w:rPr>
                <w:color w:val="000000"/>
                <w:sz w:val="18"/>
                <w:szCs w:val="18"/>
              </w:rPr>
            </w:pPr>
            <w:r>
              <w:rPr>
                <w:color w:val="000000"/>
                <w:sz w:val="18"/>
                <w:szCs w:val="18"/>
              </w:rPr>
              <w:t>100529</w:t>
            </w: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6BFDB8DB" w14:textId="2198BE3A" w:rsidR="00275519" w:rsidRPr="00496D8F" w:rsidRDefault="00275519" w:rsidP="00275519">
            <w:pPr>
              <w:spacing w:after="0" w:line="240" w:lineRule="auto"/>
              <w:jc w:val="right"/>
              <w:rPr>
                <w:color w:val="000000"/>
                <w:sz w:val="18"/>
                <w:szCs w:val="18"/>
              </w:rPr>
            </w:pPr>
            <w:r>
              <w:rPr>
                <w:color w:val="000000"/>
                <w:sz w:val="18"/>
                <w:szCs w:val="18"/>
              </w:rPr>
              <w:t xml:space="preserve">- </w:t>
            </w: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7FA9A869" w14:textId="77777777" w:rsidR="00275519" w:rsidRPr="00496D8F" w:rsidRDefault="00275519" w:rsidP="00275519">
            <w:pPr>
              <w:spacing w:after="0" w:line="240" w:lineRule="auto"/>
              <w:rPr>
                <w:color w:val="000000"/>
                <w:sz w:val="18"/>
                <w:szCs w:val="18"/>
              </w:rPr>
            </w:pP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2AAEB1EB"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r>
      <w:tr w:rsidR="00275519" w:rsidRPr="00496D8F" w14:paraId="01507400" w14:textId="77777777" w:rsidTr="00275519">
        <w:trPr>
          <w:trHeight w:val="244"/>
        </w:trPr>
        <w:tc>
          <w:tcPr>
            <w:tcW w:w="3686" w:type="dxa"/>
            <w:tcBorders>
              <w:top w:val="dotted" w:sz="4" w:space="0" w:color="auto"/>
              <w:left w:val="single" w:sz="4" w:space="0" w:color="auto"/>
              <w:bottom w:val="dotted" w:sz="4" w:space="0" w:color="auto"/>
              <w:right w:val="dotted" w:sz="4" w:space="0" w:color="auto"/>
            </w:tcBorders>
            <w:shd w:val="clear" w:color="auto" w:fill="FFFFFF" w:themeFill="background1"/>
            <w:noWrap/>
            <w:vAlign w:val="center"/>
            <w:hideMark/>
          </w:tcPr>
          <w:p w14:paraId="23C28A86" w14:textId="77777777" w:rsidR="00275519" w:rsidRPr="00496D8F" w:rsidRDefault="00275519" w:rsidP="00275519">
            <w:pPr>
              <w:spacing w:after="0" w:line="240" w:lineRule="auto"/>
              <w:rPr>
                <w:b/>
                <w:bCs/>
                <w:color w:val="000000"/>
                <w:sz w:val="18"/>
                <w:szCs w:val="18"/>
              </w:rPr>
            </w:pPr>
            <w:r w:rsidRPr="00496D8F">
              <w:rPr>
                <w:b/>
                <w:bCs/>
                <w:color w:val="000000"/>
                <w:sz w:val="18"/>
                <w:szCs w:val="18"/>
              </w:rPr>
              <w:t xml:space="preserve">Closing </w:t>
            </w:r>
            <w:r w:rsidRPr="00496D8F">
              <w:rPr>
                <w:b/>
                <w:bCs/>
                <w:color w:val="000000"/>
                <w:sz w:val="18"/>
                <w:szCs w:val="18"/>
                <w:u w:val="single"/>
              </w:rPr>
              <w:t>Council</w:t>
            </w:r>
            <w:r w:rsidRPr="00496D8F">
              <w:rPr>
                <w:b/>
                <w:bCs/>
                <w:color w:val="000000"/>
                <w:sz w:val="18"/>
                <w:szCs w:val="18"/>
              </w:rPr>
              <w:t xml:space="preserve"> Balances</w:t>
            </w:r>
          </w:p>
        </w:tc>
        <w:tc>
          <w:tcPr>
            <w:tcW w:w="1559"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7948F158" w14:textId="6BD20337" w:rsidR="00275519" w:rsidRPr="00496D8F" w:rsidRDefault="00615723" w:rsidP="00275519">
            <w:pPr>
              <w:spacing w:after="0" w:line="240" w:lineRule="auto"/>
              <w:jc w:val="right"/>
              <w:rPr>
                <w:b/>
                <w:bCs/>
                <w:color w:val="000000"/>
                <w:sz w:val="18"/>
                <w:szCs w:val="18"/>
                <w:u w:val="double"/>
              </w:rPr>
            </w:pPr>
            <w:r>
              <w:rPr>
                <w:b/>
                <w:bCs/>
                <w:color w:val="000000"/>
                <w:sz w:val="18"/>
                <w:szCs w:val="18"/>
                <w:u w:val="double"/>
              </w:rPr>
              <w:t>743.25</w:t>
            </w:r>
          </w:p>
        </w:tc>
        <w:tc>
          <w:tcPr>
            <w:tcW w:w="1559"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7E5FC5C9" w14:textId="62075400" w:rsidR="00275519" w:rsidRPr="00496D8F" w:rsidRDefault="00615723" w:rsidP="00275519">
            <w:pPr>
              <w:spacing w:after="0" w:line="240" w:lineRule="auto"/>
              <w:jc w:val="right"/>
              <w:rPr>
                <w:b/>
                <w:bCs/>
                <w:color w:val="000000"/>
                <w:sz w:val="18"/>
                <w:szCs w:val="18"/>
                <w:u w:val="double"/>
              </w:rPr>
            </w:pPr>
            <w:r>
              <w:rPr>
                <w:b/>
                <w:bCs/>
                <w:color w:val="000000"/>
                <w:sz w:val="18"/>
                <w:szCs w:val="18"/>
                <w:u w:val="double"/>
              </w:rPr>
              <w:t>10</w:t>
            </w:r>
            <w:r w:rsidR="00275519" w:rsidRPr="00496D8F">
              <w:rPr>
                <w:b/>
                <w:bCs/>
                <w:color w:val="000000"/>
                <w:sz w:val="18"/>
                <w:szCs w:val="18"/>
                <w:u w:val="double"/>
              </w:rPr>
              <w:t>,</w:t>
            </w:r>
            <w:r>
              <w:rPr>
                <w:b/>
                <w:bCs/>
                <w:color w:val="000000"/>
                <w:sz w:val="18"/>
                <w:szCs w:val="18"/>
                <w:u w:val="double"/>
              </w:rPr>
              <w:t>946.83</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3B33A3EF" w14:textId="77777777" w:rsidR="00275519" w:rsidRPr="00496D8F" w:rsidRDefault="00275519" w:rsidP="00275519">
            <w:pPr>
              <w:spacing w:after="0" w:line="240" w:lineRule="auto"/>
              <w:rPr>
                <w:color w:val="000000"/>
                <w:sz w:val="18"/>
                <w:szCs w:val="18"/>
              </w:rPr>
            </w:pP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4724E1AA" w14:textId="77777777" w:rsidR="00275519" w:rsidRPr="00496D8F" w:rsidRDefault="00275519" w:rsidP="00275519">
            <w:pPr>
              <w:spacing w:after="0" w:line="240" w:lineRule="auto"/>
              <w:rPr>
                <w:color w:val="000000"/>
                <w:sz w:val="18"/>
                <w:szCs w:val="18"/>
              </w:rPr>
            </w:pP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6CF2086D" w14:textId="77777777" w:rsidR="00275519" w:rsidRPr="00496D8F" w:rsidRDefault="00275519" w:rsidP="00275519">
            <w:pPr>
              <w:spacing w:after="0" w:line="240" w:lineRule="auto"/>
              <w:rPr>
                <w:color w:val="000000"/>
                <w:sz w:val="18"/>
                <w:szCs w:val="18"/>
              </w:rPr>
            </w:pP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1C3A3D5A"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r>
      <w:tr w:rsidR="00275519" w:rsidRPr="00496D8F" w14:paraId="79E251FA" w14:textId="77777777" w:rsidTr="00275519">
        <w:trPr>
          <w:trHeight w:val="244"/>
        </w:trPr>
        <w:tc>
          <w:tcPr>
            <w:tcW w:w="3686" w:type="dxa"/>
            <w:tcBorders>
              <w:top w:val="dotted" w:sz="4" w:space="0" w:color="auto"/>
              <w:left w:val="single" w:sz="4" w:space="0" w:color="auto"/>
              <w:bottom w:val="double" w:sz="4" w:space="0" w:color="auto"/>
              <w:right w:val="dotted" w:sz="4" w:space="0" w:color="auto"/>
            </w:tcBorders>
            <w:shd w:val="clear" w:color="auto" w:fill="FFFFFF" w:themeFill="background1"/>
            <w:noWrap/>
            <w:vAlign w:val="center"/>
            <w:hideMark/>
          </w:tcPr>
          <w:p w14:paraId="067ED05D"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c>
          <w:tcPr>
            <w:tcW w:w="1559" w:type="dxa"/>
            <w:tcBorders>
              <w:top w:val="dotted" w:sz="4" w:space="0" w:color="auto"/>
              <w:left w:val="dotted" w:sz="4" w:space="0" w:color="auto"/>
              <w:bottom w:val="double" w:sz="4" w:space="0" w:color="auto"/>
              <w:right w:val="dotted" w:sz="4" w:space="0" w:color="auto"/>
            </w:tcBorders>
            <w:shd w:val="clear" w:color="auto" w:fill="FFFFFF" w:themeFill="background1"/>
            <w:noWrap/>
            <w:vAlign w:val="center"/>
            <w:hideMark/>
          </w:tcPr>
          <w:p w14:paraId="4A0C2147" w14:textId="77777777" w:rsidR="00275519" w:rsidRPr="00496D8F" w:rsidRDefault="00275519" w:rsidP="00275519">
            <w:pPr>
              <w:spacing w:after="0" w:line="240" w:lineRule="auto"/>
              <w:jc w:val="right"/>
              <w:rPr>
                <w:color w:val="000000"/>
                <w:sz w:val="18"/>
                <w:szCs w:val="18"/>
              </w:rPr>
            </w:pPr>
          </w:p>
        </w:tc>
        <w:tc>
          <w:tcPr>
            <w:tcW w:w="1559" w:type="dxa"/>
            <w:tcBorders>
              <w:top w:val="dotted" w:sz="4" w:space="0" w:color="auto"/>
              <w:left w:val="dotted" w:sz="4" w:space="0" w:color="auto"/>
              <w:bottom w:val="double" w:sz="4" w:space="0" w:color="auto"/>
              <w:right w:val="double" w:sz="4" w:space="0" w:color="auto"/>
            </w:tcBorders>
            <w:shd w:val="clear" w:color="auto" w:fill="FFFFFF" w:themeFill="background1"/>
            <w:noWrap/>
            <w:vAlign w:val="center"/>
            <w:hideMark/>
          </w:tcPr>
          <w:p w14:paraId="4E658D8C" w14:textId="73D10F98" w:rsidR="00275519" w:rsidRPr="00496D8F" w:rsidRDefault="00615723" w:rsidP="00275519">
            <w:pPr>
              <w:spacing w:after="0" w:line="240" w:lineRule="auto"/>
              <w:jc w:val="right"/>
              <w:rPr>
                <w:color w:val="000000"/>
                <w:sz w:val="18"/>
                <w:szCs w:val="18"/>
              </w:rPr>
            </w:pPr>
            <w:r>
              <w:rPr>
                <w:b/>
                <w:bCs/>
                <w:color w:val="000000"/>
                <w:sz w:val="18"/>
                <w:szCs w:val="18"/>
                <w:u w:val="double"/>
              </w:rPr>
              <w:t>11</w:t>
            </w:r>
            <w:r w:rsidR="00275519" w:rsidRPr="00496D8F">
              <w:rPr>
                <w:b/>
                <w:bCs/>
                <w:color w:val="000000"/>
                <w:sz w:val="18"/>
                <w:szCs w:val="18"/>
                <w:u w:val="double"/>
              </w:rPr>
              <w:t>,</w:t>
            </w:r>
            <w:r>
              <w:rPr>
                <w:b/>
                <w:bCs/>
                <w:color w:val="000000"/>
                <w:sz w:val="18"/>
                <w:szCs w:val="18"/>
                <w:u w:val="double"/>
              </w:rPr>
              <w:t>690.08</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28F40BE7" w14:textId="77777777" w:rsidR="00275519" w:rsidRPr="00496D8F" w:rsidRDefault="00275519" w:rsidP="00275519">
            <w:pPr>
              <w:spacing w:after="0" w:line="240" w:lineRule="auto"/>
              <w:rPr>
                <w:color w:val="000000"/>
                <w:sz w:val="18"/>
                <w:szCs w:val="18"/>
              </w:rPr>
            </w:pP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357960CE" w14:textId="77777777" w:rsidR="00275519" w:rsidRPr="00496D8F" w:rsidRDefault="00275519" w:rsidP="00275519">
            <w:pPr>
              <w:spacing w:after="0" w:line="240" w:lineRule="auto"/>
              <w:rPr>
                <w:color w:val="000000"/>
                <w:sz w:val="18"/>
                <w:szCs w:val="18"/>
              </w:rPr>
            </w:pP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0C83880B" w14:textId="77777777" w:rsidR="00275519" w:rsidRPr="00496D8F" w:rsidRDefault="00275519" w:rsidP="00275519">
            <w:pPr>
              <w:spacing w:after="0" w:line="240" w:lineRule="auto"/>
              <w:rPr>
                <w:color w:val="000000"/>
                <w:sz w:val="18"/>
                <w:szCs w:val="18"/>
              </w:rPr>
            </w:pP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2D06D33B"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r>
      <w:tr w:rsidR="00275519" w:rsidRPr="00496D8F" w14:paraId="1980C2EE" w14:textId="77777777" w:rsidTr="00275519">
        <w:trPr>
          <w:trHeight w:val="244"/>
        </w:trPr>
        <w:tc>
          <w:tcPr>
            <w:tcW w:w="3686" w:type="dxa"/>
            <w:tcBorders>
              <w:top w:val="double" w:sz="4" w:space="0" w:color="auto"/>
              <w:left w:val="single" w:sz="4" w:space="0" w:color="auto"/>
              <w:bottom w:val="single" w:sz="4" w:space="0" w:color="auto"/>
              <w:right w:val="dotted" w:sz="4" w:space="0" w:color="auto"/>
            </w:tcBorders>
            <w:shd w:val="clear" w:color="auto" w:fill="FFFFFF" w:themeFill="background1"/>
            <w:noWrap/>
            <w:vAlign w:val="center"/>
            <w:hideMark/>
          </w:tcPr>
          <w:p w14:paraId="7A6FD1F6" w14:textId="77777777" w:rsidR="00275519" w:rsidRPr="00496D8F" w:rsidRDefault="00275519" w:rsidP="00275519">
            <w:pPr>
              <w:spacing w:after="0" w:line="240" w:lineRule="auto"/>
              <w:rPr>
                <w:b/>
                <w:bCs/>
                <w:color w:val="000000"/>
                <w:sz w:val="18"/>
                <w:szCs w:val="18"/>
              </w:rPr>
            </w:pPr>
            <w:r w:rsidRPr="00496D8F">
              <w:rPr>
                <w:b/>
                <w:bCs/>
                <w:color w:val="000000"/>
                <w:sz w:val="18"/>
                <w:szCs w:val="18"/>
              </w:rPr>
              <w:t>Cash Book</w:t>
            </w:r>
          </w:p>
        </w:tc>
        <w:tc>
          <w:tcPr>
            <w:tcW w:w="1559" w:type="dxa"/>
            <w:tcBorders>
              <w:top w:val="double" w:sz="4" w:space="0" w:color="auto"/>
              <w:left w:val="dotted" w:sz="4" w:space="0" w:color="auto"/>
              <w:bottom w:val="single" w:sz="4" w:space="0" w:color="auto"/>
              <w:right w:val="dotted" w:sz="4" w:space="0" w:color="auto"/>
            </w:tcBorders>
            <w:shd w:val="clear" w:color="auto" w:fill="FFFFFF" w:themeFill="background1"/>
            <w:noWrap/>
            <w:vAlign w:val="center"/>
            <w:hideMark/>
          </w:tcPr>
          <w:p w14:paraId="2ED6CB2C" w14:textId="77777777" w:rsidR="00275519" w:rsidRPr="00496D8F" w:rsidRDefault="00275519" w:rsidP="00275519">
            <w:pPr>
              <w:spacing w:after="0" w:line="240" w:lineRule="auto"/>
              <w:jc w:val="right"/>
              <w:rPr>
                <w:b/>
                <w:bCs/>
                <w:color w:val="000000"/>
                <w:sz w:val="18"/>
                <w:szCs w:val="18"/>
              </w:rPr>
            </w:pPr>
            <w:r w:rsidRPr="00496D8F">
              <w:rPr>
                <w:b/>
                <w:bCs/>
                <w:color w:val="000000"/>
                <w:sz w:val="18"/>
                <w:szCs w:val="18"/>
              </w:rPr>
              <w:t>Comm</w:t>
            </w:r>
            <w:r>
              <w:rPr>
                <w:b/>
                <w:bCs/>
                <w:color w:val="000000"/>
                <w:sz w:val="18"/>
                <w:szCs w:val="18"/>
              </w:rPr>
              <w:t>unity</w:t>
            </w:r>
            <w:r w:rsidRPr="00496D8F">
              <w:rPr>
                <w:b/>
                <w:bCs/>
                <w:color w:val="000000"/>
                <w:sz w:val="18"/>
                <w:szCs w:val="18"/>
              </w:rPr>
              <w:t xml:space="preserve"> A/C</w:t>
            </w:r>
          </w:p>
        </w:tc>
        <w:tc>
          <w:tcPr>
            <w:tcW w:w="1559" w:type="dxa"/>
            <w:tcBorders>
              <w:top w:val="double" w:sz="4" w:space="0" w:color="auto"/>
              <w:left w:val="dotted" w:sz="4" w:space="0" w:color="auto"/>
              <w:bottom w:val="single" w:sz="4" w:space="0" w:color="auto"/>
              <w:right w:val="double" w:sz="4" w:space="0" w:color="auto"/>
            </w:tcBorders>
            <w:shd w:val="clear" w:color="auto" w:fill="FFFFFF" w:themeFill="background1"/>
            <w:noWrap/>
            <w:vAlign w:val="center"/>
            <w:hideMark/>
          </w:tcPr>
          <w:p w14:paraId="013D13C1" w14:textId="77777777" w:rsidR="00275519" w:rsidRPr="00496D8F" w:rsidRDefault="00275519" w:rsidP="00275519">
            <w:pPr>
              <w:spacing w:after="0" w:line="240" w:lineRule="auto"/>
              <w:jc w:val="right"/>
              <w:rPr>
                <w:b/>
                <w:bCs/>
                <w:color w:val="000000"/>
                <w:sz w:val="18"/>
                <w:szCs w:val="18"/>
              </w:rPr>
            </w:pPr>
            <w:r>
              <w:rPr>
                <w:b/>
                <w:bCs/>
                <w:color w:val="000000"/>
                <w:sz w:val="18"/>
                <w:szCs w:val="18"/>
              </w:rPr>
              <w:t>Business</w:t>
            </w:r>
            <w:r w:rsidRPr="00496D8F">
              <w:rPr>
                <w:b/>
                <w:bCs/>
                <w:color w:val="000000"/>
                <w:sz w:val="18"/>
                <w:szCs w:val="18"/>
              </w:rPr>
              <w:t xml:space="preserve"> A/C</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1F2B9281" w14:textId="77777777" w:rsidR="00275519" w:rsidRPr="00496D8F" w:rsidRDefault="00275519" w:rsidP="00275519">
            <w:pPr>
              <w:spacing w:after="0" w:line="240" w:lineRule="auto"/>
              <w:rPr>
                <w:color w:val="000000"/>
                <w:sz w:val="18"/>
                <w:szCs w:val="18"/>
              </w:rPr>
            </w:pP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65A02BF7" w14:textId="77777777" w:rsidR="00275519" w:rsidRPr="00496D8F" w:rsidRDefault="00275519" w:rsidP="00275519">
            <w:pPr>
              <w:spacing w:after="0" w:line="240" w:lineRule="auto"/>
              <w:rPr>
                <w:color w:val="000000"/>
                <w:sz w:val="18"/>
                <w:szCs w:val="18"/>
              </w:rPr>
            </w:pP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4CC3848D" w14:textId="77777777" w:rsidR="00275519" w:rsidRPr="00496D8F" w:rsidRDefault="00275519" w:rsidP="00275519">
            <w:pPr>
              <w:spacing w:after="0" w:line="240" w:lineRule="auto"/>
              <w:rPr>
                <w:color w:val="000000"/>
                <w:sz w:val="18"/>
                <w:szCs w:val="18"/>
              </w:rPr>
            </w:pP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03C0E0E7"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r>
      <w:tr w:rsidR="00275519" w:rsidRPr="00496D8F" w14:paraId="08B5B3EA" w14:textId="77777777" w:rsidTr="00275519">
        <w:trPr>
          <w:trHeight w:val="244"/>
        </w:trPr>
        <w:tc>
          <w:tcPr>
            <w:tcW w:w="3686" w:type="dxa"/>
            <w:tcBorders>
              <w:top w:val="single" w:sz="4" w:space="0" w:color="auto"/>
              <w:left w:val="single" w:sz="4" w:space="0" w:color="auto"/>
              <w:bottom w:val="dotted" w:sz="4" w:space="0" w:color="auto"/>
              <w:right w:val="dotted" w:sz="4" w:space="0" w:color="auto"/>
            </w:tcBorders>
            <w:shd w:val="clear" w:color="auto" w:fill="FFFFFF" w:themeFill="background1"/>
            <w:noWrap/>
            <w:vAlign w:val="center"/>
            <w:hideMark/>
          </w:tcPr>
          <w:p w14:paraId="7BC2E319" w14:textId="3EF511F2" w:rsidR="00275519" w:rsidRPr="00496D8F" w:rsidRDefault="00275519" w:rsidP="00275519">
            <w:pPr>
              <w:spacing w:after="0" w:line="240" w:lineRule="auto"/>
              <w:rPr>
                <w:b/>
                <w:bCs/>
                <w:color w:val="000000"/>
                <w:sz w:val="18"/>
                <w:szCs w:val="18"/>
              </w:rPr>
            </w:pPr>
            <w:r w:rsidRPr="00496D8F">
              <w:rPr>
                <w:b/>
                <w:bCs/>
                <w:color w:val="000000"/>
                <w:sz w:val="18"/>
                <w:szCs w:val="18"/>
              </w:rPr>
              <w:t xml:space="preserve">Opening </w:t>
            </w:r>
            <w:r w:rsidRPr="00496D8F">
              <w:rPr>
                <w:b/>
                <w:bCs/>
                <w:color w:val="000000"/>
                <w:sz w:val="18"/>
                <w:szCs w:val="18"/>
                <w:u w:val="single"/>
              </w:rPr>
              <w:t>Bank</w:t>
            </w:r>
            <w:r w:rsidRPr="00496D8F">
              <w:rPr>
                <w:b/>
                <w:bCs/>
                <w:color w:val="000000"/>
                <w:sz w:val="18"/>
                <w:szCs w:val="18"/>
              </w:rPr>
              <w:t xml:space="preserve"> Statement Balances 01.04.20</w:t>
            </w:r>
            <w:r>
              <w:rPr>
                <w:b/>
                <w:bCs/>
                <w:color w:val="000000"/>
                <w:sz w:val="18"/>
                <w:szCs w:val="18"/>
              </w:rPr>
              <w:t>1</w:t>
            </w:r>
            <w:r w:rsidR="00615723">
              <w:rPr>
                <w:b/>
                <w:bCs/>
                <w:color w:val="000000"/>
                <w:sz w:val="18"/>
                <w:szCs w:val="18"/>
              </w:rPr>
              <w:t>8</w:t>
            </w:r>
          </w:p>
        </w:tc>
        <w:tc>
          <w:tcPr>
            <w:tcW w:w="1559"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hideMark/>
          </w:tcPr>
          <w:p w14:paraId="7E8F3096" w14:textId="52EE3419" w:rsidR="00275519" w:rsidRPr="00496D8F" w:rsidRDefault="00615723" w:rsidP="00275519">
            <w:pPr>
              <w:spacing w:after="0" w:line="240" w:lineRule="auto"/>
              <w:jc w:val="right"/>
              <w:rPr>
                <w:b/>
                <w:bCs/>
                <w:color w:val="000000"/>
                <w:sz w:val="18"/>
                <w:szCs w:val="18"/>
                <w:u w:val="double"/>
              </w:rPr>
            </w:pPr>
            <w:r>
              <w:rPr>
                <w:b/>
                <w:bCs/>
                <w:color w:val="000000"/>
                <w:sz w:val="18"/>
                <w:szCs w:val="18"/>
                <w:u w:val="double"/>
              </w:rPr>
              <w:t>3,915.68</w:t>
            </w:r>
          </w:p>
        </w:tc>
        <w:tc>
          <w:tcPr>
            <w:tcW w:w="1559" w:type="dxa"/>
            <w:tcBorders>
              <w:top w:val="single" w:sz="4" w:space="0" w:color="auto"/>
              <w:left w:val="dotted" w:sz="4" w:space="0" w:color="auto"/>
              <w:bottom w:val="dotted" w:sz="4" w:space="0" w:color="auto"/>
              <w:right w:val="double" w:sz="4" w:space="0" w:color="auto"/>
            </w:tcBorders>
            <w:shd w:val="clear" w:color="auto" w:fill="FFFFFF" w:themeFill="background1"/>
            <w:noWrap/>
            <w:vAlign w:val="center"/>
            <w:hideMark/>
          </w:tcPr>
          <w:p w14:paraId="5647EA18" w14:textId="12A2F1C0" w:rsidR="00275519" w:rsidRPr="00496D8F" w:rsidRDefault="00275519" w:rsidP="00275519">
            <w:pPr>
              <w:spacing w:after="0" w:line="240" w:lineRule="auto"/>
              <w:jc w:val="right"/>
              <w:rPr>
                <w:b/>
                <w:bCs/>
                <w:color w:val="000000"/>
                <w:sz w:val="18"/>
                <w:szCs w:val="18"/>
                <w:u w:val="double"/>
              </w:rPr>
            </w:pPr>
            <w:r>
              <w:rPr>
                <w:b/>
                <w:bCs/>
                <w:color w:val="000000"/>
                <w:sz w:val="18"/>
                <w:szCs w:val="18"/>
                <w:u w:val="double"/>
              </w:rPr>
              <w:t>6</w:t>
            </w:r>
            <w:r w:rsidRPr="00496D8F">
              <w:rPr>
                <w:b/>
                <w:bCs/>
                <w:color w:val="000000"/>
                <w:sz w:val="18"/>
                <w:szCs w:val="18"/>
                <w:u w:val="double"/>
              </w:rPr>
              <w:t>,</w:t>
            </w:r>
            <w:r w:rsidR="00615723">
              <w:rPr>
                <w:b/>
                <w:bCs/>
                <w:color w:val="000000"/>
                <w:sz w:val="18"/>
                <w:szCs w:val="18"/>
                <w:u w:val="double"/>
              </w:rPr>
              <w:t>428.97</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1FEC8173"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4F2ECD60" w14:textId="119ACF89" w:rsidR="00275519" w:rsidRPr="00496D8F" w:rsidRDefault="00275519" w:rsidP="00275519">
            <w:pPr>
              <w:spacing w:after="0" w:line="240" w:lineRule="auto"/>
              <w:jc w:val="right"/>
              <w:rPr>
                <w:color w:val="000000"/>
                <w:sz w:val="18"/>
                <w:szCs w:val="18"/>
                <w:u w:val="single"/>
              </w:rPr>
            </w:pPr>
            <w:r w:rsidRPr="00496D8F">
              <w:rPr>
                <w:color w:val="000000"/>
                <w:sz w:val="18"/>
                <w:szCs w:val="18"/>
                <w:u w:val="single"/>
              </w:rPr>
              <w:t xml:space="preserve">             -</w:t>
            </w:r>
            <w:r>
              <w:rPr>
                <w:color w:val="000000"/>
                <w:sz w:val="18"/>
                <w:szCs w:val="18"/>
                <w:u w:val="single"/>
              </w:rPr>
              <w:t xml:space="preserve"> </w:t>
            </w:r>
            <w:r w:rsidRPr="00496D8F">
              <w:rPr>
                <w:color w:val="000000"/>
                <w:sz w:val="18"/>
                <w:szCs w:val="18"/>
                <w:u w:val="single"/>
              </w:rPr>
              <w:t xml:space="preserve">   </w:t>
            </w: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5189C958"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2DFE1D45" w14:textId="77777777" w:rsidR="00275519" w:rsidRPr="00496D8F" w:rsidRDefault="00275519" w:rsidP="00275519">
            <w:pPr>
              <w:spacing w:after="0" w:line="240" w:lineRule="auto"/>
              <w:jc w:val="right"/>
              <w:rPr>
                <w:color w:val="000000"/>
                <w:sz w:val="18"/>
                <w:szCs w:val="18"/>
                <w:u w:val="single"/>
              </w:rPr>
            </w:pPr>
            <w:r w:rsidRPr="00496D8F">
              <w:rPr>
                <w:color w:val="000000"/>
                <w:sz w:val="18"/>
                <w:szCs w:val="18"/>
                <w:u w:val="single"/>
              </w:rPr>
              <w:t xml:space="preserve">             -   </w:t>
            </w:r>
          </w:p>
        </w:tc>
      </w:tr>
      <w:tr w:rsidR="00275519" w:rsidRPr="00496D8F" w14:paraId="2BAAA38C" w14:textId="77777777" w:rsidTr="00275519">
        <w:trPr>
          <w:trHeight w:val="244"/>
        </w:trPr>
        <w:tc>
          <w:tcPr>
            <w:tcW w:w="3686" w:type="dxa"/>
            <w:tcBorders>
              <w:top w:val="dotted" w:sz="4" w:space="0" w:color="auto"/>
              <w:left w:val="single" w:sz="4" w:space="0" w:color="auto"/>
              <w:bottom w:val="dotted" w:sz="4" w:space="0" w:color="auto"/>
              <w:right w:val="dotted" w:sz="4" w:space="0" w:color="auto"/>
            </w:tcBorders>
            <w:shd w:val="clear" w:color="auto" w:fill="FFFFFF" w:themeFill="background1"/>
            <w:noWrap/>
            <w:vAlign w:val="center"/>
            <w:hideMark/>
          </w:tcPr>
          <w:p w14:paraId="3DC3D54D" w14:textId="7BC4499B" w:rsidR="00275519" w:rsidRPr="00496D8F" w:rsidRDefault="00275519" w:rsidP="00275519">
            <w:pPr>
              <w:spacing w:after="0" w:line="240" w:lineRule="auto"/>
              <w:rPr>
                <w:color w:val="000000"/>
                <w:sz w:val="18"/>
                <w:szCs w:val="18"/>
              </w:rPr>
            </w:pPr>
            <w:r w:rsidRPr="00496D8F">
              <w:rPr>
                <w:color w:val="000000"/>
                <w:sz w:val="18"/>
                <w:szCs w:val="18"/>
              </w:rPr>
              <w:t>Receipts 01.04.20</w:t>
            </w:r>
            <w:r>
              <w:rPr>
                <w:color w:val="000000"/>
                <w:sz w:val="18"/>
                <w:szCs w:val="18"/>
              </w:rPr>
              <w:t>1</w:t>
            </w:r>
            <w:r w:rsidR="00615723">
              <w:rPr>
                <w:color w:val="000000"/>
                <w:sz w:val="18"/>
                <w:szCs w:val="18"/>
              </w:rPr>
              <w:t>8</w:t>
            </w:r>
            <w:r w:rsidRPr="00496D8F">
              <w:rPr>
                <w:color w:val="000000"/>
                <w:sz w:val="18"/>
                <w:szCs w:val="18"/>
              </w:rPr>
              <w:t>-31.03.20</w:t>
            </w:r>
            <w:r>
              <w:rPr>
                <w:color w:val="000000"/>
                <w:sz w:val="18"/>
                <w:szCs w:val="18"/>
              </w:rPr>
              <w:t>1</w:t>
            </w:r>
            <w:r w:rsidR="00615723">
              <w:rPr>
                <w:color w:val="000000"/>
                <w:sz w:val="18"/>
                <w:szCs w:val="18"/>
              </w:rPr>
              <w:t>9</w:t>
            </w:r>
          </w:p>
        </w:tc>
        <w:tc>
          <w:tcPr>
            <w:tcW w:w="1559"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1CDAB4C8" w14:textId="297E56B3" w:rsidR="00275519" w:rsidRPr="00496D8F" w:rsidRDefault="00275519" w:rsidP="00275519">
            <w:pPr>
              <w:spacing w:after="0" w:line="240" w:lineRule="auto"/>
              <w:jc w:val="right"/>
              <w:rPr>
                <w:color w:val="000000"/>
                <w:sz w:val="18"/>
                <w:szCs w:val="18"/>
              </w:rPr>
            </w:pPr>
            <w:r w:rsidRPr="00496D8F">
              <w:rPr>
                <w:color w:val="000000"/>
                <w:sz w:val="18"/>
                <w:szCs w:val="18"/>
              </w:rPr>
              <w:t xml:space="preserve"> </w:t>
            </w:r>
            <w:r>
              <w:rPr>
                <w:color w:val="000000"/>
                <w:sz w:val="18"/>
                <w:szCs w:val="18"/>
              </w:rPr>
              <w:t>7</w:t>
            </w:r>
            <w:r w:rsidRPr="00496D8F">
              <w:rPr>
                <w:color w:val="000000"/>
                <w:sz w:val="18"/>
                <w:szCs w:val="18"/>
              </w:rPr>
              <w:t>,</w:t>
            </w:r>
            <w:r w:rsidR="00615723">
              <w:rPr>
                <w:color w:val="000000"/>
                <w:sz w:val="18"/>
                <w:szCs w:val="18"/>
              </w:rPr>
              <w:t>623.72</w:t>
            </w:r>
          </w:p>
        </w:tc>
        <w:tc>
          <w:tcPr>
            <w:tcW w:w="1559"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0D560CEA" w14:textId="4D4A57AB" w:rsidR="00275519" w:rsidRPr="00496D8F" w:rsidRDefault="00275519" w:rsidP="00275519">
            <w:pPr>
              <w:spacing w:after="0" w:line="240" w:lineRule="auto"/>
              <w:jc w:val="right"/>
              <w:rPr>
                <w:color w:val="000000"/>
                <w:sz w:val="18"/>
                <w:szCs w:val="18"/>
              </w:rPr>
            </w:pPr>
            <w:r w:rsidRPr="00496D8F">
              <w:rPr>
                <w:color w:val="000000"/>
                <w:sz w:val="18"/>
                <w:szCs w:val="18"/>
              </w:rPr>
              <w:t xml:space="preserve"> </w:t>
            </w:r>
            <w:r w:rsidR="00615723">
              <w:rPr>
                <w:color w:val="000000"/>
                <w:sz w:val="18"/>
                <w:szCs w:val="18"/>
              </w:rPr>
              <w:t>5,210.86</w:t>
            </w:r>
          </w:p>
        </w:tc>
        <w:tc>
          <w:tcPr>
            <w:tcW w:w="4253" w:type="dxa"/>
            <w:gridSpan w:val="2"/>
            <w:tcBorders>
              <w:top w:val="dotted" w:sz="4" w:space="0" w:color="auto"/>
              <w:left w:val="double" w:sz="4" w:space="0" w:color="auto"/>
              <w:bottom w:val="dotted" w:sz="4" w:space="0" w:color="auto"/>
              <w:right w:val="double" w:sz="4" w:space="0" w:color="auto"/>
            </w:tcBorders>
            <w:shd w:val="clear" w:color="auto" w:fill="FFFFFF" w:themeFill="background1"/>
            <w:noWrap/>
            <w:vAlign w:val="center"/>
            <w:hideMark/>
          </w:tcPr>
          <w:p w14:paraId="393A1F96" w14:textId="77777777" w:rsidR="00275519" w:rsidRPr="00496D8F" w:rsidRDefault="00275519" w:rsidP="00275519">
            <w:pPr>
              <w:spacing w:after="0" w:line="240" w:lineRule="auto"/>
              <w:rPr>
                <w:i/>
                <w:iCs/>
                <w:color w:val="000000"/>
                <w:sz w:val="18"/>
                <w:szCs w:val="18"/>
              </w:rPr>
            </w:pPr>
            <w:r w:rsidRPr="00496D8F">
              <w:rPr>
                <w:i/>
                <w:iCs/>
                <w:color w:val="000000"/>
                <w:sz w:val="18"/>
                <w:szCs w:val="18"/>
              </w:rPr>
              <w:t>Unbanked Receipts (Banked Mar uncleared):</w:t>
            </w:r>
          </w:p>
        </w:tc>
        <w:tc>
          <w:tcPr>
            <w:tcW w:w="3969" w:type="dxa"/>
            <w:gridSpan w:val="2"/>
            <w:tcBorders>
              <w:top w:val="dotted" w:sz="4" w:space="0" w:color="auto"/>
              <w:left w:val="double" w:sz="4" w:space="0" w:color="auto"/>
              <w:bottom w:val="dotted" w:sz="4" w:space="0" w:color="auto"/>
              <w:right w:val="single" w:sz="4" w:space="0" w:color="auto"/>
            </w:tcBorders>
            <w:shd w:val="clear" w:color="auto" w:fill="FFFFFF" w:themeFill="background1"/>
            <w:noWrap/>
            <w:vAlign w:val="center"/>
            <w:hideMark/>
          </w:tcPr>
          <w:p w14:paraId="05DA8846" w14:textId="77777777" w:rsidR="00275519" w:rsidRPr="00496D8F" w:rsidRDefault="00275519" w:rsidP="00275519">
            <w:pPr>
              <w:spacing w:after="0" w:line="240" w:lineRule="auto"/>
              <w:rPr>
                <w:i/>
                <w:iCs/>
                <w:color w:val="000000"/>
                <w:sz w:val="18"/>
                <w:szCs w:val="18"/>
              </w:rPr>
            </w:pPr>
            <w:r w:rsidRPr="00496D8F">
              <w:rPr>
                <w:i/>
                <w:iCs/>
                <w:color w:val="000000"/>
                <w:sz w:val="18"/>
                <w:szCs w:val="18"/>
              </w:rPr>
              <w:t>Unbanked Receipts (Banked Mar uncleared):</w:t>
            </w:r>
          </w:p>
        </w:tc>
      </w:tr>
      <w:tr w:rsidR="00275519" w:rsidRPr="00496D8F" w14:paraId="198825A0" w14:textId="77777777" w:rsidTr="00275519">
        <w:trPr>
          <w:trHeight w:val="244"/>
        </w:trPr>
        <w:tc>
          <w:tcPr>
            <w:tcW w:w="3686" w:type="dxa"/>
            <w:tcBorders>
              <w:top w:val="dotted" w:sz="4" w:space="0" w:color="auto"/>
              <w:left w:val="single" w:sz="4" w:space="0" w:color="auto"/>
              <w:bottom w:val="dotted" w:sz="4" w:space="0" w:color="auto"/>
              <w:right w:val="dotted" w:sz="4" w:space="0" w:color="auto"/>
            </w:tcBorders>
            <w:shd w:val="clear" w:color="auto" w:fill="FFFFFF" w:themeFill="background1"/>
            <w:noWrap/>
            <w:vAlign w:val="center"/>
            <w:hideMark/>
          </w:tcPr>
          <w:p w14:paraId="4C50FB97" w14:textId="132EFA11" w:rsidR="00275519" w:rsidRPr="00496D8F" w:rsidRDefault="00275519" w:rsidP="00275519">
            <w:pPr>
              <w:spacing w:after="0" w:line="240" w:lineRule="auto"/>
              <w:rPr>
                <w:color w:val="000000"/>
                <w:sz w:val="18"/>
                <w:szCs w:val="18"/>
              </w:rPr>
            </w:pPr>
            <w:r w:rsidRPr="00496D8F">
              <w:rPr>
                <w:color w:val="000000"/>
                <w:sz w:val="18"/>
                <w:szCs w:val="18"/>
              </w:rPr>
              <w:t xml:space="preserve">Payments </w:t>
            </w:r>
            <w:r w:rsidR="00615723" w:rsidRPr="00496D8F">
              <w:rPr>
                <w:color w:val="000000"/>
                <w:sz w:val="18"/>
                <w:szCs w:val="18"/>
              </w:rPr>
              <w:t>01.04.20</w:t>
            </w:r>
            <w:r w:rsidR="00615723">
              <w:rPr>
                <w:color w:val="000000"/>
                <w:sz w:val="18"/>
                <w:szCs w:val="18"/>
              </w:rPr>
              <w:t>18</w:t>
            </w:r>
            <w:r w:rsidR="00615723" w:rsidRPr="00496D8F">
              <w:rPr>
                <w:color w:val="000000"/>
                <w:sz w:val="18"/>
                <w:szCs w:val="18"/>
              </w:rPr>
              <w:t>-31.03.20</w:t>
            </w:r>
            <w:r w:rsidR="00615723">
              <w:rPr>
                <w:color w:val="000000"/>
                <w:sz w:val="18"/>
                <w:szCs w:val="18"/>
              </w:rPr>
              <w:t>19</w:t>
            </w:r>
          </w:p>
        </w:tc>
        <w:tc>
          <w:tcPr>
            <w:tcW w:w="1559"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59D09F81" w14:textId="3B9DBD99" w:rsidR="00275519" w:rsidRPr="00496D8F" w:rsidRDefault="00275519" w:rsidP="00275519">
            <w:pPr>
              <w:spacing w:after="0" w:line="240" w:lineRule="auto"/>
              <w:jc w:val="right"/>
              <w:rPr>
                <w:color w:val="000000"/>
                <w:sz w:val="18"/>
                <w:szCs w:val="18"/>
              </w:rPr>
            </w:pPr>
            <w:r w:rsidRPr="00496D8F">
              <w:rPr>
                <w:color w:val="000000"/>
                <w:sz w:val="18"/>
                <w:szCs w:val="18"/>
              </w:rPr>
              <w:t>-</w:t>
            </w:r>
            <w:r w:rsidR="00615723">
              <w:rPr>
                <w:color w:val="000000"/>
                <w:sz w:val="18"/>
                <w:szCs w:val="18"/>
              </w:rPr>
              <w:t xml:space="preserve"> 10</w:t>
            </w:r>
            <w:r w:rsidRPr="00496D8F">
              <w:rPr>
                <w:color w:val="000000"/>
                <w:sz w:val="18"/>
                <w:szCs w:val="18"/>
              </w:rPr>
              <w:t>,</w:t>
            </w:r>
            <w:r w:rsidR="00615723">
              <w:rPr>
                <w:color w:val="000000"/>
                <w:sz w:val="18"/>
                <w:szCs w:val="18"/>
              </w:rPr>
              <w:t>796.15</w:t>
            </w:r>
          </w:p>
        </w:tc>
        <w:tc>
          <w:tcPr>
            <w:tcW w:w="1559"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3383F4ED" w14:textId="24B26D2A" w:rsidR="00275519" w:rsidRPr="00496D8F" w:rsidRDefault="00275519" w:rsidP="00275519">
            <w:pPr>
              <w:spacing w:after="0" w:line="240" w:lineRule="auto"/>
              <w:jc w:val="right"/>
              <w:rPr>
                <w:color w:val="000000"/>
                <w:sz w:val="18"/>
                <w:szCs w:val="18"/>
              </w:rPr>
            </w:pPr>
            <w:r>
              <w:rPr>
                <w:color w:val="000000"/>
                <w:sz w:val="18"/>
                <w:szCs w:val="18"/>
              </w:rPr>
              <w:t>-</w:t>
            </w:r>
            <w:r w:rsidR="00615723">
              <w:rPr>
                <w:color w:val="000000"/>
                <w:sz w:val="18"/>
                <w:szCs w:val="18"/>
              </w:rPr>
              <w:t xml:space="preserve"> 693.00</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6857F280" w14:textId="77777777" w:rsidR="00275519" w:rsidRPr="00496D8F" w:rsidRDefault="00275519" w:rsidP="00275519">
            <w:pPr>
              <w:spacing w:after="0" w:line="240" w:lineRule="auto"/>
              <w:rPr>
                <w:i/>
                <w:iCs/>
                <w:color w:val="000000"/>
                <w:sz w:val="18"/>
                <w:szCs w:val="18"/>
              </w:rPr>
            </w:pP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10FF0081" w14:textId="77777777" w:rsidR="00275519" w:rsidRPr="00496D8F" w:rsidRDefault="00275519" w:rsidP="00275519">
            <w:pPr>
              <w:spacing w:after="0" w:line="240" w:lineRule="auto"/>
              <w:rPr>
                <w:i/>
                <w:iCs/>
                <w:color w:val="000000"/>
                <w:sz w:val="18"/>
                <w:szCs w:val="18"/>
              </w:rPr>
            </w:pP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21C30CD6" w14:textId="77777777" w:rsidR="00275519" w:rsidRPr="00496D8F" w:rsidRDefault="00275519" w:rsidP="00275519">
            <w:pPr>
              <w:spacing w:after="0" w:line="240" w:lineRule="auto"/>
              <w:rPr>
                <w:i/>
                <w:iCs/>
                <w:color w:val="000000"/>
                <w:sz w:val="18"/>
                <w:szCs w:val="18"/>
              </w:rPr>
            </w:pP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52D03B84" w14:textId="77777777" w:rsidR="00275519" w:rsidRPr="00496D8F" w:rsidRDefault="00275519" w:rsidP="00275519">
            <w:pPr>
              <w:spacing w:after="0" w:line="240" w:lineRule="auto"/>
              <w:jc w:val="right"/>
              <w:rPr>
                <w:color w:val="000000"/>
                <w:sz w:val="18"/>
                <w:szCs w:val="18"/>
                <w:u w:val="single"/>
              </w:rPr>
            </w:pPr>
            <w:r w:rsidRPr="00496D8F">
              <w:rPr>
                <w:color w:val="000000"/>
                <w:sz w:val="18"/>
                <w:szCs w:val="18"/>
                <w:u w:val="single"/>
              </w:rPr>
              <w:t xml:space="preserve">  </w:t>
            </w:r>
          </w:p>
        </w:tc>
      </w:tr>
      <w:tr w:rsidR="00275519" w:rsidRPr="00496D8F" w14:paraId="2B3D335B" w14:textId="77777777" w:rsidTr="00275519">
        <w:trPr>
          <w:trHeight w:val="244"/>
        </w:trPr>
        <w:tc>
          <w:tcPr>
            <w:tcW w:w="3686" w:type="dxa"/>
            <w:tcBorders>
              <w:top w:val="dotted" w:sz="4" w:space="0" w:color="auto"/>
              <w:left w:val="single" w:sz="4" w:space="0" w:color="auto"/>
              <w:bottom w:val="dotted" w:sz="4" w:space="0" w:color="auto"/>
              <w:right w:val="dotted" w:sz="4" w:space="0" w:color="auto"/>
            </w:tcBorders>
            <w:shd w:val="clear" w:color="auto" w:fill="FFFFFF" w:themeFill="background1"/>
            <w:noWrap/>
            <w:vAlign w:val="center"/>
            <w:hideMark/>
          </w:tcPr>
          <w:p w14:paraId="17182978" w14:textId="77777777" w:rsidR="00275519" w:rsidRPr="00496D8F" w:rsidRDefault="00275519" w:rsidP="00275519">
            <w:pPr>
              <w:spacing w:after="0" w:line="240" w:lineRule="auto"/>
              <w:rPr>
                <w:b/>
                <w:bCs/>
                <w:color w:val="000000"/>
                <w:sz w:val="18"/>
                <w:szCs w:val="18"/>
              </w:rPr>
            </w:pPr>
            <w:r w:rsidRPr="00496D8F">
              <w:rPr>
                <w:b/>
                <w:bCs/>
                <w:color w:val="000000"/>
                <w:sz w:val="18"/>
                <w:szCs w:val="18"/>
              </w:rPr>
              <w:t xml:space="preserve">Closing </w:t>
            </w:r>
            <w:r w:rsidRPr="00496D8F">
              <w:rPr>
                <w:b/>
                <w:bCs/>
                <w:color w:val="000000"/>
                <w:sz w:val="18"/>
                <w:szCs w:val="18"/>
                <w:u w:val="single"/>
              </w:rPr>
              <w:t>Bank</w:t>
            </w:r>
            <w:r w:rsidRPr="00496D8F">
              <w:rPr>
                <w:b/>
                <w:bCs/>
                <w:color w:val="000000"/>
                <w:sz w:val="18"/>
                <w:szCs w:val="18"/>
              </w:rPr>
              <w:t xml:space="preserve"> Statement Balances</w:t>
            </w:r>
          </w:p>
        </w:tc>
        <w:tc>
          <w:tcPr>
            <w:tcW w:w="1559"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14FB98DE" w14:textId="7F919505" w:rsidR="00275519" w:rsidRPr="00496D8F" w:rsidRDefault="00275519" w:rsidP="00275519">
            <w:pPr>
              <w:spacing w:after="0" w:line="240" w:lineRule="auto"/>
              <w:jc w:val="right"/>
              <w:rPr>
                <w:b/>
                <w:bCs/>
                <w:color w:val="000000"/>
                <w:sz w:val="18"/>
                <w:szCs w:val="18"/>
                <w:u w:val="double"/>
              </w:rPr>
            </w:pPr>
            <w:r w:rsidRPr="00496D8F">
              <w:rPr>
                <w:b/>
                <w:bCs/>
                <w:color w:val="000000"/>
                <w:sz w:val="18"/>
                <w:szCs w:val="18"/>
                <w:u w:val="double"/>
              </w:rPr>
              <w:t xml:space="preserve"> </w:t>
            </w:r>
            <w:r w:rsidR="00615723">
              <w:rPr>
                <w:b/>
                <w:bCs/>
                <w:color w:val="000000"/>
                <w:sz w:val="18"/>
                <w:szCs w:val="18"/>
                <w:u w:val="double"/>
              </w:rPr>
              <w:t>743.25</w:t>
            </w:r>
          </w:p>
        </w:tc>
        <w:tc>
          <w:tcPr>
            <w:tcW w:w="1559"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13243FF0" w14:textId="6D87F021" w:rsidR="00275519" w:rsidRPr="00496D8F" w:rsidRDefault="00615723" w:rsidP="00275519">
            <w:pPr>
              <w:spacing w:after="0" w:line="240" w:lineRule="auto"/>
              <w:jc w:val="right"/>
              <w:rPr>
                <w:b/>
                <w:bCs/>
                <w:color w:val="000000"/>
                <w:sz w:val="18"/>
                <w:szCs w:val="18"/>
                <w:u w:val="double"/>
              </w:rPr>
            </w:pPr>
            <w:r>
              <w:rPr>
                <w:b/>
                <w:bCs/>
                <w:color w:val="000000"/>
                <w:sz w:val="18"/>
                <w:szCs w:val="18"/>
                <w:u w:val="double"/>
              </w:rPr>
              <w:t>10</w:t>
            </w:r>
            <w:r w:rsidR="00275519" w:rsidRPr="00496D8F">
              <w:rPr>
                <w:b/>
                <w:bCs/>
                <w:color w:val="000000"/>
                <w:sz w:val="18"/>
                <w:szCs w:val="18"/>
                <w:u w:val="double"/>
              </w:rPr>
              <w:t>,</w:t>
            </w:r>
            <w:r>
              <w:rPr>
                <w:b/>
                <w:bCs/>
                <w:color w:val="000000"/>
                <w:sz w:val="18"/>
                <w:szCs w:val="18"/>
                <w:u w:val="double"/>
              </w:rPr>
              <w:t>946.83</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70B59202" w14:textId="77777777" w:rsidR="00275519" w:rsidRPr="00496D8F" w:rsidRDefault="00275519" w:rsidP="00275519">
            <w:pPr>
              <w:spacing w:after="0" w:line="240" w:lineRule="auto"/>
              <w:rPr>
                <w:color w:val="000000"/>
                <w:sz w:val="18"/>
                <w:szCs w:val="18"/>
              </w:rPr>
            </w:pP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00AF3CEF" w14:textId="77777777" w:rsidR="00275519" w:rsidRPr="00496D8F" w:rsidRDefault="00275519" w:rsidP="00275519">
            <w:pPr>
              <w:spacing w:after="0" w:line="240" w:lineRule="auto"/>
              <w:rPr>
                <w:color w:val="000000"/>
                <w:sz w:val="18"/>
                <w:szCs w:val="18"/>
              </w:rPr>
            </w:pP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5DC14702" w14:textId="77777777" w:rsidR="00275519" w:rsidRPr="00496D8F" w:rsidRDefault="00275519" w:rsidP="00275519">
            <w:pPr>
              <w:spacing w:after="0" w:line="240" w:lineRule="auto"/>
              <w:rPr>
                <w:color w:val="000000"/>
                <w:sz w:val="18"/>
                <w:szCs w:val="18"/>
              </w:rPr>
            </w:pP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5ACDFBAE"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r>
      <w:tr w:rsidR="00275519" w:rsidRPr="00496D8F" w14:paraId="1B848BBA" w14:textId="77777777" w:rsidTr="00275519">
        <w:trPr>
          <w:trHeight w:val="244"/>
        </w:trPr>
        <w:tc>
          <w:tcPr>
            <w:tcW w:w="3686" w:type="dxa"/>
            <w:tcBorders>
              <w:top w:val="dotted" w:sz="4" w:space="0" w:color="auto"/>
              <w:left w:val="single" w:sz="4" w:space="0" w:color="auto"/>
              <w:bottom w:val="double" w:sz="4" w:space="0" w:color="auto"/>
              <w:right w:val="dotted" w:sz="4" w:space="0" w:color="auto"/>
            </w:tcBorders>
            <w:shd w:val="clear" w:color="auto" w:fill="FFFFFF" w:themeFill="background1"/>
            <w:noWrap/>
            <w:vAlign w:val="center"/>
            <w:hideMark/>
          </w:tcPr>
          <w:p w14:paraId="65E7E82C" w14:textId="77777777" w:rsidR="00275519" w:rsidRPr="00496D8F" w:rsidRDefault="00275519" w:rsidP="00275519">
            <w:pPr>
              <w:spacing w:after="0" w:line="240" w:lineRule="auto"/>
              <w:rPr>
                <w:b/>
                <w:bCs/>
                <w:color w:val="000000"/>
                <w:sz w:val="18"/>
                <w:szCs w:val="18"/>
              </w:rPr>
            </w:pPr>
          </w:p>
        </w:tc>
        <w:tc>
          <w:tcPr>
            <w:tcW w:w="1559" w:type="dxa"/>
            <w:tcBorders>
              <w:top w:val="dotted" w:sz="4" w:space="0" w:color="auto"/>
              <w:left w:val="dotted" w:sz="4" w:space="0" w:color="auto"/>
              <w:bottom w:val="double" w:sz="4" w:space="0" w:color="auto"/>
              <w:right w:val="dotted" w:sz="4" w:space="0" w:color="auto"/>
            </w:tcBorders>
            <w:shd w:val="clear" w:color="auto" w:fill="FFFFFF" w:themeFill="background1"/>
            <w:noWrap/>
            <w:vAlign w:val="center"/>
            <w:hideMark/>
          </w:tcPr>
          <w:p w14:paraId="0CC2D015" w14:textId="77777777" w:rsidR="00275519" w:rsidRPr="00496D8F" w:rsidRDefault="00275519" w:rsidP="00275519">
            <w:pPr>
              <w:spacing w:after="0" w:line="240" w:lineRule="auto"/>
              <w:jc w:val="right"/>
              <w:rPr>
                <w:b/>
                <w:bCs/>
                <w:color w:val="000000"/>
                <w:sz w:val="18"/>
                <w:szCs w:val="18"/>
                <w:u w:val="double"/>
              </w:rPr>
            </w:pPr>
          </w:p>
        </w:tc>
        <w:tc>
          <w:tcPr>
            <w:tcW w:w="1559" w:type="dxa"/>
            <w:tcBorders>
              <w:top w:val="dotted" w:sz="4" w:space="0" w:color="auto"/>
              <w:left w:val="dotted" w:sz="4" w:space="0" w:color="auto"/>
              <w:bottom w:val="double" w:sz="4" w:space="0" w:color="auto"/>
              <w:right w:val="double" w:sz="4" w:space="0" w:color="auto"/>
            </w:tcBorders>
            <w:shd w:val="clear" w:color="auto" w:fill="FFFFFF" w:themeFill="background1"/>
            <w:noWrap/>
            <w:vAlign w:val="center"/>
            <w:hideMark/>
          </w:tcPr>
          <w:p w14:paraId="28B55EEB" w14:textId="6EF26BA5" w:rsidR="00275519" w:rsidRPr="00496D8F" w:rsidRDefault="00615723" w:rsidP="00275519">
            <w:pPr>
              <w:spacing w:after="0" w:line="240" w:lineRule="auto"/>
              <w:jc w:val="right"/>
              <w:rPr>
                <w:b/>
                <w:bCs/>
                <w:color w:val="000000"/>
                <w:sz w:val="18"/>
                <w:szCs w:val="18"/>
                <w:u w:val="double"/>
              </w:rPr>
            </w:pPr>
            <w:r>
              <w:rPr>
                <w:b/>
                <w:bCs/>
                <w:color w:val="000000"/>
                <w:sz w:val="18"/>
                <w:szCs w:val="18"/>
                <w:u w:val="double"/>
              </w:rPr>
              <w:t>11</w:t>
            </w:r>
            <w:r w:rsidR="00275519">
              <w:rPr>
                <w:b/>
                <w:bCs/>
                <w:color w:val="000000"/>
                <w:sz w:val="18"/>
                <w:szCs w:val="18"/>
                <w:u w:val="double"/>
              </w:rPr>
              <w:t>,</w:t>
            </w:r>
            <w:r>
              <w:rPr>
                <w:b/>
                <w:bCs/>
                <w:color w:val="000000"/>
                <w:sz w:val="18"/>
                <w:szCs w:val="18"/>
                <w:u w:val="double"/>
              </w:rPr>
              <w:t>690.08</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51071411"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1799C0F2" w14:textId="77777777" w:rsidR="00275519" w:rsidRPr="00496D8F" w:rsidRDefault="00275519" w:rsidP="00275519">
            <w:pPr>
              <w:spacing w:after="0" w:line="240" w:lineRule="auto"/>
              <w:jc w:val="right"/>
              <w:rPr>
                <w:color w:val="000000"/>
                <w:sz w:val="18"/>
                <w:szCs w:val="18"/>
                <w:u w:val="single"/>
              </w:rPr>
            </w:pPr>
            <w:r w:rsidRPr="00496D8F">
              <w:rPr>
                <w:color w:val="000000"/>
                <w:sz w:val="18"/>
                <w:szCs w:val="18"/>
                <w:u w:val="single"/>
              </w:rPr>
              <w:t xml:space="preserve">             -   </w:t>
            </w: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008BC58E"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0D269090" w14:textId="77777777" w:rsidR="00275519" w:rsidRPr="00496D8F" w:rsidRDefault="00275519" w:rsidP="00275519">
            <w:pPr>
              <w:spacing w:after="0" w:line="240" w:lineRule="auto"/>
              <w:jc w:val="right"/>
              <w:rPr>
                <w:color w:val="000000"/>
                <w:sz w:val="18"/>
                <w:szCs w:val="18"/>
                <w:u w:val="single"/>
              </w:rPr>
            </w:pPr>
            <w:r w:rsidRPr="00496D8F">
              <w:rPr>
                <w:color w:val="000000"/>
                <w:sz w:val="18"/>
                <w:szCs w:val="18"/>
                <w:u w:val="single"/>
              </w:rPr>
              <w:t xml:space="preserve">             -   </w:t>
            </w:r>
          </w:p>
        </w:tc>
      </w:tr>
      <w:tr w:rsidR="00275519" w:rsidRPr="00496D8F" w14:paraId="23013342" w14:textId="77777777" w:rsidTr="00275519">
        <w:trPr>
          <w:trHeight w:val="244"/>
        </w:trPr>
        <w:tc>
          <w:tcPr>
            <w:tcW w:w="3686" w:type="dxa"/>
            <w:tcBorders>
              <w:top w:val="double" w:sz="4" w:space="0" w:color="auto"/>
              <w:left w:val="single" w:sz="4" w:space="0" w:color="auto"/>
              <w:bottom w:val="dotted" w:sz="4" w:space="0" w:color="auto"/>
              <w:right w:val="dotted" w:sz="4" w:space="0" w:color="auto"/>
            </w:tcBorders>
            <w:shd w:val="clear" w:color="auto" w:fill="FFFFFF" w:themeFill="background1"/>
            <w:noWrap/>
            <w:vAlign w:val="center"/>
            <w:hideMark/>
          </w:tcPr>
          <w:p w14:paraId="46F13261" w14:textId="77777777" w:rsidR="00275519" w:rsidRPr="00496D8F" w:rsidRDefault="00275519" w:rsidP="00275519">
            <w:pPr>
              <w:spacing w:after="0" w:line="240" w:lineRule="auto"/>
              <w:rPr>
                <w:b/>
                <w:bCs/>
                <w:color w:val="000000"/>
                <w:sz w:val="18"/>
                <w:szCs w:val="18"/>
              </w:rPr>
            </w:pPr>
            <w:r w:rsidRPr="00496D8F">
              <w:rPr>
                <w:b/>
                <w:bCs/>
                <w:color w:val="000000"/>
                <w:sz w:val="18"/>
                <w:szCs w:val="18"/>
              </w:rPr>
              <w:t>Total Closing Bank Balances</w:t>
            </w:r>
          </w:p>
        </w:tc>
        <w:tc>
          <w:tcPr>
            <w:tcW w:w="1559" w:type="dxa"/>
            <w:tcBorders>
              <w:top w:val="double" w:sz="4" w:space="0" w:color="auto"/>
              <w:left w:val="dotted" w:sz="4" w:space="0" w:color="auto"/>
              <w:bottom w:val="dotted" w:sz="4" w:space="0" w:color="auto"/>
              <w:right w:val="dotted" w:sz="4" w:space="0" w:color="auto"/>
            </w:tcBorders>
            <w:shd w:val="clear" w:color="auto" w:fill="FFFFFF" w:themeFill="background1"/>
            <w:noWrap/>
            <w:vAlign w:val="center"/>
            <w:hideMark/>
          </w:tcPr>
          <w:p w14:paraId="2E26803A" w14:textId="77777777" w:rsidR="00275519" w:rsidRPr="00496D8F" w:rsidRDefault="00275519" w:rsidP="00275519">
            <w:pPr>
              <w:spacing w:after="0" w:line="240" w:lineRule="auto"/>
              <w:jc w:val="right"/>
              <w:rPr>
                <w:color w:val="000000"/>
                <w:sz w:val="18"/>
                <w:szCs w:val="18"/>
              </w:rPr>
            </w:pPr>
            <w:r w:rsidRPr="00496D8F">
              <w:rPr>
                <w:color w:val="000000"/>
                <w:sz w:val="18"/>
                <w:szCs w:val="18"/>
              </w:rPr>
              <w:t> </w:t>
            </w:r>
          </w:p>
        </w:tc>
        <w:tc>
          <w:tcPr>
            <w:tcW w:w="1559" w:type="dxa"/>
            <w:tcBorders>
              <w:top w:val="double" w:sz="4" w:space="0" w:color="auto"/>
              <w:left w:val="dotted" w:sz="4" w:space="0" w:color="auto"/>
              <w:bottom w:val="dotted" w:sz="4" w:space="0" w:color="auto"/>
              <w:right w:val="double" w:sz="4" w:space="0" w:color="auto"/>
            </w:tcBorders>
            <w:shd w:val="clear" w:color="auto" w:fill="FFFFFF" w:themeFill="background1"/>
            <w:noWrap/>
            <w:vAlign w:val="center"/>
            <w:hideMark/>
          </w:tcPr>
          <w:p w14:paraId="16121015" w14:textId="28202CBE" w:rsidR="00275519" w:rsidRPr="00496D8F" w:rsidRDefault="00615723" w:rsidP="00275519">
            <w:pPr>
              <w:spacing w:after="0" w:line="240" w:lineRule="auto"/>
              <w:jc w:val="right"/>
              <w:rPr>
                <w:b/>
                <w:bCs/>
                <w:color w:val="000000"/>
                <w:sz w:val="18"/>
                <w:szCs w:val="18"/>
                <w:u w:val="double"/>
              </w:rPr>
            </w:pPr>
            <w:r>
              <w:rPr>
                <w:b/>
                <w:bCs/>
                <w:color w:val="000000"/>
                <w:sz w:val="18"/>
                <w:szCs w:val="18"/>
                <w:u w:val="double"/>
              </w:rPr>
              <w:t>11</w:t>
            </w:r>
            <w:r w:rsidR="00275519" w:rsidRPr="00496D8F">
              <w:rPr>
                <w:b/>
                <w:bCs/>
                <w:color w:val="000000"/>
                <w:sz w:val="18"/>
                <w:szCs w:val="18"/>
                <w:u w:val="double"/>
              </w:rPr>
              <w:t>,</w:t>
            </w:r>
            <w:r>
              <w:rPr>
                <w:b/>
                <w:bCs/>
                <w:color w:val="000000"/>
                <w:sz w:val="18"/>
                <w:szCs w:val="18"/>
                <w:u w:val="double"/>
              </w:rPr>
              <w:t>690.08</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4DFFB564"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65DEAD45" w14:textId="77777777" w:rsidR="00275519" w:rsidRPr="00496D8F" w:rsidRDefault="00275519" w:rsidP="00275519">
            <w:pPr>
              <w:spacing w:after="0" w:line="240" w:lineRule="auto"/>
              <w:jc w:val="right"/>
              <w:rPr>
                <w:color w:val="000000"/>
                <w:sz w:val="18"/>
                <w:szCs w:val="18"/>
                <w:u w:val="single"/>
              </w:rPr>
            </w:pPr>
            <w:r w:rsidRPr="00496D8F">
              <w:rPr>
                <w:color w:val="000000"/>
                <w:sz w:val="18"/>
                <w:szCs w:val="18"/>
                <w:u w:val="single"/>
              </w:rPr>
              <w:t xml:space="preserve">   </w:t>
            </w: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2AAA1825"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5A6D0261" w14:textId="77777777" w:rsidR="00275519" w:rsidRPr="00496D8F" w:rsidRDefault="00275519" w:rsidP="00275519">
            <w:pPr>
              <w:spacing w:after="0" w:line="240" w:lineRule="auto"/>
              <w:jc w:val="right"/>
              <w:rPr>
                <w:color w:val="000000"/>
                <w:sz w:val="18"/>
                <w:szCs w:val="18"/>
              </w:rPr>
            </w:pPr>
          </w:p>
        </w:tc>
      </w:tr>
      <w:tr w:rsidR="00275519" w:rsidRPr="00496D8F" w14:paraId="4BFDBF51" w14:textId="77777777" w:rsidTr="00275519">
        <w:trPr>
          <w:trHeight w:val="244"/>
        </w:trPr>
        <w:tc>
          <w:tcPr>
            <w:tcW w:w="3686" w:type="dxa"/>
            <w:tcBorders>
              <w:top w:val="dotted" w:sz="4" w:space="0" w:color="auto"/>
              <w:left w:val="single" w:sz="4" w:space="0" w:color="auto"/>
              <w:bottom w:val="single" w:sz="4" w:space="0" w:color="auto"/>
              <w:right w:val="dotted" w:sz="4" w:space="0" w:color="auto"/>
            </w:tcBorders>
            <w:shd w:val="clear" w:color="auto" w:fill="FFFFFF" w:themeFill="background1"/>
            <w:noWrap/>
            <w:vAlign w:val="center"/>
            <w:hideMark/>
          </w:tcPr>
          <w:p w14:paraId="001833A9" w14:textId="77777777" w:rsidR="00275519" w:rsidRPr="00496D8F" w:rsidRDefault="00275519" w:rsidP="00275519">
            <w:pPr>
              <w:spacing w:after="0" w:line="240" w:lineRule="auto"/>
              <w:rPr>
                <w:b/>
                <w:bCs/>
                <w:color w:val="000000"/>
                <w:sz w:val="18"/>
                <w:szCs w:val="18"/>
              </w:rPr>
            </w:pPr>
            <w:r w:rsidRPr="00496D8F">
              <w:rPr>
                <w:b/>
                <w:bCs/>
                <w:color w:val="000000"/>
                <w:sz w:val="18"/>
                <w:szCs w:val="18"/>
              </w:rPr>
              <w:t>Total Closing Council Balances</w:t>
            </w:r>
          </w:p>
        </w:tc>
        <w:tc>
          <w:tcPr>
            <w:tcW w:w="1559" w:type="dxa"/>
            <w:tcBorders>
              <w:top w:val="dotted" w:sz="4" w:space="0" w:color="auto"/>
              <w:left w:val="dotted" w:sz="4" w:space="0" w:color="auto"/>
              <w:bottom w:val="single" w:sz="4" w:space="0" w:color="auto"/>
              <w:right w:val="dotted" w:sz="4" w:space="0" w:color="auto"/>
            </w:tcBorders>
            <w:shd w:val="clear" w:color="auto" w:fill="FFFFFF" w:themeFill="background1"/>
            <w:noWrap/>
            <w:vAlign w:val="center"/>
            <w:hideMark/>
          </w:tcPr>
          <w:p w14:paraId="3B829537" w14:textId="77777777" w:rsidR="00275519" w:rsidRPr="00496D8F" w:rsidRDefault="00275519" w:rsidP="00275519">
            <w:pPr>
              <w:spacing w:after="0" w:line="240" w:lineRule="auto"/>
              <w:jc w:val="right"/>
              <w:rPr>
                <w:color w:val="000000"/>
                <w:sz w:val="18"/>
                <w:szCs w:val="18"/>
              </w:rPr>
            </w:pPr>
            <w:r w:rsidRPr="00496D8F">
              <w:rPr>
                <w:color w:val="000000"/>
                <w:sz w:val="18"/>
                <w:szCs w:val="18"/>
              </w:rPr>
              <w:t> </w:t>
            </w:r>
          </w:p>
        </w:tc>
        <w:tc>
          <w:tcPr>
            <w:tcW w:w="1559" w:type="dxa"/>
            <w:tcBorders>
              <w:top w:val="dotted" w:sz="4" w:space="0" w:color="auto"/>
              <w:left w:val="dotted" w:sz="4" w:space="0" w:color="auto"/>
              <w:bottom w:val="single" w:sz="4" w:space="0" w:color="auto"/>
              <w:right w:val="double" w:sz="4" w:space="0" w:color="auto"/>
            </w:tcBorders>
            <w:shd w:val="clear" w:color="auto" w:fill="FFFFFF" w:themeFill="background1"/>
            <w:noWrap/>
            <w:vAlign w:val="center"/>
            <w:hideMark/>
          </w:tcPr>
          <w:p w14:paraId="1BA32903" w14:textId="49859E00" w:rsidR="00275519" w:rsidRPr="00496D8F" w:rsidRDefault="00615723" w:rsidP="00275519">
            <w:pPr>
              <w:spacing w:after="0" w:line="240" w:lineRule="auto"/>
              <w:jc w:val="right"/>
              <w:rPr>
                <w:b/>
                <w:bCs/>
                <w:color w:val="000000"/>
                <w:sz w:val="18"/>
                <w:szCs w:val="18"/>
                <w:u w:val="double"/>
              </w:rPr>
            </w:pPr>
            <w:r>
              <w:rPr>
                <w:b/>
                <w:bCs/>
                <w:color w:val="000000"/>
                <w:sz w:val="18"/>
                <w:szCs w:val="18"/>
                <w:u w:val="double"/>
              </w:rPr>
              <w:t>11</w:t>
            </w:r>
            <w:r w:rsidR="00275519" w:rsidRPr="00496D8F">
              <w:rPr>
                <w:b/>
                <w:bCs/>
                <w:color w:val="000000"/>
                <w:sz w:val="18"/>
                <w:szCs w:val="18"/>
                <w:u w:val="double"/>
              </w:rPr>
              <w:t>,</w:t>
            </w:r>
            <w:r>
              <w:rPr>
                <w:b/>
                <w:bCs/>
                <w:color w:val="000000"/>
                <w:sz w:val="18"/>
                <w:szCs w:val="18"/>
                <w:u w:val="double"/>
              </w:rPr>
              <w:t>690.08</w:t>
            </w:r>
          </w:p>
        </w:tc>
        <w:tc>
          <w:tcPr>
            <w:tcW w:w="2835" w:type="dxa"/>
            <w:tcBorders>
              <w:top w:val="dotted" w:sz="4" w:space="0" w:color="auto"/>
              <w:left w:val="double" w:sz="4" w:space="0" w:color="auto"/>
              <w:bottom w:val="single" w:sz="4" w:space="0" w:color="auto"/>
              <w:right w:val="dotted" w:sz="4" w:space="0" w:color="auto"/>
            </w:tcBorders>
            <w:shd w:val="clear" w:color="auto" w:fill="FFFFFF" w:themeFill="background1"/>
            <w:noWrap/>
            <w:vAlign w:val="center"/>
            <w:hideMark/>
          </w:tcPr>
          <w:p w14:paraId="5D692AE2" w14:textId="77777777" w:rsidR="00275519" w:rsidRPr="00496D8F" w:rsidRDefault="00275519" w:rsidP="00275519">
            <w:pPr>
              <w:spacing w:after="0" w:line="240" w:lineRule="auto"/>
              <w:rPr>
                <w:b/>
                <w:bCs/>
                <w:color w:val="000000"/>
                <w:sz w:val="18"/>
                <w:szCs w:val="18"/>
              </w:rPr>
            </w:pPr>
            <w:r w:rsidRPr="00496D8F">
              <w:rPr>
                <w:b/>
                <w:bCs/>
                <w:color w:val="000000"/>
                <w:sz w:val="18"/>
                <w:szCs w:val="18"/>
              </w:rPr>
              <w:t>Council Closing Balance</w:t>
            </w:r>
          </w:p>
        </w:tc>
        <w:tc>
          <w:tcPr>
            <w:tcW w:w="1418" w:type="dxa"/>
            <w:tcBorders>
              <w:top w:val="dotted" w:sz="4" w:space="0" w:color="auto"/>
              <w:left w:val="dotted" w:sz="4" w:space="0" w:color="auto"/>
              <w:bottom w:val="single" w:sz="4" w:space="0" w:color="auto"/>
              <w:right w:val="double" w:sz="4" w:space="0" w:color="auto"/>
            </w:tcBorders>
            <w:shd w:val="clear" w:color="auto" w:fill="FFFFFF" w:themeFill="background1"/>
            <w:noWrap/>
            <w:vAlign w:val="center"/>
            <w:hideMark/>
          </w:tcPr>
          <w:p w14:paraId="269F154B" w14:textId="0E75A495" w:rsidR="00275519" w:rsidRPr="00496D8F" w:rsidRDefault="006719EE" w:rsidP="00275519">
            <w:pPr>
              <w:spacing w:after="0" w:line="240" w:lineRule="auto"/>
              <w:jc w:val="right"/>
              <w:rPr>
                <w:b/>
                <w:bCs/>
                <w:color w:val="000000"/>
                <w:sz w:val="18"/>
                <w:szCs w:val="18"/>
                <w:u w:val="double"/>
              </w:rPr>
            </w:pPr>
            <w:r>
              <w:rPr>
                <w:b/>
                <w:bCs/>
                <w:color w:val="000000"/>
                <w:sz w:val="18"/>
                <w:szCs w:val="18"/>
                <w:u w:val="double"/>
              </w:rPr>
              <w:t>743.25</w:t>
            </w:r>
          </w:p>
        </w:tc>
        <w:tc>
          <w:tcPr>
            <w:tcW w:w="2693" w:type="dxa"/>
            <w:tcBorders>
              <w:top w:val="dotted" w:sz="4" w:space="0" w:color="auto"/>
              <w:left w:val="double" w:sz="4" w:space="0" w:color="auto"/>
              <w:bottom w:val="single" w:sz="4" w:space="0" w:color="auto"/>
              <w:right w:val="dotted" w:sz="4" w:space="0" w:color="auto"/>
            </w:tcBorders>
            <w:shd w:val="clear" w:color="auto" w:fill="FFFFFF" w:themeFill="background1"/>
            <w:noWrap/>
            <w:vAlign w:val="center"/>
            <w:hideMark/>
          </w:tcPr>
          <w:p w14:paraId="40009505" w14:textId="77777777" w:rsidR="00275519" w:rsidRPr="00496D8F" w:rsidRDefault="00275519" w:rsidP="00275519">
            <w:pPr>
              <w:spacing w:after="0" w:line="240" w:lineRule="auto"/>
              <w:rPr>
                <w:b/>
                <w:bCs/>
                <w:color w:val="000000"/>
                <w:sz w:val="18"/>
                <w:szCs w:val="18"/>
              </w:rPr>
            </w:pPr>
            <w:r w:rsidRPr="00496D8F">
              <w:rPr>
                <w:b/>
                <w:bCs/>
                <w:color w:val="000000"/>
                <w:sz w:val="18"/>
                <w:szCs w:val="18"/>
              </w:rPr>
              <w:t>Council Closing Balance</w:t>
            </w:r>
          </w:p>
        </w:tc>
        <w:tc>
          <w:tcPr>
            <w:tcW w:w="1276" w:type="dxa"/>
            <w:tcBorders>
              <w:top w:val="dotted" w:sz="4" w:space="0" w:color="auto"/>
              <w:left w:val="dotted" w:sz="4" w:space="0" w:color="auto"/>
              <w:bottom w:val="single" w:sz="4" w:space="0" w:color="auto"/>
              <w:right w:val="single" w:sz="4" w:space="0" w:color="auto"/>
            </w:tcBorders>
            <w:shd w:val="clear" w:color="auto" w:fill="FFFFFF" w:themeFill="background1"/>
            <w:noWrap/>
            <w:vAlign w:val="center"/>
            <w:hideMark/>
          </w:tcPr>
          <w:p w14:paraId="7161B230" w14:textId="1208A722" w:rsidR="00275519" w:rsidRPr="00496D8F" w:rsidRDefault="006719EE" w:rsidP="00275519">
            <w:pPr>
              <w:spacing w:after="0" w:line="240" w:lineRule="auto"/>
              <w:jc w:val="right"/>
              <w:rPr>
                <w:b/>
                <w:bCs/>
                <w:color w:val="000000"/>
                <w:sz w:val="18"/>
                <w:szCs w:val="18"/>
                <w:u w:val="double"/>
              </w:rPr>
            </w:pPr>
            <w:r>
              <w:rPr>
                <w:b/>
                <w:bCs/>
                <w:color w:val="000000"/>
                <w:sz w:val="18"/>
                <w:szCs w:val="18"/>
                <w:u w:val="double"/>
              </w:rPr>
              <w:t>10</w:t>
            </w:r>
            <w:r w:rsidR="00275519" w:rsidRPr="00496D8F">
              <w:rPr>
                <w:b/>
                <w:bCs/>
                <w:color w:val="000000"/>
                <w:sz w:val="18"/>
                <w:szCs w:val="18"/>
                <w:u w:val="double"/>
              </w:rPr>
              <w:t>,</w:t>
            </w:r>
            <w:r>
              <w:rPr>
                <w:b/>
                <w:bCs/>
                <w:color w:val="000000"/>
                <w:sz w:val="18"/>
                <w:szCs w:val="18"/>
                <w:u w:val="double"/>
              </w:rPr>
              <w:t>946.83</w:t>
            </w:r>
          </w:p>
        </w:tc>
      </w:tr>
    </w:tbl>
    <w:p w14:paraId="60A16535" w14:textId="77777777" w:rsidR="00275519" w:rsidRDefault="00275519" w:rsidP="00275519">
      <w:pPr>
        <w:tabs>
          <w:tab w:val="left" w:pos="6345"/>
          <w:tab w:val="left" w:pos="9917"/>
        </w:tabs>
        <w:spacing w:after="0" w:line="240" w:lineRule="auto"/>
        <w:ind w:left="249"/>
        <w:rPr>
          <w:rFonts w:ascii="Calibri" w:hAnsi="Calibri" w:cs="Times New Roman"/>
          <w:b/>
          <w:bCs/>
          <w:color w:val="000000"/>
          <w:sz w:val="16"/>
          <w:szCs w:val="16"/>
          <w:u w:val="double"/>
          <w:lang w:eastAsia="en-GB"/>
        </w:rPr>
      </w:pPr>
    </w:p>
    <w:tbl>
      <w:tblPr>
        <w:tblW w:w="15026" w:type="dxa"/>
        <w:tblInd w:w="250" w:type="dxa"/>
        <w:tblLook w:val="04A0" w:firstRow="1" w:lastRow="0" w:firstColumn="1" w:lastColumn="0" w:noHBand="0" w:noVBand="1"/>
      </w:tblPr>
      <w:tblGrid>
        <w:gridCol w:w="5245"/>
        <w:gridCol w:w="1559"/>
        <w:gridCol w:w="8222"/>
      </w:tblGrid>
      <w:tr w:rsidR="00275519" w:rsidRPr="00496D8F" w14:paraId="2E41EA50" w14:textId="77777777" w:rsidTr="00275519">
        <w:trPr>
          <w:trHeight w:val="238"/>
        </w:trPr>
        <w:tc>
          <w:tcPr>
            <w:tcW w:w="6804" w:type="dxa"/>
            <w:gridSpan w:val="2"/>
            <w:tcBorders>
              <w:top w:val="single" w:sz="4" w:space="0" w:color="auto"/>
              <w:left w:val="single" w:sz="4" w:space="0" w:color="auto"/>
              <w:bottom w:val="nil"/>
              <w:right w:val="dotted" w:sz="4" w:space="0" w:color="auto"/>
            </w:tcBorders>
            <w:vAlign w:val="center"/>
            <w:hideMark/>
          </w:tcPr>
          <w:p w14:paraId="2AB499D7" w14:textId="386B853E" w:rsidR="00275519" w:rsidRPr="00496D8F" w:rsidRDefault="00275519" w:rsidP="00275519">
            <w:pPr>
              <w:spacing w:after="0" w:line="240" w:lineRule="auto"/>
              <w:rPr>
                <w:rFonts w:cs="Times New Roman"/>
                <w:b/>
                <w:bCs/>
                <w:color w:val="000000"/>
                <w:sz w:val="18"/>
                <w:szCs w:val="18"/>
                <w:lang w:eastAsia="en-GB"/>
              </w:rPr>
            </w:pPr>
            <w:r w:rsidRPr="00496D8F">
              <w:rPr>
                <w:rFonts w:cs="Times New Roman"/>
                <w:b/>
                <w:bCs/>
                <w:color w:val="000000"/>
                <w:sz w:val="18"/>
                <w:szCs w:val="18"/>
                <w:lang w:eastAsia="en-GB"/>
              </w:rPr>
              <w:t>Bank Statement Balances C/F at 01.04.20</w:t>
            </w:r>
            <w:r>
              <w:rPr>
                <w:rFonts w:cs="Times New Roman"/>
                <w:b/>
                <w:bCs/>
                <w:color w:val="000000"/>
                <w:sz w:val="18"/>
                <w:szCs w:val="18"/>
                <w:lang w:eastAsia="en-GB"/>
              </w:rPr>
              <w:t>1</w:t>
            </w:r>
            <w:r w:rsidR="006719EE">
              <w:rPr>
                <w:rFonts w:cs="Times New Roman"/>
                <w:b/>
                <w:bCs/>
                <w:color w:val="000000"/>
                <w:sz w:val="18"/>
                <w:szCs w:val="18"/>
                <w:lang w:eastAsia="en-GB"/>
              </w:rPr>
              <w:t>9</w:t>
            </w:r>
          </w:p>
        </w:tc>
        <w:tc>
          <w:tcPr>
            <w:tcW w:w="8222" w:type="dxa"/>
            <w:tcBorders>
              <w:top w:val="single" w:sz="4" w:space="0" w:color="auto"/>
              <w:left w:val="dotted" w:sz="4" w:space="0" w:color="auto"/>
              <w:bottom w:val="nil"/>
              <w:right w:val="single" w:sz="4" w:space="0" w:color="auto"/>
            </w:tcBorders>
            <w:noWrap/>
            <w:vAlign w:val="center"/>
            <w:hideMark/>
          </w:tcPr>
          <w:p w14:paraId="6D7EA30C" w14:textId="7ECE96F6" w:rsidR="00275519" w:rsidRPr="00496D8F" w:rsidRDefault="006719EE" w:rsidP="00275519">
            <w:pPr>
              <w:spacing w:after="0" w:line="240" w:lineRule="auto"/>
              <w:jc w:val="right"/>
              <w:rPr>
                <w:b/>
                <w:bCs/>
                <w:color w:val="000000"/>
                <w:sz w:val="18"/>
                <w:szCs w:val="18"/>
                <w:u w:val="double"/>
              </w:rPr>
            </w:pPr>
            <w:r>
              <w:rPr>
                <w:b/>
                <w:bCs/>
                <w:color w:val="000000"/>
                <w:sz w:val="18"/>
                <w:szCs w:val="18"/>
                <w:u w:val="double"/>
              </w:rPr>
              <w:t>11</w:t>
            </w:r>
            <w:r w:rsidR="00275519" w:rsidRPr="00496D8F">
              <w:rPr>
                <w:b/>
                <w:bCs/>
                <w:color w:val="000000"/>
                <w:sz w:val="18"/>
                <w:szCs w:val="18"/>
                <w:u w:val="double"/>
              </w:rPr>
              <w:t>,</w:t>
            </w:r>
            <w:r>
              <w:rPr>
                <w:b/>
                <w:bCs/>
                <w:color w:val="000000"/>
                <w:sz w:val="18"/>
                <w:szCs w:val="18"/>
                <w:u w:val="double"/>
              </w:rPr>
              <w:t>690.08</w:t>
            </w:r>
          </w:p>
        </w:tc>
      </w:tr>
      <w:tr w:rsidR="00275519" w:rsidRPr="00496D8F" w14:paraId="05070CDE" w14:textId="77777777" w:rsidTr="00275519">
        <w:trPr>
          <w:trHeight w:val="238"/>
        </w:trPr>
        <w:tc>
          <w:tcPr>
            <w:tcW w:w="6804" w:type="dxa"/>
            <w:gridSpan w:val="2"/>
            <w:tcBorders>
              <w:top w:val="single" w:sz="4" w:space="0" w:color="auto"/>
              <w:left w:val="single" w:sz="4" w:space="0" w:color="auto"/>
              <w:bottom w:val="single" w:sz="4" w:space="0" w:color="auto"/>
              <w:right w:val="dotted" w:sz="4" w:space="0" w:color="auto"/>
            </w:tcBorders>
            <w:vAlign w:val="center"/>
            <w:hideMark/>
          </w:tcPr>
          <w:p w14:paraId="31C6C8B8" w14:textId="229ED388" w:rsidR="00275519" w:rsidRPr="00496D8F" w:rsidRDefault="00275519" w:rsidP="00275519">
            <w:pPr>
              <w:spacing w:after="0" w:line="240" w:lineRule="auto"/>
              <w:rPr>
                <w:rFonts w:cs="Times New Roman"/>
                <w:b/>
                <w:bCs/>
                <w:color w:val="000000"/>
                <w:sz w:val="18"/>
                <w:szCs w:val="18"/>
                <w:lang w:eastAsia="en-GB"/>
              </w:rPr>
            </w:pPr>
            <w:r w:rsidRPr="00496D8F">
              <w:rPr>
                <w:rFonts w:cs="Times New Roman"/>
                <w:b/>
                <w:bCs/>
                <w:color w:val="000000"/>
                <w:sz w:val="18"/>
                <w:szCs w:val="18"/>
                <w:lang w:eastAsia="en-GB"/>
              </w:rPr>
              <w:t>Council Balances C/F at 01.04.20</w:t>
            </w:r>
            <w:r>
              <w:rPr>
                <w:rFonts w:cs="Times New Roman"/>
                <w:b/>
                <w:bCs/>
                <w:color w:val="000000"/>
                <w:sz w:val="18"/>
                <w:szCs w:val="18"/>
                <w:lang w:eastAsia="en-GB"/>
              </w:rPr>
              <w:t>1</w:t>
            </w:r>
            <w:r w:rsidR="006719EE">
              <w:rPr>
                <w:rFonts w:cs="Times New Roman"/>
                <w:b/>
                <w:bCs/>
                <w:color w:val="000000"/>
                <w:sz w:val="18"/>
                <w:szCs w:val="18"/>
                <w:lang w:eastAsia="en-GB"/>
              </w:rPr>
              <w:t>9</w:t>
            </w:r>
          </w:p>
        </w:tc>
        <w:tc>
          <w:tcPr>
            <w:tcW w:w="8222" w:type="dxa"/>
            <w:tcBorders>
              <w:top w:val="single" w:sz="4" w:space="0" w:color="auto"/>
              <w:left w:val="dotted" w:sz="4" w:space="0" w:color="auto"/>
              <w:bottom w:val="single" w:sz="4" w:space="0" w:color="auto"/>
              <w:right w:val="single" w:sz="4" w:space="0" w:color="auto"/>
            </w:tcBorders>
            <w:noWrap/>
            <w:vAlign w:val="center"/>
            <w:hideMark/>
          </w:tcPr>
          <w:p w14:paraId="320F0386" w14:textId="55763D01" w:rsidR="00275519" w:rsidRPr="00496D8F" w:rsidRDefault="006719EE" w:rsidP="00275519">
            <w:pPr>
              <w:spacing w:after="0" w:line="240" w:lineRule="auto"/>
              <w:jc w:val="right"/>
              <w:rPr>
                <w:b/>
                <w:bCs/>
                <w:color w:val="000000"/>
                <w:sz w:val="18"/>
                <w:szCs w:val="18"/>
                <w:u w:val="double"/>
              </w:rPr>
            </w:pPr>
            <w:r>
              <w:rPr>
                <w:b/>
                <w:bCs/>
                <w:color w:val="000000"/>
                <w:sz w:val="18"/>
                <w:szCs w:val="18"/>
                <w:u w:val="double"/>
              </w:rPr>
              <w:t>11</w:t>
            </w:r>
            <w:r w:rsidR="00275519" w:rsidRPr="00496D8F">
              <w:rPr>
                <w:b/>
                <w:bCs/>
                <w:color w:val="000000"/>
                <w:sz w:val="18"/>
                <w:szCs w:val="18"/>
                <w:u w:val="double"/>
              </w:rPr>
              <w:t>,</w:t>
            </w:r>
            <w:r>
              <w:rPr>
                <w:b/>
                <w:bCs/>
                <w:color w:val="000000"/>
                <w:sz w:val="18"/>
                <w:szCs w:val="18"/>
                <w:u w:val="double"/>
              </w:rPr>
              <w:t>690.08</w:t>
            </w:r>
          </w:p>
        </w:tc>
      </w:tr>
      <w:tr w:rsidR="00275519" w:rsidRPr="00496D8F" w14:paraId="02FDA551" w14:textId="77777777" w:rsidTr="00275519">
        <w:trPr>
          <w:trHeight w:val="238"/>
        </w:trPr>
        <w:tc>
          <w:tcPr>
            <w:tcW w:w="5245" w:type="dxa"/>
            <w:tcBorders>
              <w:top w:val="single" w:sz="4" w:space="0" w:color="auto"/>
              <w:left w:val="single" w:sz="4" w:space="0" w:color="auto"/>
              <w:bottom w:val="dotted" w:sz="4" w:space="0" w:color="auto"/>
              <w:right w:val="dotted" w:sz="4" w:space="0" w:color="auto"/>
            </w:tcBorders>
            <w:noWrap/>
            <w:vAlign w:val="center"/>
            <w:hideMark/>
          </w:tcPr>
          <w:p w14:paraId="7A854450" w14:textId="77777777" w:rsidR="00275519" w:rsidRPr="00496D8F" w:rsidRDefault="00275519" w:rsidP="00275519">
            <w:pPr>
              <w:spacing w:after="0" w:line="240" w:lineRule="auto"/>
              <w:rPr>
                <w:rFonts w:cs="Times New Roman"/>
                <w:color w:val="000000"/>
                <w:sz w:val="18"/>
                <w:szCs w:val="18"/>
                <w:lang w:eastAsia="en-GB"/>
              </w:rPr>
            </w:pPr>
            <w:r w:rsidRPr="00496D8F">
              <w:rPr>
                <w:rFonts w:cs="Times New Roman"/>
                <w:color w:val="000000"/>
                <w:sz w:val="18"/>
                <w:szCs w:val="18"/>
                <w:u w:val="double"/>
                <w:lang w:eastAsia="en-GB"/>
              </w:rPr>
              <w:t>Earmarked Reserves:</w:t>
            </w:r>
          </w:p>
        </w:tc>
        <w:tc>
          <w:tcPr>
            <w:tcW w:w="1559" w:type="dxa"/>
            <w:tcBorders>
              <w:top w:val="single" w:sz="4" w:space="0" w:color="auto"/>
              <w:left w:val="dotted" w:sz="4" w:space="0" w:color="auto"/>
              <w:bottom w:val="dotted" w:sz="4" w:space="0" w:color="auto"/>
              <w:right w:val="dotted" w:sz="4" w:space="0" w:color="auto"/>
            </w:tcBorders>
            <w:noWrap/>
            <w:vAlign w:val="center"/>
            <w:hideMark/>
          </w:tcPr>
          <w:p w14:paraId="659A9C95" w14:textId="77777777" w:rsidR="00275519" w:rsidRPr="00496D8F" w:rsidRDefault="00275519" w:rsidP="00275519">
            <w:pPr>
              <w:spacing w:after="0" w:line="240" w:lineRule="auto"/>
              <w:rPr>
                <w:rFonts w:cs="Times New Roman"/>
                <w:sz w:val="18"/>
                <w:szCs w:val="18"/>
              </w:rPr>
            </w:pPr>
          </w:p>
        </w:tc>
        <w:tc>
          <w:tcPr>
            <w:tcW w:w="8222" w:type="dxa"/>
            <w:tcBorders>
              <w:top w:val="single" w:sz="4" w:space="0" w:color="auto"/>
              <w:left w:val="dotted" w:sz="4" w:space="0" w:color="auto"/>
              <w:bottom w:val="dotted" w:sz="4" w:space="0" w:color="auto"/>
              <w:right w:val="single" w:sz="4" w:space="0" w:color="auto"/>
            </w:tcBorders>
            <w:noWrap/>
            <w:vAlign w:val="center"/>
            <w:hideMark/>
          </w:tcPr>
          <w:p w14:paraId="7775F324" w14:textId="77777777" w:rsidR="00275519" w:rsidRPr="00496D8F" w:rsidRDefault="00275519" w:rsidP="00275519">
            <w:pPr>
              <w:spacing w:after="0" w:line="240" w:lineRule="auto"/>
              <w:rPr>
                <w:rFonts w:cs="Times New Roman"/>
                <w:sz w:val="18"/>
                <w:szCs w:val="18"/>
              </w:rPr>
            </w:pPr>
          </w:p>
        </w:tc>
      </w:tr>
      <w:tr w:rsidR="00275519" w:rsidRPr="00496D8F" w14:paraId="305BC8DE" w14:textId="77777777" w:rsidTr="00275519">
        <w:trPr>
          <w:trHeight w:val="238"/>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57BBC401" w14:textId="77777777" w:rsidR="00275519" w:rsidRPr="00496D8F" w:rsidRDefault="00275519" w:rsidP="00275519">
            <w:pPr>
              <w:spacing w:after="0" w:line="240" w:lineRule="auto"/>
              <w:rPr>
                <w:sz w:val="18"/>
                <w:szCs w:val="18"/>
              </w:rPr>
            </w:pPr>
            <w:r w:rsidRPr="00496D8F">
              <w:rPr>
                <w:sz w:val="18"/>
                <w:szCs w:val="18"/>
              </w:rPr>
              <w:t>Operating Costs (6 Months)</w:t>
            </w: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595B4151" w14:textId="77777777" w:rsidR="00275519" w:rsidRPr="00496D8F" w:rsidRDefault="00275519" w:rsidP="00275519">
            <w:pPr>
              <w:spacing w:after="0" w:line="240" w:lineRule="auto"/>
              <w:jc w:val="right"/>
              <w:rPr>
                <w:sz w:val="18"/>
                <w:szCs w:val="18"/>
              </w:rPr>
            </w:pPr>
            <w:r>
              <w:rPr>
                <w:sz w:val="18"/>
                <w:szCs w:val="18"/>
              </w:rPr>
              <w:t>2,690.00</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1CE5A0F0"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04FAF8A3" w14:textId="77777777" w:rsidTr="00275519">
        <w:trPr>
          <w:trHeight w:val="238"/>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4C35B088" w14:textId="77777777" w:rsidR="00275519" w:rsidRPr="00496D8F" w:rsidRDefault="00275519" w:rsidP="00275519">
            <w:pPr>
              <w:spacing w:after="0" w:line="240" w:lineRule="auto"/>
              <w:rPr>
                <w:sz w:val="18"/>
                <w:szCs w:val="18"/>
              </w:rPr>
            </w:pPr>
            <w:r>
              <w:rPr>
                <w:sz w:val="18"/>
                <w:szCs w:val="18"/>
              </w:rPr>
              <w:t>Election Costs (4 Year to £1,000) Year 3</w:t>
            </w: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42C240FA" w14:textId="77777777" w:rsidR="00275519" w:rsidRPr="00496D8F" w:rsidRDefault="00275519" w:rsidP="00275519">
            <w:pPr>
              <w:spacing w:after="0" w:line="240" w:lineRule="auto"/>
              <w:jc w:val="right"/>
              <w:rPr>
                <w:sz w:val="18"/>
                <w:szCs w:val="18"/>
              </w:rPr>
            </w:pPr>
            <w:r>
              <w:rPr>
                <w:sz w:val="18"/>
                <w:szCs w:val="18"/>
              </w:rPr>
              <w:t>750.00</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31437C0E"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0D291E32" w14:textId="77777777" w:rsidTr="00275519">
        <w:trPr>
          <w:trHeight w:val="238"/>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2B2126A2" w14:textId="77777777" w:rsidR="00275519" w:rsidRPr="00496D8F" w:rsidRDefault="00275519" w:rsidP="00275519">
            <w:pPr>
              <w:spacing w:after="0" w:line="240" w:lineRule="auto"/>
              <w:rPr>
                <w:sz w:val="18"/>
                <w:szCs w:val="18"/>
              </w:rPr>
            </w:pPr>
            <w:r>
              <w:rPr>
                <w:sz w:val="18"/>
                <w:szCs w:val="18"/>
              </w:rPr>
              <w:t>Parish Partnership 2018/2019</w:t>
            </w: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31D3EF24" w14:textId="7880DD61" w:rsidR="00275519" w:rsidRPr="00496D8F" w:rsidRDefault="006719EE" w:rsidP="00275519">
            <w:pPr>
              <w:spacing w:after="0" w:line="240" w:lineRule="auto"/>
              <w:jc w:val="right"/>
              <w:rPr>
                <w:sz w:val="18"/>
                <w:szCs w:val="18"/>
              </w:rPr>
            </w:pPr>
            <w:r>
              <w:rPr>
                <w:sz w:val="18"/>
                <w:szCs w:val="18"/>
              </w:rPr>
              <w:t>6,270.00</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2A8A0D33"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2BE98855" w14:textId="77777777" w:rsidTr="00275519">
        <w:trPr>
          <w:trHeight w:val="238"/>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7D780E45" w14:textId="77777777" w:rsidR="00275519" w:rsidRPr="00496D8F" w:rsidRDefault="00275519" w:rsidP="00275519">
            <w:pPr>
              <w:spacing w:after="0" w:line="240" w:lineRule="auto"/>
              <w:rPr>
                <w:sz w:val="18"/>
                <w:szCs w:val="18"/>
              </w:rPr>
            </w:pPr>
            <w:r>
              <w:rPr>
                <w:sz w:val="18"/>
                <w:szCs w:val="18"/>
              </w:rPr>
              <w:t>Speed Sign Maintenance</w:t>
            </w: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01C8706B" w14:textId="77777777" w:rsidR="00275519" w:rsidRPr="00496D8F" w:rsidRDefault="00275519" w:rsidP="00275519">
            <w:pPr>
              <w:spacing w:after="0" w:line="240" w:lineRule="auto"/>
              <w:jc w:val="right"/>
              <w:rPr>
                <w:sz w:val="18"/>
                <w:szCs w:val="18"/>
              </w:rPr>
            </w:pPr>
            <w:r>
              <w:rPr>
                <w:sz w:val="18"/>
                <w:szCs w:val="18"/>
              </w:rPr>
              <w:t>500.00</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018D7C63"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443CD49C" w14:textId="77777777" w:rsidTr="00275519">
        <w:trPr>
          <w:trHeight w:val="238"/>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391FEF5A" w14:textId="77777777" w:rsidR="00275519" w:rsidRPr="00496D8F" w:rsidRDefault="00275519" w:rsidP="00275519">
            <w:pPr>
              <w:spacing w:after="0" w:line="240" w:lineRule="auto"/>
              <w:rPr>
                <w:sz w:val="18"/>
                <w:szCs w:val="18"/>
              </w:rPr>
            </w:pPr>
            <w:r>
              <w:rPr>
                <w:sz w:val="18"/>
                <w:szCs w:val="18"/>
              </w:rPr>
              <w:t>Transparency Fund Grant</w:t>
            </w: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192E2B86" w14:textId="12334E19" w:rsidR="00275519" w:rsidRPr="00496D8F" w:rsidRDefault="006719EE" w:rsidP="00275519">
            <w:pPr>
              <w:spacing w:after="0" w:line="240" w:lineRule="auto"/>
              <w:jc w:val="right"/>
              <w:rPr>
                <w:sz w:val="18"/>
                <w:szCs w:val="18"/>
              </w:rPr>
            </w:pPr>
            <w:r>
              <w:rPr>
                <w:sz w:val="18"/>
                <w:szCs w:val="18"/>
              </w:rPr>
              <w:t>418.52</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1B486AFB"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7CB70935" w14:textId="77777777" w:rsidTr="00275519">
        <w:trPr>
          <w:trHeight w:val="238"/>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6CB52BB4" w14:textId="77777777" w:rsidR="00275519" w:rsidRPr="00496D8F" w:rsidRDefault="00275519" w:rsidP="00275519">
            <w:pPr>
              <w:spacing w:after="0" w:line="240" w:lineRule="auto"/>
              <w:rPr>
                <w:sz w:val="18"/>
                <w:szCs w:val="18"/>
              </w:rPr>
            </w:pPr>
            <w:r>
              <w:rPr>
                <w:sz w:val="18"/>
                <w:szCs w:val="18"/>
              </w:rPr>
              <w:t>S137 Grants (Poppy Wreath)</w:t>
            </w: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7D5A79B8" w14:textId="77777777" w:rsidR="00275519" w:rsidRPr="00496D8F" w:rsidRDefault="00275519" w:rsidP="00275519">
            <w:pPr>
              <w:spacing w:after="0" w:line="240" w:lineRule="auto"/>
              <w:jc w:val="right"/>
              <w:rPr>
                <w:sz w:val="18"/>
                <w:szCs w:val="18"/>
              </w:rPr>
            </w:pPr>
            <w:r>
              <w:rPr>
                <w:sz w:val="18"/>
                <w:szCs w:val="18"/>
              </w:rPr>
              <w:t>-</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12FC8640"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02CE1D84" w14:textId="77777777" w:rsidTr="00275519">
        <w:trPr>
          <w:trHeight w:val="238"/>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14E92CCB" w14:textId="77777777" w:rsidR="00275519" w:rsidRPr="00496D8F" w:rsidRDefault="00275519" w:rsidP="00275519">
            <w:pPr>
              <w:spacing w:after="0" w:line="240" w:lineRule="auto"/>
              <w:rPr>
                <w:sz w:val="18"/>
                <w:szCs w:val="18"/>
              </w:rPr>
            </w:pP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50682902" w14:textId="77777777" w:rsidR="00275519" w:rsidRPr="00496D8F" w:rsidRDefault="00275519" w:rsidP="00275519">
            <w:pPr>
              <w:spacing w:after="0" w:line="240" w:lineRule="auto"/>
              <w:jc w:val="right"/>
              <w:rPr>
                <w:sz w:val="18"/>
                <w:szCs w:val="18"/>
              </w:rPr>
            </w:pP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46FA1395"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27159588" w14:textId="77777777" w:rsidTr="00275519">
        <w:trPr>
          <w:trHeight w:val="238"/>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384EF106" w14:textId="77777777" w:rsidR="00275519" w:rsidRPr="00496D8F" w:rsidRDefault="00275519" w:rsidP="00275519">
            <w:pPr>
              <w:spacing w:after="0" w:line="240" w:lineRule="auto"/>
              <w:rPr>
                <w:sz w:val="18"/>
                <w:szCs w:val="18"/>
              </w:rPr>
            </w:pP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47814321" w14:textId="77777777" w:rsidR="00275519" w:rsidRPr="00496D8F" w:rsidRDefault="00275519" w:rsidP="00275519">
            <w:pPr>
              <w:spacing w:after="0" w:line="240" w:lineRule="auto"/>
              <w:jc w:val="right"/>
              <w:rPr>
                <w:sz w:val="18"/>
                <w:szCs w:val="18"/>
              </w:rPr>
            </w:pP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44F93290"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118FDCA1" w14:textId="77777777" w:rsidTr="00275519">
        <w:trPr>
          <w:trHeight w:val="238"/>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0216465F" w14:textId="77777777" w:rsidR="00275519" w:rsidRPr="00496D8F" w:rsidRDefault="00275519" w:rsidP="00275519">
            <w:pPr>
              <w:spacing w:after="0" w:line="240" w:lineRule="auto"/>
              <w:rPr>
                <w:sz w:val="18"/>
                <w:szCs w:val="18"/>
              </w:rPr>
            </w:pP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2B965453" w14:textId="77777777" w:rsidR="00275519" w:rsidRPr="00496D8F" w:rsidRDefault="00275519" w:rsidP="00275519">
            <w:pPr>
              <w:spacing w:after="0" w:line="240" w:lineRule="auto"/>
              <w:jc w:val="right"/>
              <w:rPr>
                <w:sz w:val="18"/>
                <w:szCs w:val="18"/>
              </w:rPr>
            </w:pP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412DB545"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77BE384E" w14:textId="77777777" w:rsidTr="00275519">
        <w:trPr>
          <w:trHeight w:val="238"/>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570FC7AE" w14:textId="77777777" w:rsidR="00275519" w:rsidRPr="00496D8F" w:rsidRDefault="00275519" w:rsidP="00275519">
            <w:pPr>
              <w:spacing w:after="0" w:line="240" w:lineRule="auto"/>
              <w:rPr>
                <w:sz w:val="18"/>
                <w:szCs w:val="18"/>
              </w:rPr>
            </w:pP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136C4B16" w14:textId="77777777" w:rsidR="00275519" w:rsidRPr="00496D8F" w:rsidRDefault="00275519" w:rsidP="00275519">
            <w:pPr>
              <w:spacing w:after="0" w:line="240" w:lineRule="auto"/>
              <w:jc w:val="right"/>
              <w:rPr>
                <w:sz w:val="18"/>
                <w:szCs w:val="18"/>
              </w:rPr>
            </w:pP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3C893B8C"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74D38C87" w14:textId="77777777" w:rsidTr="00275519">
        <w:trPr>
          <w:trHeight w:val="238"/>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57830F5B" w14:textId="77777777" w:rsidR="00275519" w:rsidRPr="00496D8F" w:rsidRDefault="00275519" w:rsidP="00275519">
            <w:pPr>
              <w:spacing w:after="0" w:line="240" w:lineRule="auto"/>
              <w:rPr>
                <w:color w:val="000000"/>
                <w:sz w:val="18"/>
                <w:szCs w:val="18"/>
              </w:rPr>
            </w:pP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59F0FC2F" w14:textId="77777777" w:rsidR="00275519" w:rsidRPr="00496D8F" w:rsidRDefault="00275519" w:rsidP="00275519">
            <w:pPr>
              <w:spacing w:after="0" w:line="240" w:lineRule="auto"/>
              <w:jc w:val="right"/>
              <w:rPr>
                <w:color w:val="000000"/>
                <w:sz w:val="18"/>
                <w:szCs w:val="18"/>
              </w:rPr>
            </w:pP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0D078705"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7B114EE8" w14:textId="77777777" w:rsidTr="00275519">
        <w:trPr>
          <w:trHeight w:val="238"/>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72C2FC58" w14:textId="77777777" w:rsidR="00275519" w:rsidRPr="00496D8F" w:rsidRDefault="00275519" w:rsidP="00275519">
            <w:pPr>
              <w:spacing w:after="0" w:line="240" w:lineRule="auto"/>
              <w:rPr>
                <w:color w:val="000000"/>
                <w:sz w:val="18"/>
                <w:szCs w:val="18"/>
              </w:rPr>
            </w:pP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3D57ABFD" w14:textId="77777777" w:rsidR="00275519" w:rsidRPr="00496D8F" w:rsidRDefault="00275519" w:rsidP="00275519">
            <w:pPr>
              <w:spacing w:after="0" w:line="240" w:lineRule="auto"/>
              <w:jc w:val="right"/>
              <w:rPr>
                <w:color w:val="000000"/>
                <w:sz w:val="18"/>
                <w:szCs w:val="18"/>
              </w:rPr>
            </w:pP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676DD1AA"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224EB3FB" w14:textId="77777777" w:rsidTr="00275519">
        <w:trPr>
          <w:trHeight w:val="238"/>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620D068D" w14:textId="77777777" w:rsidR="00275519" w:rsidRPr="00496D8F" w:rsidRDefault="00275519" w:rsidP="00275519">
            <w:pPr>
              <w:spacing w:after="0" w:line="240" w:lineRule="auto"/>
              <w:rPr>
                <w:color w:val="000000"/>
                <w:sz w:val="18"/>
                <w:szCs w:val="18"/>
              </w:rPr>
            </w:pP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28C13B32" w14:textId="77777777" w:rsidR="00275519" w:rsidRPr="00496D8F" w:rsidRDefault="00275519" w:rsidP="00275519">
            <w:pPr>
              <w:spacing w:after="0" w:line="240" w:lineRule="auto"/>
              <w:jc w:val="right"/>
              <w:rPr>
                <w:color w:val="000000"/>
                <w:sz w:val="18"/>
                <w:szCs w:val="18"/>
              </w:rPr>
            </w:pP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1808BD31"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06FAB031" w14:textId="77777777" w:rsidTr="00275519">
        <w:trPr>
          <w:trHeight w:val="238"/>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405B59FB" w14:textId="77777777" w:rsidR="00275519" w:rsidRPr="00496D8F" w:rsidRDefault="00275519" w:rsidP="00275519">
            <w:pPr>
              <w:spacing w:after="0" w:line="240" w:lineRule="auto"/>
              <w:rPr>
                <w:color w:val="000000"/>
                <w:sz w:val="18"/>
                <w:szCs w:val="18"/>
              </w:rPr>
            </w:pP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0B97DC10" w14:textId="77777777" w:rsidR="00275519" w:rsidRPr="00496D8F" w:rsidRDefault="00275519" w:rsidP="00275519">
            <w:pPr>
              <w:spacing w:after="0" w:line="240" w:lineRule="auto"/>
              <w:jc w:val="right"/>
              <w:rPr>
                <w:color w:val="000000"/>
                <w:sz w:val="18"/>
                <w:szCs w:val="18"/>
              </w:rPr>
            </w:pP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5BE1F82D"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4DE175E3" w14:textId="77777777" w:rsidTr="00275519">
        <w:trPr>
          <w:trHeight w:val="238"/>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5A45F31C" w14:textId="77777777" w:rsidR="00275519" w:rsidRPr="00496D8F" w:rsidRDefault="00275519" w:rsidP="00275519">
            <w:pPr>
              <w:spacing w:after="0" w:line="240" w:lineRule="auto"/>
              <w:rPr>
                <w:color w:val="000000"/>
                <w:sz w:val="18"/>
                <w:szCs w:val="18"/>
              </w:rPr>
            </w:pP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488C5290" w14:textId="77777777" w:rsidR="00275519" w:rsidRPr="00496D8F" w:rsidRDefault="00275519" w:rsidP="00275519">
            <w:pPr>
              <w:spacing w:after="0" w:line="240" w:lineRule="auto"/>
              <w:jc w:val="right"/>
              <w:rPr>
                <w:color w:val="000000"/>
                <w:sz w:val="18"/>
                <w:szCs w:val="18"/>
              </w:rPr>
            </w:pP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4A482C8A"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670C129C" w14:textId="77777777" w:rsidTr="00275519">
        <w:trPr>
          <w:trHeight w:val="238"/>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5D745171" w14:textId="77777777" w:rsidR="00275519" w:rsidRPr="00496D8F" w:rsidRDefault="00275519" w:rsidP="00275519">
            <w:pPr>
              <w:spacing w:after="0" w:line="240" w:lineRule="auto"/>
              <w:rPr>
                <w:color w:val="000000"/>
                <w:sz w:val="18"/>
                <w:szCs w:val="18"/>
              </w:rPr>
            </w:pP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52653CEF" w14:textId="77777777" w:rsidR="00275519" w:rsidRPr="00496D8F" w:rsidRDefault="00275519" w:rsidP="00275519">
            <w:pPr>
              <w:spacing w:after="0" w:line="240" w:lineRule="auto"/>
              <w:jc w:val="right"/>
              <w:rPr>
                <w:color w:val="000000"/>
                <w:sz w:val="18"/>
                <w:szCs w:val="18"/>
              </w:rPr>
            </w:pP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10DF7159"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54911A07" w14:textId="77777777" w:rsidTr="00275519">
        <w:trPr>
          <w:trHeight w:val="238"/>
        </w:trPr>
        <w:tc>
          <w:tcPr>
            <w:tcW w:w="5245" w:type="dxa"/>
            <w:tcBorders>
              <w:top w:val="dotted" w:sz="4" w:space="0" w:color="auto"/>
              <w:left w:val="single" w:sz="4" w:space="0" w:color="auto"/>
              <w:bottom w:val="nil"/>
              <w:right w:val="dotted" w:sz="4" w:space="0" w:color="auto"/>
            </w:tcBorders>
            <w:noWrap/>
            <w:vAlign w:val="center"/>
            <w:hideMark/>
          </w:tcPr>
          <w:p w14:paraId="5532DC1D" w14:textId="77777777" w:rsidR="00275519" w:rsidRPr="00496D8F" w:rsidRDefault="00275519" w:rsidP="00275519">
            <w:pPr>
              <w:spacing w:after="0" w:line="240" w:lineRule="auto"/>
              <w:rPr>
                <w:rFonts w:cs="Times New Roman"/>
                <w:b/>
                <w:bCs/>
                <w:i/>
                <w:iCs/>
                <w:color w:val="000000"/>
                <w:sz w:val="18"/>
                <w:szCs w:val="18"/>
                <w:lang w:eastAsia="en-GB"/>
              </w:rPr>
            </w:pPr>
            <w:r w:rsidRPr="00496D8F">
              <w:rPr>
                <w:rFonts w:cs="Times New Roman"/>
                <w:b/>
                <w:bCs/>
                <w:i/>
                <w:iCs/>
                <w:color w:val="000000"/>
                <w:sz w:val="18"/>
                <w:szCs w:val="18"/>
                <w:lang w:eastAsia="en-GB"/>
              </w:rPr>
              <w:t xml:space="preserve">Total </w:t>
            </w:r>
          </w:p>
        </w:tc>
        <w:tc>
          <w:tcPr>
            <w:tcW w:w="1559" w:type="dxa"/>
            <w:tcBorders>
              <w:top w:val="dotted" w:sz="4" w:space="0" w:color="auto"/>
              <w:left w:val="dotted" w:sz="4" w:space="0" w:color="auto"/>
              <w:bottom w:val="nil"/>
              <w:right w:val="dotted" w:sz="4" w:space="0" w:color="auto"/>
            </w:tcBorders>
            <w:noWrap/>
            <w:vAlign w:val="center"/>
            <w:hideMark/>
          </w:tcPr>
          <w:p w14:paraId="1B331E87" w14:textId="38E4F4A5" w:rsidR="00275519" w:rsidRPr="00496D8F" w:rsidRDefault="006719EE" w:rsidP="00275519">
            <w:pPr>
              <w:spacing w:after="0" w:line="240" w:lineRule="auto"/>
              <w:jc w:val="right"/>
              <w:rPr>
                <w:rFonts w:ascii="Calibri" w:hAnsi="Calibri"/>
                <w:b/>
                <w:bCs/>
                <w:i/>
                <w:iCs/>
                <w:color w:val="000000"/>
                <w:sz w:val="18"/>
                <w:szCs w:val="18"/>
              </w:rPr>
            </w:pPr>
            <w:r>
              <w:rPr>
                <w:rFonts w:ascii="Calibri" w:hAnsi="Calibri"/>
                <w:b/>
                <w:bCs/>
                <w:i/>
                <w:iCs/>
                <w:color w:val="000000"/>
                <w:sz w:val="18"/>
                <w:szCs w:val="18"/>
              </w:rPr>
              <w:t>10</w:t>
            </w:r>
            <w:r w:rsidR="00275519" w:rsidRPr="00496D8F">
              <w:rPr>
                <w:rFonts w:ascii="Calibri" w:hAnsi="Calibri"/>
                <w:b/>
                <w:bCs/>
                <w:i/>
                <w:iCs/>
                <w:color w:val="000000"/>
                <w:sz w:val="18"/>
                <w:szCs w:val="18"/>
              </w:rPr>
              <w:t>,</w:t>
            </w:r>
            <w:r>
              <w:rPr>
                <w:rFonts w:ascii="Calibri" w:hAnsi="Calibri"/>
                <w:b/>
                <w:bCs/>
                <w:i/>
                <w:iCs/>
                <w:color w:val="000000"/>
                <w:sz w:val="18"/>
                <w:szCs w:val="18"/>
              </w:rPr>
              <w:t>628.52</w:t>
            </w:r>
          </w:p>
        </w:tc>
        <w:tc>
          <w:tcPr>
            <w:tcW w:w="8222" w:type="dxa"/>
            <w:tcBorders>
              <w:top w:val="dotted" w:sz="4" w:space="0" w:color="auto"/>
              <w:left w:val="dotted" w:sz="4" w:space="0" w:color="auto"/>
              <w:bottom w:val="nil"/>
              <w:right w:val="single" w:sz="4" w:space="0" w:color="auto"/>
            </w:tcBorders>
            <w:noWrap/>
            <w:vAlign w:val="center"/>
            <w:hideMark/>
          </w:tcPr>
          <w:p w14:paraId="1326DA4B" w14:textId="77777777" w:rsidR="00275519" w:rsidRPr="00496D8F" w:rsidRDefault="00275519" w:rsidP="00275519">
            <w:pPr>
              <w:spacing w:after="0" w:line="240" w:lineRule="auto"/>
              <w:jc w:val="right"/>
              <w:rPr>
                <w:b/>
                <w:bCs/>
                <w:color w:val="000000"/>
                <w:sz w:val="18"/>
                <w:szCs w:val="18"/>
                <w:u w:val="single"/>
              </w:rPr>
            </w:pPr>
          </w:p>
        </w:tc>
      </w:tr>
      <w:tr w:rsidR="00275519" w:rsidRPr="00496D8F" w14:paraId="2C0A19B2" w14:textId="77777777" w:rsidTr="00275519">
        <w:trPr>
          <w:trHeight w:val="238"/>
        </w:trPr>
        <w:tc>
          <w:tcPr>
            <w:tcW w:w="6804" w:type="dxa"/>
            <w:gridSpan w:val="2"/>
            <w:tcBorders>
              <w:top w:val="single" w:sz="4" w:space="0" w:color="auto"/>
              <w:left w:val="single" w:sz="4" w:space="0" w:color="auto"/>
              <w:bottom w:val="dotted" w:sz="4" w:space="0" w:color="auto"/>
              <w:right w:val="dotted" w:sz="4" w:space="0" w:color="auto"/>
            </w:tcBorders>
            <w:vAlign w:val="center"/>
            <w:hideMark/>
          </w:tcPr>
          <w:p w14:paraId="5DA073E1" w14:textId="48EA2397" w:rsidR="00275519" w:rsidRPr="00496D8F" w:rsidRDefault="00275519" w:rsidP="00275519">
            <w:pPr>
              <w:spacing w:after="0" w:line="240" w:lineRule="auto"/>
              <w:rPr>
                <w:rFonts w:cs="Times New Roman"/>
                <w:b/>
                <w:bCs/>
                <w:color w:val="000000"/>
                <w:sz w:val="18"/>
                <w:szCs w:val="18"/>
                <w:lang w:eastAsia="en-GB"/>
              </w:rPr>
            </w:pPr>
            <w:r w:rsidRPr="00496D8F">
              <w:rPr>
                <w:rFonts w:cs="Times New Roman"/>
                <w:b/>
                <w:bCs/>
                <w:color w:val="000000"/>
                <w:sz w:val="18"/>
                <w:szCs w:val="18"/>
                <w:lang w:eastAsia="en-GB"/>
              </w:rPr>
              <w:t>Council Balances C/F at 01.04.20</w:t>
            </w:r>
            <w:r>
              <w:rPr>
                <w:rFonts w:cs="Times New Roman"/>
                <w:b/>
                <w:bCs/>
                <w:color w:val="000000"/>
                <w:sz w:val="18"/>
                <w:szCs w:val="18"/>
                <w:lang w:eastAsia="en-GB"/>
              </w:rPr>
              <w:t>1</w:t>
            </w:r>
            <w:r w:rsidR="006719EE">
              <w:rPr>
                <w:rFonts w:cs="Times New Roman"/>
                <w:b/>
                <w:bCs/>
                <w:color w:val="000000"/>
                <w:sz w:val="18"/>
                <w:szCs w:val="18"/>
                <w:lang w:eastAsia="en-GB"/>
              </w:rPr>
              <w:t>9</w:t>
            </w:r>
          </w:p>
        </w:tc>
        <w:tc>
          <w:tcPr>
            <w:tcW w:w="8222" w:type="dxa"/>
            <w:tcBorders>
              <w:top w:val="single" w:sz="4" w:space="0" w:color="auto"/>
              <w:left w:val="dotted" w:sz="4" w:space="0" w:color="auto"/>
              <w:bottom w:val="dotted" w:sz="4" w:space="0" w:color="auto"/>
              <w:right w:val="single" w:sz="4" w:space="0" w:color="auto"/>
            </w:tcBorders>
            <w:noWrap/>
            <w:vAlign w:val="center"/>
            <w:hideMark/>
          </w:tcPr>
          <w:p w14:paraId="6F8A69CF" w14:textId="7C0FC61D" w:rsidR="00275519" w:rsidRPr="00496D8F" w:rsidRDefault="006719EE" w:rsidP="00275519">
            <w:pPr>
              <w:spacing w:after="0" w:line="240" w:lineRule="auto"/>
              <w:jc w:val="right"/>
              <w:rPr>
                <w:b/>
                <w:bCs/>
                <w:color w:val="000000"/>
                <w:sz w:val="18"/>
                <w:szCs w:val="18"/>
                <w:u w:val="single"/>
              </w:rPr>
            </w:pPr>
            <w:r>
              <w:rPr>
                <w:b/>
                <w:bCs/>
                <w:color w:val="000000"/>
                <w:sz w:val="18"/>
                <w:szCs w:val="18"/>
                <w:u w:val="single"/>
              </w:rPr>
              <w:t>11</w:t>
            </w:r>
            <w:r w:rsidR="00275519" w:rsidRPr="00496D8F">
              <w:rPr>
                <w:b/>
                <w:bCs/>
                <w:color w:val="000000"/>
                <w:sz w:val="18"/>
                <w:szCs w:val="18"/>
                <w:u w:val="single"/>
              </w:rPr>
              <w:t>,</w:t>
            </w:r>
            <w:r>
              <w:rPr>
                <w:b/>
                <w:bCs/>
                <w:color w:val="000000"/>
                <w:sz w:val="18"/>
                <w:szCs w:val="18"/>
                <w:u w:val="single"/>
              </w:rPr>
              <w:t>690.08</w:t>
            </w:r>
          </w:p>
        </w:tc>
      </w:tr>
      <w:tr w:rsidR="00275519" w:rsidRPr="00496D8F" w14:paraId="0AEBAA66" w14:textId="77777777" w:rsidTr="00275519">
        <w:trPr>
          <w:trHeight w:val="238"/>
        </w:trPr>
        <w:tc>
          <w:tcPr>
            <w:tcW w:w="6804" w:type="dxa"/>
            <w:gridSpan w:val="2"/>
            <w:tcBorders>
              <w:top w:val="dotted" w:sz="4" w:space="0" w:color="auto"/>
              <w:left w:val="single" w:sz="4" w:space="0" w:color="auto"/>
              <w:bottom w:val="dotted" w:sz="4" w:space="0" w:color="auto"/>
              <w:right w:val="dotted" w:sz="4" w:space="0" w:color="auto"/>
            </w:tcBorders>
            <w:noWrap/>
            <w:vAlign w:val="center"/>
            <w:hideMark/>
          </w:tcPr>
          <w:p w14:paraId="1A887FEF" w14:textId="77777777" w:rsidR="00275519" w:rsidRPr="00496D8F" w:rsidRDefault="00275519" w:rsidP="00275519">
            <w:pPr>
              <w:spacing w:after="0" w:line="240" w:lineRule="auto"/>
              <w:rPr>
                <w:rFonts w:cs="Times New Roman"/>
                <w:b/>
                <w:bCs/>
                <w:color w:val="000000"/>
                <w:sz w:val="18"/>
                <w:szCs w:val="18"/>
                <w:u w:val="double"/>
                <w:lang w:eastAsia="en-GB"/>
              </w:rPr>
            </w:pPr>
            <w:r w:rsidRPr="00496D8F">
              <w:rPr>
                <w:rFonts w:cs="Times New Roman"/>
                <w:b/>
                <w:bCs/>
                <w:color w:val="000000"/>
                <w:sz w:val="18"/>
                <w:szCs w:val="18"/>
                <w:lang w:eastAsia="en-GB"/>
              </w:rPr>
              <w:t>Total Debtors</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01A0A522" w14:textId="09E7B2C3" w:rsidR="00275519" w:rsidRPr="00496D8F" w:rsidRDefault="00275519" w:rsidP="00275519">
            <w:pPr>
              <w:spacing w:after="0" w:line="240" w:lineRule="auto"/>
              <w:jc w:val="right"/>
              <w:rPr>
                <w:b/>
                <w:bCs/>
                <w:color w:val="000000"/>
                <w:sz w:val="18"/>
                <w:szCs w:val="18"/>
                <w:u w:val="single"/>
              </w:rPr>
            </w:pPr>
            <w:r>
              <w:rPr>
                <w:b/>
                <w:bCs/>
                <w:color w:val="000000"/>
                <w:sz w:val="18"/>
                <w:szCs w:val="18"/>
                <w:u w:val="single"/>
              </w:rPr>
              <w:t>-</w:t>
            </w:r>
            <w:r w:rsidR="006719EE">
              <w:rPr>
                <w:b/>
                <w:bCs/>
                <w:color w:val="000000"/>
                <w:sz w:val="18"/>
                <w:szCs w:val="18"/>
                <w:u w:val="single"/>
              </w:rPr>
              <w:t xml:space="preserve"> 10</w:t>
            </w:r>
            <w:r w:rsidRPr="00496D8F">
              <w:rPr>
                <w:b/>
                <w:bCs/>
                <w:color w:val="000000"/>
                <w:sz w:val="18"/>
                <w:szCs w:val="18"/>
                <w:u w:val="single"/>
              </w:rPr>
              <w:t>,</w:t>
            </w:r>
            <w:r w:rsidR="006719EE">
              <w:rPr>
                <w:b/>
                <w:bCs/>
                <w:color w:val="000000"/>
                <w:sz w:val="18"/>
                <w:szCs w:val="18"/>
                <w:u w:val="single"/>
              </w:rPr>
              <w:t>628.52</w:t>
            </w:r>
          </w:p>
        </w:tc>
      </w:tr>
      <w:tr w:rsidR="00275519" w:rsidRPr="00496D8F" w14:paraId="216DB603" w14:textId="77777777" w:rsidTr="00275519">
        <w:trPr>
          <w:trHeight w:val="238"/>
        </w:trPr>
        <w:tc>
          <w:tcPr>
            <w:tcW w:w="6804" w:type="dxa"/>
            <w:gridSpan w:val="2"/>
            <w:tcBorders>
              <w:top w:val="dotted" w:sz="4" w:space="0" w:color="auto"/>
              <w:left w:val="single" w:sz="4" w:space="0" w:color="auto"/>
              <w:bottom w:val="dotted" w:sz="4" w:space="0" w:color="auto"/>
              <w:right w:val="dotted" w:sz="4" w:space="0" w:color="auto"/>
            </w:tcBorders>
            <w:noWrap/>
            <w:vAlign w:val="center"/>
            <w:hideMark/>
          </w:tcPr>
          <w:p w14:paraId="0DF4C282" w14:textId="77777777" w:rsidR="00275519" w:rsidRPr="00496D8F" w:rsidRDefault="00275519" w:rsidP="00275519">
            <w:pPr>
              <w:spacing w:after="0" w:line="240" w:lineRule="auto"/>
              <w:rPr>
                <w:rFonts w:cs="Times New Roman"/>
                <w:b/>
                <w:bCs/>
                <w:color w:val="000000"/>
                <w:sz w:val="18"/>
                <w:szCs w:val="18"/>
                <w:u w:val="double"/>
                <w:lang w:eastAsia="en-GB"/>
              </w:rPr>
            </w:pPr>
            <w:r w:rsidRPr="00496D8F">
              <w:rPr>
                <w:rFonts w:cs="Times New Roman"/>
                <w:b/>
                <w:bCs/>
                <w:color w:val="000000"/>
                <w:sz w:val="18"/>
                <w:szCs w:val="18"/>
                <w:lang w:eastAsia="en-GB"/>
              </w:rPr>
              <w:t>Total Creditors</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01D69DBB" w14:textId="18415601" w:rsidR="00275519" w:rsidRPr="006719EE" w:rsidRDefault="00275519" w:rsidP="00275519">
            <w:pPr>
              <w:spacing w:after="0" w:line="240" w:lineRule="auto"/>
              <w:jc w:val="right"/>
              <w:rPr>
                <w:b/>
                <w:bCs/>
                <w:color w:val="000000"/>
                <w:sz w:val="18"/>
                <w:szCs w:val="18"/>
              </w:rPr>
            </w:pPr>
            <w:r w:rsidRPr="006719EE">
              <w:rPr>
                <w:b/>
                <w:bCs/>
                <w:color w:val="000000"/>
                <w:sz w:val="18"/>
                <w:szCs w:val="18"/>
              </w:rPr>
              <w:t>-</w:t>
            </w:r>
            <w:r w:rsidR="006719EE" w:rsidRPr="006719EE">
              <w:rPr>
                <w:b/>
                <w:bCs/>
                <w:color w:val="000000"/>
                <w:sz w:val="18"/>
                <w:szCs w:val="18"/>
              </w:rPr>
              <w:t xml:space="preserve"> </w:t>
            </w:r>
          </w:p>
        </w:tc>
      </w:tr>
      <w:tr w:rsidR="00275519" w:rsidRPr="00496D8F" w14:paraId="075BAE65" w14:textId="77777777" w:rsidTr="00275519">
        <w:trPr>
          <w:trHeight w:val="238"/>
        </w:trPr>
        <w:tc>
          <w:tcPr>
            <w:tcW w:w="6804" w:type="dxa"/>
            <w:gridSpan w:val="2"/>
            <w:tcBorders>
              <w:top w:val="dotted" w:sz="4" w:space="0" w:color="auto"/>
              <w:left w:val="single" w:sz="4" w:space="0" w:color="auto"/>
              <w:bottom w:val="single" w:sz="4" w:space="0" w:color="auto"/>
              <w:right w:val="dotted" w:sz="4" w:space="0" w:color="auto"/>
            </w:tcBorders>
            <w:noWrap/>
            <w:vAlign w:val="center"/>
            <w:hideMark/>
          </w:tcPr>
          <w:p w14:paraId="08EC4D3A" w14:textId="748B430E" w:rsidR="00275519" w:rsidRPr="00496D8F" w:rsidRDefault="00275519" w:rsidP="00275519">
            <w:pPr>
              <w:spacing w:after="0" w:line="240" w:lineRule="auto"/>
              <w:rPr>
                <w:rFonts w:cs="Times New Roman"/>
                <w:b/>
                <w:bCs/>
                <w:color w:val="000000"/>
                <w:sz w:val="18"/>
                <w:szCs w:val="18"/>
                <w:lang w:eastAsia="en-GB"/>
              </w:rPr>
            </w:pPr>
            <w:r w:rsidRPr="00496D8F">
              <w:rPr>
                <w:rFonts w:cs="Times New Roman"/>
                <w:b/>
                <w:bCs/>
                <w:color w:val="000000"/>
                <w:sz w:val="18"/>
                <w:szCs w:val="18"/>
                <w:lang w:eastAsia="en-GB"/>
              </w:rPr>
              <w:t>Council Balances C/F 01.04.20</w:t>
            </w:r>
            <w:r>
              <w:rPr>
                <w:rFonts w:cs="Times New Roman"/>
                <w:b/>
                <w:bCs/>
                <w:color w:val="000000"/>
                <w:sz w:val="18"/>
                <w:szCs w:val="18"/>
                <w:lang w:eastAsia="en-GB"/>
              </w:rPr>
              <w:t>1</w:t>
            </w:r>
            <w:r w:rsidR="006719EE">
              <w:rPr>
                <w:rFonts w:cs="Times New Roman"/>
                <w:b/>
                <w:bCs/>
                <w:color w:val="000000"/>
                <w:sz w:val="18"/>
                <w:szCs w:val="18"/>
                <w:lang w:eastAsia="en-GB"/>
              </w:rPr>
              <w:t>9</w:t>
            </w:r>
          </w:p>
        </w:tc>
        <w:tc>
          <w:tcPr>
            <w:tcW w:w="8222" w:type="dxa"/>
            <w:tcBorders>
              <w:top w:val="dotted" w:sz="4" w:space="0" w:color="auto"/>
              <w:left w:val="dotted" w:sz="4" w:space="0" w:color="auto"/>
              <w:bottom w:val="single" w:sz="4" w:space="0" w:color="auto"/>
              <w:right w:val="single" w:sz="4" w:space="0" w:color="auto"/>
            </w:tcBorders>
            <w:noWrap/>
            <w:vAlign w:val="center"/>
            <w:hideMark/>
          </w:tcPr>
          <w:p w14:paraId="6C5B5869" w14:textId="0C80E3F4" w:rsidR="00275519" w:rsidRPr="00496D8F" w:rsidRDefault="006719EE" w:rsidP="00275519">
            <w:pPr>
              <w:spacing w:after="0" w:line="240" w:lineRule="auto"/>
              <w:jc w:val="right"/>
              <w:rPr>
                <w:b/>
                <w:bCs/>
                <w:color w:val="000000"/>
                <w:sz w:val="18"/>
                <w:szCs w:val="18"/>
                <w:u w:val="double"/>
              </w:rPr>
            </w:pPr>
            <w:r>
              <w:rPr>
                <w:b/>
                <w:bCs/>
                <w:color w:val="000000"/>
                <w:sz w:val="18"/>
                <w:szCs w:val="18"/>
                <w:u w:val="double"/>
              </w:rPr>
              <w:t>1</w:t>
            </w:r>
            <w:r w:rsidR="00275519" w:rsidRPr="00496D8F">
              <w:rPr>
                <w:b/>
                <w:bCs/>
                <w:color w:val="000000"/>
                <w:sz w:val="18"/>
                <w:szCs w:val="18"/>
                <w:u w:val="double"/>
              </w:rPr>
              <w:t>,</w:t>
            </w:r>
            <w:r>
              <w:rPr>
                <w:b/>
                <w:bCs/>
                <w:color w:val="000000"/>
                <w:sz w:val="18"/>
                <w:szCs w:val="18"/>
                <w:u w:val="double"/>
              </w:rPr>
              <w:t>061.56</w:t>
            </w:r>
          </w:p>
        </w:tc>
      </w:tr>
    </w:tbl>
    <w:p w14:paraId="633E0652" w14:textId="77777777" w:rsidR="00275519" w:rsidRDefault="00275519" w:rsidP="00275519">
      <w:pPr>
        <w:spacing w:after="0" w:line="240" w:lineRule="auto"/>
        <w:rPr>
          <w:rFonts w:cs="Tahoma"/>
          <w:b/>
        </w:rPr>
        <w:sectPr w:rsidR="00275519">
          <w:pgSz w:w="16838" w:h="11906" w:orient="landscape"/>
          <w:pgMar w:top="851" w:right="851" w:bottom="851" w:left="709" w:header="709" w:footer="851" w:gutter="0"/>
          <w:cols w:space="720"/>
        </w:sectPr>
      </w:pPr>
    </w:p>
    <w:p w14:paraId="5D856961" w14:textId="77777777" w:rsidR="00275519" w:rsidRDefault="00275519" w:rsidP="00275519">
      <w:pPr>
        <w:spacing w:after="0" w:line="240" w:lineRule="auto"/>
        <w:rPr>
          <w:rFonts w:cs="Tahoma"/>
          <w:b/>
        </w:rPr>
        <w:sectPr w:rsidR="00275519">
          <w:type w:val="continuous"/>
          <w:pgSz w:w="16838" w:h="11906" w:orient="landscape"/>
          <w:pgMar w:top="851" w:right="851" w:bottom="851" w:left="709" w:header="709" w:footer="851" w:gutter="0"/>
          <w:cols w:space="720"/>
        </w:sectPr>
      </w:pPr>
    </w:p>
    <w:tbl>
      <w:tblPr>
        <w:tblStyle w:val="MediumShading1-Accent11"/>
        <w:tblW w:w="9497" w:type="dxa"/>
        <w:tblInd w:w="817" w:type="dxa"/>
        <w:tblLayout w:type="fixed"/>
        <w:tblLook w:val="04A0" w:firstRow="1" w:lastRow="0" w:firstColumn="1" w:lastColumn="0" w:noHBand="0" w:noVBand="1"/>
      </w:tblPr>
      <w:tblGrid>
        <w:gridCol w:w="851"/>
        <w:gridCol w:w="2976"/>
        <w:gridCol w:w="851"/>
        <w:gridCol w:w="850"/>
        <w:gridCol w:w="3119"/>
        <w:gridCol w:w="850"/>
      </w:tblGrid>
      <w:tr w:rsidR="006719EE" w:rsidRPr="00A02369" w14:paraId="0A2B1551" w14:textId="77777777" w:rsidTr="00054AF2">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auto"/>
            </w:tcBorders>
            <w:shd w:val="clear" w:color="auto" w:fill="BDD6EE" w:themeFill="accent1" w:themeFillTint="66"/>
            <w:vAlign w:val="center"/>
          </w:tcPr>
          <w:p w14:paraId="377EBE31" w14:textId="77777777" w:rsidR="006719EE" w:rsidRPr="006719EE" w:rsidRDefault="006719EE" w:rsidP="006719EE">
            <w:pPr>
              <w:spacing w:line="360" w:lineRule="auto"/>
              <w:jc w:val="center"/>
              <w:textAlignment w:val="baseline"/>
              <w:rPr>
                <w:rFonts w:eastAsia="Times New Roman" w:cstheme="minorHAnsi"/>
                <w:b w:val="0"/>
                <w:color w:val="auto"/>
                <w:sz w:val="18"/>
                <w:szCs w:val="18"/>
              </w:rPr>
            </w:pPr>
            <w:r w:rsidRPr="006719EE">
              <w:rPr>
                <w:rFonts w:eastAsia="Times New Roman" w:cstheme="minorHAnsi"/>
                <w:b w:val="0"/>
                <w:color w:val="auto"/>
                <w:sz w:val="18"/>
                <w:szCs w:val="18"/>
              </w:rPr>
              <w:lastRenderedPageBreak/>
              <w:t>2017/</w:t>
            </w:r>
          </w:p>
          <w:p w14:paraId="14532B48" w14:textId="77777777" w:rsidR="006719EE" w:rsidRPr="006719EE" w:rsidRDefault="006719EE" w:rsidP="006719EE">
            <w:pPr>
              <w:spacing w:line="360" w:lineRule="auto"/>
              <w:jc w:val="center"/>
              <w:textAlignment w:val="baseline"/>
              <w:rPr>
                <w:rFonts w:eastAsia="Times New Roman" w:cstheme="minorHAnsi"/>
                <w:b w:val="0"/>
                <w:color w:val="auto"/>
                <w:sz w:val="18"/>
                <w:szCs w:val="18"/>
              </w:rPr>
            </w:pPr>
            <w:r w:rsidRPr="006719EE">
              <w:rPr>
                <w:rFonts w:eastAsia="Times New Roman" w:cstheme="minorHAnsi"/>
                <w:b w:val="0"/>
                <w:color w:val="auto"/>
                <w:sz w:val="18"/>
                <w:szCs w:val="18"/>
              </w:rPr>
              <w:t>2018 £</w:t>
            </w:r>
          </w:p>
        </w:tc>
        <w:tc>
          <w:tcPr>
            <w:tcW w:w="2976" w:type="dxa"/>
            <w:tcBorders>
              <w:left w:val="dotted" w:sz="4" w:space="0" w:color="auto"/>
              <w:right w:val="dotted" w:sz="4" w:space="0" w:color="auto"/>
            </w:tcBorders>
            <w:shd w:val="clear" w:color="auto" w:fill="BDD6EE" w:themeFill="accent1" w:themeFillTint="66"/>
            <w:vAlign w:val="center"/>
          </w:tcPr>
          <w:p w14:paraId="55B01596" w14:textId="77777777" w:rsidR="006719EE" w:rsidRPr="006719EE" w:rsidRDefault="006719EE" w:rsidP="006719EE">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18"/>
                <w:szCs w:val="18"/>
              </w:rPr>
            </w:pPr>
            <w:r w:rsidRPr="006719EE">
              <w:rPr>
                <w:rFonts w:eastAsia="Times New Roman" w:cstheme="minorHAnsi"/>
                <w:color w:val="auto"/>
                <w:sz w:val="18"/>
                <w:szCs w:val="18"/>
              </w:rPr>
              <w:t>Receipts (net)</w:t>
            </w:r>
          </w:p>
        </w:tc>
        <w:tc>
          <w:tcPr>
            <w:tcW w:w="851" w:type="dxa"/>
            <w:tcBorders>
              <w:left w:val="dotted" w:sz="4" w:space="0" w:color="auto"/>
              <w:right w:val="double" w:sz="4" w:space="0" w:color="8496B0" w:themeColor="text2" w:themeTint="99"/>
            </w:tcBorders>
            <w:shd w:val="clear" w:color="auto" w:fill="BDD6EE" w:themeFill="accent1" w:themeFillTint="66"/>
            <w:vAlign w:val="center"/>
          </w:tcPr>
          <w:p w14:paraId="5F3910AE" w14:textId="77777777" w:rsidR="006719EE" w:rsidRPr="006719EE" w:rsidRDefault="006719EE" w:rsidP="006719EE">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18"/>
                <w:szCs w:val="18"/>
              </w:rPr>
            </w:pPr>
            <w:r w:rsidRPr="006719EE">
              <w:rPr>
                <w:rFonts w:eastAsia="Times New Roman" w:cstheme="minorHAnsi"/>
                <w:color w:val="auto"/>
                <w:sz w:val="18"/>
                <w:szCs w:val="18"/>
              </w:rPr>
              <w:t>2018/</w:t>
            </w:r>
          </w:p>
          <w:p w14:paraId="2B41C059" w14:textId="77777777" w:rsidR="006719EE" w:rsidRPr="006719EE" w:rsidRDefault="006719EE" w:rsidP="006719EE">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18"/>
                <w:szCs w:val="18"/>
              </w:rPr>
            </w:pPr>
            <w:r w:rsidRPr="006719EE">
              <w:rPr>
                <w:rFonts w:eastAsia="Times New Roman" w:cstheme="minorHAnsi"/>
                <w:color w:val="auto"/>
                <w:sz w:val="18"/>
                <w:szCs w:val="18"/>
              </w:rPr>
              <w:t>2019 £</w:t>
            </w:r>
          </w:p>
        </w:tc>
        <w:tc>
          <w:tcPr>
            <w:tcW w:w="850" w:type="dxa"/>
            <w:tcBorders>
              <w:right w:val="dotted" w:sz="4" w:space="0" w:color="auto"/>
            </w:tcBorders>
            <w:shd w:val="clear" w:color="auto" w:fill="DBDBDB" w:themeFill="accent3" w:themeFillTint="66"/>
            <w:vAlign w:val="center"/>
          </w:tcPr>
          <w:p w14:paraId="147CE7B5" w14:textId="77777777" w:rsidR="006719EE" w:rsidRPr="006719EE" w:rsidRDefault="006719EE" w:rsidP="006719EE">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18"/>
                <w:szCs w:val="18"/>
              </w:rPr>
            </w:pPr>
            <w:r w:rsidRPr="006719EE">
              <w:rPr>
                <w:rFonts w:eastAsia="Times New Roman" w:cstheme="minorHAnsi"/>
                <w:b w:val="0"/>
                <w:color w:val="auto"/>
                <w:sz w:val="18"/>
                <w:szCs w:val="18"/>
              </w:rPr>
              <w:t>2017/</w:t>
            </w:r>
          </w:p>
          <w:p w14:paraId="16D1C846" w14:textId="77777777" w:rsidR="006719EE" w:rsidRPr="006719EE" w:rsidRDefault="006719EE" w:rsidP="006719EE">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18"/>
                <w:szCs w:val="18"/>
              </w:rPr>
            </w:pPr>
            <w:r w:rsidRPr="006719EE">
              <w:rPr>
                <w:rFonts w:eastAsia="Times New Roman" w:cstheme="minorHAnsi"/>
                <w:b w:val="0"/>
                <w:color w:val="auto"/>
                <w:sz w:val="18"/>
                <w:szCs w:val="18"/>
              </w:rPr>
              <w:t>2018 £</w:t>
            </w:r>
          </w:p>
        </w:tc>
        <w:tc>
          <w:tcPr>
            <w:tcW w:w="3119" w:type="dxa"/>
            <w:tcBorders>
              <w:left w:val="dotted" w:sz="4" w:space="0" w:color="auto"/>
              <w:right w:val="dotted" w:sz="4" w:space="0" w:color="auto"/>
            </w:tcBorders>
            <w:shd w:val="clear" w:color="auto" w:fill="DBDBDB" w:themeFill="accent3" w:themeFillTint="66"/>
            <w:vAlign w:val="center"/>
          </w:tcPr>
          <w:p w14:paraId="08FCDDC8" w14:textId="77777777" w:rsidR="006719EE" w:rsidRPr="006719EE" w:rsidRDefault="006719EE" w:rsidP="006719EE">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18"/>
                <w:szCs w:val="18"/>
              </w:rPr>
            </w:pPr>
            <w:r w:rsidRPr="006719EE">
              <w:rPr>
                <w:rFonts w:eastAsia="Times New Roman" w:cstheme="minorHAnsi"/>
                <w:color w:val="auto"/>
                <w:sz w:val="18"/>
                <w:szCs w:val="18"/>
              </w:rPr>
              <w:t>Payments (net)</w:t>
            </w:r>
          </w:p>
        </w:tc>
        <w:tc>
          <w:tcPr>
            <w:tcW w:w="850" w:type="dxa"/>
            <w:tcBorders>
              <w:left w:val="dotted" w:sz="4" w:space="0" w:color="auto"/>
            </w:tcBorders>
            <w:shd w:val="clear" w:color="auto" w:fill="DBDBDB" w:themeFill="accent3" w:themeFillTint="66"/>
            <w:vAlign w:val="center"/>
          </w:tcPr>
          <w:p w14:paraId="67D4E58B" w14:textId="77777777" w:rsidR="006719EE" w:rsidRPr="006719EE" w:rsidRDefault="006719EE" w:rsidP="006719EE">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18"/>
                <w:szCs w:val="18"/>
              </w:rPr>
            </w:pPr>
            <w:r w:rsidRPr="006719EE">
              <w:rPr>
                <w:rFonts w:eastAsia="Times New Roman" w:cstheme="minorHAnsi"/>
                <w:color w:val="auto"/>
                <w:sz w:val="18"/>
                <w:szCs w:val="18"/>
              </w:rPr>
              <w:t>2018/</w:t>
            </w:r>
          </w:p>
          <w:p w14:paraId="6D7705EC" w14:textId="77777777" w:rsidR="006719EE" w:rsidRPr="006719EE" w:rsidRDefault="006719EE" w:rsidP="006719EE">
            <w:pPr>
              <w:spacing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18"/>
                <w:szCs w:val="18"/>
              </w:rPr>
            </w:pPr>
            <w:r w:rsidRPr="006719EE">
              <w:rPr>
                <w:rFonts w:eastAsia="Times New Roman" w:cstheme="minorHAnsi"/>
                <w:color w:val="auto"/>
                <w:sz w:val="18"/>
                <w:szCs w:val="18"/>
              </w:rPr>
              <w:t>2019 £</w:t>
            </w:r>
          </w:p>
        </w:tc>
      </w:tr>
      <w:tr w:rsidR="006719EE" w:rsidRPr="00A02369" w14:paraId="1F1AD38C" w14:textId="77777777" w:rsidTr="00054AF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auto"/>
            </w:tcBorders>
            <w:shd w:val="clear" w:color="auto" w:fill="DEEAF6" w:themeFill="accent1" w:themeFillTint="33"/>
            <w:vAlign w:val="center"/>
          </w:tcPr>
          <w:p w14:paraId="31DD6B2A" w14:textId="77777777" w:rsidR="006719EE" w:rsidRPr="006719EE" w:rsidRDefault="006719EE" w:rsidP="006719EE">
            <w:pPr>
              <w:spacing w:line="360" w:lineRule="auto"/>
              <w:jc w:val="center"/>
              <w:textAlignment w:val="baseline"/>
              <w:rPr>
                <w:rFonts w:eastAsia="Times New Roman" w:cstheme="minorHAnsi"/>
                <w:b w:val="0"/>
                <w:sz w:val="18"/>
                <w:szCs w:val="18"/>
              </w:rPr>
            </w:pPr>
            <w:r w:rsidRPr="006719EE">
              <w:rPr>
                <w:rFonts w:eastAsia="Times New Roman" w:cstheme="minorHAnsi"/>
                <w:b w:val="0"/>
                <w:sz w:val="18"/>
                <w:szCs w:val="18"/>
              </w:rPr>
              <w:t>5,320</w:t>
            </w:r>
          </w:p>
        </w:tc>
        <w:tc>
          <w:tcPr>
            <w:tcW w:w="2976" w:type="dxa"/>
            <w:tcBorders>
              <w:left w:val="dotted" w:sz="4" w:space="0" w:color="auto"/>
              <w:right w:val="dotted" w:sz="4" w:space="0" w:color="auto"/>
            </w:tcBorders>
            <w:shd w:val="clear" w:color="auto" w:fill="DEEAF6" w:themeFill="accent1" w:themeFillTint="33"/>
            <w:vAlign w:val="center"/>
          </w:tcPr>
          <w:p w14:paraId="16650094"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Precept</w:t>
            </w:r>
          </w:p>
        </w:tc>
        <w:tc>
          <w:tcPr>
            <w:tcW w:w="851" w:type="dxa"/>
            <w:tcBorders>
              <w:left w:val="dotted" w:sz="4" w:space="0" w:color="auto"/>
              <w:right w:val="double" w:sz="4" w:space="0" w:color="8496B0" w:themeColor="text2" w:themeTint="99"/>
            </w:tcBorders>
            <w:shd w:val="clear" w:color="auto" w:fill="DEEAF6" w:themeFill="accent1" w:themeFillTint="33"/>
            <w:vAlign w:val="center"/>
          </w:tcPr>
          <w:p w14:paraId="3BD3EAD5"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5,380</w:t>
            </w:r>
          </w:p>
        </w:tc>
        <w:tc>
          <w:tcPr>
            <w:tcW w:w="850" w:type="dxa"/>
            <w:tcBorders>
              <w:right w:val="dotted" w:sz="4" w:space="0" w:color="auto"/>
            </w:tcBorders>
            <w:shd w:val="clear" w:color="auto" w:fill="EDEDED" w:themeFill="accent3" w:themeFillTint="33"/>
            <w:vAlign w:val="center"/>
          </w:tcPr>
          <w:p w14:paraId="4BE4C8A4"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6719EE">
              <w:rPr>
                <w:rFonts w:eastAsia="Times New Roman" w:cstheme="minorHAnsi"/>
                <w:sz w:val="18"/>
                <w:szCs w:val="18"/>
              </w:rPr>
              <w:t>2,351</w:t>
            </w:r>
          </w:p>
        </w:tc>
        <w:tc>
          <w:tcPr>
            <w:tcW w:w="3119" w:type="dxa"/>
            <w:tcBorders>
              <w:left w:val="dotted" w:sz="4" w:space="0" w:color="auto"/>
              <w:right w:val="dotted" w:sz="4" w:space="0" w:color="auto"/>
            </w:tcBorders>
            <w:shd w:val="clear" w:color="auto" w:fill="EDEDED" w:themeFill="accent3" w:themeFillTint="33"/>
            <w:vAlign w:val="center"/>
          </w:tcPr>
          <w:p w14:paraId="22F21E8F"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Staff Salaries / HMRC / Expenses</w:t>
            </w:r>
          </w:p>
        </w:tc>
        <w:tc>
          <w:tcPr>
            <w:tcW w:w="850" w:type="dxa"/>
            <w:tcBorders>
              <w:left w:val="dotted" w:sz="4" w:space="0" w:color="auto"/>
            </w:tcBorders>
            <w:shd w:val="clear" w:color="auto" w:fill="EDEDED" w:themeFill="accent3" w:themeFillTint="33"/>
            <w:vAlign w:val="center"/>
          </w:tcPr>
          <w:p w14:paraId="3D8B2BC4"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2,587</w:t>
            </w:r>
          </w:p>
        </w:tc>
      </w:tr>
      <w:tr w:rsidR="006719EE" w:rsidRPr="00A02369" w14:paraId="60A2C3EC" w14:textId="77777777" w:rsidTr="00054AF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auto"/>
            </w:tcBorders>
            <w:shd w:val="clear" w:color="auto" w:fill="DEEAF6" w:themeFill="accent1" w:themeFillTint="33"/>
            <w:vAlign w:val="center"/>
          </w:tcPr>
          <w:p w14:paraId="6332776D" w14:textId="77777777" w:rsidR="006719EE" w:rsidRPr="006719EE" w:rsidRDefault="006719EE" w:rsidP="006719EE">
            <w:pPr>
              <w:spacing w:line="360" w:lineRule="auto"/>
              <w:jc w:val="center"/>
              <w:textAlignment w:val="baseline"/>
              <w:rPr>
                <w:rFonts w:eastAsia="Times New Roman" w:cstheme="minorHAnsi"/>
                <w:b w:val="0"/>
                <w:sz w:val="18"/>
                <w:szCs w:val="18"/>
              </w:rPr>
            </w:pPr>
            <w:r w:rsidRPr="006719EE">
              <w:rPr>
                <w:rFonts w:eastAsia="Times New Roman" w:cstheme="minorHAnsi"/>
                <w:b w:val="0"/>
                <w:sz w:val="18"/>
                <w:szCs w:val="18"/>
              </w:rPr>
              <w:t>220</w:t>
            </w:r>
          </w:p>
        </w:tc>
        <w:tc>
          <w:tcPr>
            <w:tcW w:w="2976" w:type="dxa"/>
            <w:tcBorders>
              <w:left w:val="dotted" w:sz="4" w:space="0" w:color="auto"/>
              <w:right w:val="dotted" w:sz="4" w:space="0" w:color="auto"/>
            </w:tcBorders>
            <w:shd w:val="clear" w:color="auto" w:fill="DEEAF6" w:themeFill="accent1" w:themeFillTint="33"/>
            <w:vAlign w:val="center"/>
          </w:tcPr>
          <w:p w14:paraId="221C7B13"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Support Grant</w:t>
            </w:r>
          </w:p>
        </w:tc>
        <w:tc>
          <w:tcPr>
            <w:tcW w:w="851" w:type="dxa"/>
            <w:tcBorders>
              <w:left w:val="dotted" w:sz="4" w:space="0" w:color="auto"/>
              <w:right w:val="double" w:sz="4" w:space="0" w:color="8496B0" w:themeColor="text2" w:themeTint="99"/>
            </w:tcBorders>
            <w:shd w:val="clear" w:color="auto" w:fill="DEEAF6" w:themeFill="accent1" w:themeFillTint="33"/>
            <w:vAlign w:val="center"/>
          </w:tcPr>
          <w:p w14:paraId="39AA3FA6"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160</w:t>
            </w:r>
          </w:p>
        </w:tc>
        <w:tc>
          <w:tcPr>
            <w:tcW w:w="850" w:type="dxa"/>
            <w:tcBorders>
              <w:right w:val="dotted" w:sz="4" w:space="0" w:color="auto"/>
            </w:tcBorders>
            <w:shd w:val="clear" w:color="auto" w:fill="EDEDED" w:themeFill="accent3" w:themeFillTint="33"/>
            <w:vAlign w:val="center"/>
          </w:tcPr>
          <w:p w14:paraId="5358A28A"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rPr>
            </w:pPr>
            <w:r w:rsidRPr="006719EE">
              <w:rPr>
                <w:rFonts w:eastAsia="Times New Roman" w:cstheme="minorHAnsi"/>
                <w:sz w:val="18"/>
                <w:szCs w:val="18"/>
              </w:rPr>
              <w:t>0</w:t>
            </w:r>
          </w:p>
        </w:tc>
        <w:tc>
          <w:tcPr>
            <w:tcW w:w="3119" w:type="dxa"/>
            <w:tcBorders>
              <w:left w:val="dotted" w:sz="4" w:space="0" w:color="auto"/>
              <w:right w:val="dotted" w:sz="4" w:space="0" w:color="auto"/>
            </w:tcBorders>
            <w:shd w:val="clear" w:color="auto" w:fill="EDEDED" w:themeFill="accent3" w:themeFillTint="33"/>
            <w:vAlign w:val="center"/>
          </w:tcPr>
          <w:p w14:paraId="0A605CCE"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Councillor Expenses</w:t>
            </w:r>
          </w:p>
        </w:tc>
        <w:tc>
          <w:tcPr>
            <w:tcW w:w="850" w:type="dxa"/>
            <w:tcBorders>
              <w:left w:val="dotted" w:sz="4" w:space="0" w:color="auto"/>
            </w:tcBorders>
            <w:shd w:val="clear" w:color="auto" w:fill="EDEDED" w:themeFill="accent3" w:themeFillTint="33"/>
            <w:vAlign w:val="center"/>
          </w:tcPr>
          <w:p w14:paraId="2DD5080E"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0</w:t>
            </w:r>
          </w:p>
        </w:tc>
      </w:tr>
      <w:tr w:rsidR="006719EE" w:rsidRPr="00A02369" w14:paraId="708EE674" w14:textId="77777777" w:rsidTr="00054AF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auto"/>
            </w:tcBorders>
            <w:shd w:val="clear" w:color="auto" w:fill="DEEAF6" w:themeFill="accent1" w:themeFillTint="33"/>
            <w:vAlign w:val="center"/>
          </w:tcPr>
          <w:p w14:paraId="5F430F79" w14:textId="77777777" w:rsidR="006719EE" w:rsidRPr="006719EE" w:rsidRDefault="006719EE" w:rsidP="006719EE">
            <w:pPr>
              <w:spacing w:line="360" w:lineRule="auto"/>
              <w:jc w:val="center"/>
              <w:textAlignment w:val="baseline"/>
              <w:rPr>
                <w:rFonts w:eastAsia="Times New Roman" w:cstheme="minorHAnsi"/>
                <w:b w:val="0"/>
                <w:sz w:val="18"/>
                <w:szCs w:val="18"/>
              </w:rPr>
            </w:pPr>
            <w:r w:rsidRPr="006719EE">
              <w:rPr>
                <w:rFonts w:eastAsia="Times New Roman" w:cstheme="minorHAnsi"/>
                <w:b w:val="0"/>
                <w:sz w:val="18"/>
                <w:szCs w:val="18"/>
              </w:rPr>
              <w:t>1,295</w:t>
            </w:r>
          </w:p>
        </w:tc>
        <w:tc>
          <w:tcPr>
            <w:tcW w:w="2976" w:type="dxa"/>
            <w:tcBorders>
              <w:left w:val="dotted" w:sz="4" w:space="0" w:color="auto"/>
              <w:right w:val="dotted" w:sz="4" w:space="0" w:color="auto"/>
            </w:tcBorders>
            <w:shd w:val="clear" w:color="auto" w:fill="DEEAF6" w:themeFill="accent1" w:themeFillTint="33"/>
            <w:vAlign w:val="center"/>
          </w:tcPr>
          <w:p w14:paraId="2AB56D86"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Grants &amp; Donations</w:t>
            </w:r>
          </w:p>
        </w:tc>
        <w:tc>
          <w:tcPr>
            <w:tcW w:w="851" w:type="dxa"/>
            <w:tcBorders>
              <w:left w:val="dotted" w:sz="4" w:space="0" w:color="auto"/>
              <w:right w:val="double" w:sz="4" w:space="0" w:color="8496B0" w:themeColor="text2" w:themeTint="99"/>
            </w:tcBorders>
            <w:shd w:val="clear" w:color="auto" w:fill="DEEAF6" w:themeFill="accent1" w:themeFillTint="33"/>
            <w:vAlign w:val="center"/>
          </w:tcPr>
          <w:p w14:paraId="0D377BFC"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0</w:t>
            </w:r>
          </w:p>
        </w:tc>
        <w:tc>
          <w:tcPr>
            <w:tcW w:w="850" w:type="dxa"/>
            <w:tcBorders>
              <w:right w:val="dotted" w:sz="4" w:space="0" w:color="auto"/>
            </w:tcBorders>
            <w:shd w:val="clear" w:color="auto" w:fill="EDEDED" w:themeFill="accent3" w:themeFillTint="33"/>
            <w:vAlign w:val="center"/>
          </w:tcPr>
          <w:p w14:paraId="249C1EE8"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6719EE">
              <w:rPr>
                <w:rFonts w:eastAsia="Times New Roman" w:cstheme="minorHAnsi"/>
                <w:sz w:val="18"/>
                <w:szCs w:val="18"/>
              </w:rPr>
              <w:t>0</w:t>
            </w:r>
          </w:p>
        </w:tc>
        <w:tc>
          <w:tcPr>
            <w:tcW w:w="3119" w:type="dxa"/>
            <w:tcBorders>
              <w:left w:val="dotted" w:sz="4" w:space="0" w:color="auto"/>
              <w:right w:val="dotted" w:sz="4" w:space="0" w:color="auto"/>
            </w:tcBorders>
            <w:shd w:val="clear" w:color="auto" w:fill="EDEDED" w:themeFill="accent3" w:themeFillTint="33"/>
            <w:vAlign w:val="center"/>
          </w:tcPr>
          <w:p w14:paraId="145A7224"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Stationery</w:t>
            </w:r>
          </w:p>
        </w:tc>
        <w:tc>
          <w:tcPr>
            <w:tcW w:w="850" w:type="dxa"/>
            <w:tcBorders>
              <w:left w:val="dotted" w:sz="4" w:space="0" w:color="auto"/>
            </w:tcBorders>
            <w:shd w:val="clear" w:color="auto" w:fill="EDEDED" w:themeFill="accent3" w:themeFillTint="33"/>
            <w:vAlign w:val="center"/>
          </w:tcPr>
          <w:p w14:paraId="6CD989F8"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14</w:t>
            </w:r>
          </w:p>
        </w:tc>
      </w:tr>
      <w:tr w:rsidR="006719EE" w:rsidRPr="00A02369" w14:paraId="2DC390C7" w14:textId="77777777" w:rsidTr="00054AF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auto"/>
            </w:tcBorders>
            <w:shd w:val="clear" w:color="auto" w:fill="DEEAF6" w:themeFill="accent1" w:themeFillTint="33"/>
            <w:vAlign w:val="center"/>
          </w:tcPr>
          <w:p w14:paraId="352BD79E" w14:textId="77777777" w:rsidR="006719EE" w:rsidRPr="006719EE" w:rsidRDefault="006719EE" w:rsidP="006719EE">
            <w:pPr>
              <w:spacing w:line="360" w:lineRule="auto"/>
              <w:jc w:val="center"/>
              <w:textAlignment w:val="baseline"/>
              <w:rPr>
                <w:rFonts w:eastAsia="Times New Roman" w:cstheme="minorHAnsi"/>
                <w:b w:val="0"/>
                <w:sz w:val="18"/>
                <w:szCs w:val="18"/>
              </w:rPr>
            </w:pPr>
            <w:r w:rsidRPr="006719EE">
              <w:rPr>
                <w:rFonts w:eastAsia="Times New Roman" w:cstheme="minorHAnsi"/>
                <w:b w:val="0"/>
                <w:sz w:val="18"/>
                <w:szCs w:val="18"/>
              </w:rPr>
              <w:t>283</w:t>
            </w:r>
          </w:p>
        </w:tc>
        <w:tc>
          <w:tcPr>
            <w:tcW w:w="2976" w:type="dxa"/>
            <w:tcBorders>
              <w:left w:val="dotted" w:sz="4" w:space="0" w:color="auto"/>
              <w:right w:val="dotted" w:sz="4" w:space="0" w:color="auto"/>
            </w:tcBorders>
            <w:shd w:val="clear" w:color="auto" w:fill="DEEAF6" w:themeFill="accent1" w:themeFillTint="33"/>
            <w:vAlign w:val="center"/>
          </w:tcPr>
          <w:p w14:paraId="6DFB9C64"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Salary Repayments</w:t>
            </w:r>
          </w:p>
        </w:tc>
        <w:tc>
          <w:tcPr>
            <w:tcW w:w="851" w:type="dxa"/>
            <w:tcBorders>
              <w:left w:val="dotted" w:sz="4" w:space="0" w:color="auto"/>
              <w:right w:val="double" w:sz="4" w:space="0" w:color="8496B0" w:themeColor="text2" w:themeTint="99"/>
            </w:tcBorders>
            <w:shd w:val="clear" w:color="auto" w:fill="DEEAF6" w:themeFill="accent1" w:themeFillTint="33"/>
            <w:vAlign w:val="center"/>
          </w:tcPr>
          <w:p w14:paraId="68AB99EB"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0</w:t>
            </w:r>
          </w:p>
        </w:tc>
        <w:tc>
          <w:tcPr>
            <w:tcW w:w="850" w:type="dxa"/>
            <w:tcBorders>
              <w:right w:val="dotted" w:sz="4" w:space="0" w:color="auto"/>
            </w:tcBorders>
            <w:shd w:val="clear" w:color="auto" w:fill="EDEDED" w:themeFill="accent3" w:themeFillTint="33"/>
            <w:vAlign w:val="center"/>
          </w:tcPr>
          <w:p w14:paraId="1A3CB44D"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rPr>
            </w:pPr>
            <w:r w:rsidRPr="006719EE">
              <w:rPr>
                <w:rFonts w:eastAsia="Times New Roman" w:cstheme="minorHAnsi"/>
                <w:sz w:val="18"/>
                <w:szCs w:val="18"/>
              </w:rPr>
              <w:t>133</w:t>
            </w:r>
          </w:p>
        </w:tc>
        <w:tc>
          <w:tcPr>
            <w:tcW w:w="3119" w:type="dxa"/>
            <w:tcBorders>
              <w:left w:val="dotted" w:sz="4" w:space="0" w:color="auto"/>
              <w:right w:val="dotted" w:sz="4" w:space="0" w:color="auto"/>
            </w:tcBorders>
            <w:shd w:val="clear" w:color="auto" w:fill="EDEDED" w:themeFill="accent3" w:themeFillTint="33"/>
            <w:vAlign w:val="center"/>
          </w:tcPr>
          <w:p w14:paraId="25DD9EFA"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Subscriptions</w:t>
            </w:r>
          </w:p>
        </w:tc>
        <w:tc>
          <w:tcPr>
            <w:tcW w:w="850" w:type="dxa"/>
            <w:tcBorders>
              <w:left w:val="dotted" w:sz="4" w:space="0" w:color="auto"/>
            </w:tcBorders>
            <w:shd w:val="clear" w:color="auto" w:fill="EDEDED" w:themeFill="accent3" w:themeFillTint="33"/>
            <w:vAlign w:val="center"/>
          </w:tcPr>
          <w:p w14:paraId="4228AEB8"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104</w:t>
            </w:r>
          </w:p>
        </w:tc>
      </w:tr>
      <w:tr w:rsidR="006719EE" w:rsidRPr="00A02369" w14:paraId="450E1624" w14:textId="77777777" w:rsidTr="00054AF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auto"/>
            </w:tcBorders>
            <w:shd w:val="clear" w:color="auto" w:fill="DEEAF6" w:themeFill="accent1" w:themeFillTint="33"/>
            <w:vAlign w:val="center"/>
          </w:tcPr>
          <w:p w14:paraId="4295E428" w14:textId="77777777" w:rsidR="006719EE" w:rsidRPr="006719EE" w:rsidRDefault="006719EE" w:rsidP="006719EE">
            <w:pPr>
              <w:spacing w:line="360" w:lineRule="auto"/>
              <w:jc w:val="center"/>
              <w:textAlignment w:val="baseline"/>
              <w:rPr>
                <w:rFonts w:eastAsia="Times New Roman" w:cstheme="minorHAnsi"/>
                <w:b w:val="0"/>
                <w:sz w:val="18"/>
                <w:szCs w:val="18"/>
              </w:rPr>
            </w:pPr>
            <w:r w:rsidRPr="006719EE">
              <w:rPr>
                <w:rFonts w:eastAsia="Times New Roman" w:cstheme="minorHAnsi"/>
                <w:b w:val="0"/>
                <w:sz w:val="18"/>
                <w:szCs w:val="18"/>
              </w:rPr>
              <w:t>4</w:t>
            </w:r>
          </w:p>
        </w:tc>
        <w:tc>
          <w:tcPr>
            <w:tcW w:w="2976" w:type="dxa"/>
            <w:tcBorders>
              <w:left w:val="dotted" w:sz="4" w:space="0" w:color="auto"/>
              <w:right w:val="dotted" w:sz="4" w:space="0" w:color="auto"/>
            </w:tcBorders>
            <w:shd w:val="clear" w:color="auto" w:fill="DEEAF6" w:themeFill="accent1" w:themeFillTint="33"/>
            <w:vAlign w:val="center"/>
          </w:tcPr>
          <w:p w14:paraId="0B5E9F69"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Bank Transactions &amp; Interest</w:t>
            </w:r>
          </w:p>
        </w:tc>
        <w:tc>
          <w:tcPr>
            <w:tcW w:w="851" w:type="dxa"/>
            <w:tcBorders>
              <w:left w:val="dotted" w:sz="4" w:space="0" w:color="auto"/>
              <w:right w:val="double" w:sz="4" w:space="0" w:color="8496B0" w:themeColor="text2" w:themeTint="99"/>
            </w:tcBorders>
            <w:shd w:val="clear" w:color="auto" w:fill="DEEAF6" w:themeFill="accent1" w:themeFillTint="33"/>
            <w:vAlign w:val="center"/>
          </w:tcPr>
          <w:p w14:paraId="4816408F"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211</w:t>
            </w:r>
          </w:p>
        </w:tc>
        <w:tc>
          <w:tcPr>
            <w:tcW w:w="850" w:type="dxa"/>
            <w:tcBorders>
              <w:right w:val="dotted" w:sz="4" w:space="0" w:color="auto"/>
            </w:tcBorders>
            <w:shd w:val="clear" w:color="auto" w:fill="EDEDED" w:themeFill="accent3" w:themeFillTint="33"/>
            <w:vAlign w:val="center"/>
          </w:tcPr>
          <w:p w14:paraId="18B77762"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6719EE">
              <w:rPr>
                <w:rFonts w:eastAsia="Times New Roman" w:cstheme="minorHAnsi"/>
                <w:sz w:val="18"/>
                <w:szCs w:val="18"/>
              </w:rPr>
              <w:t>55</w:t>
            </w:r>
          </w:p>
        </w:tc>
        <w:tc>
          <w:tcPr>
            <w:tcW w:w="3119" w:type="dxa"/>
            <w:tcBorders>
              <w:left w:val="dotted" w:sz="4" w:space="0" w:color="auto"/>
              <w:right w:val="dotted" w:sz="4" w:space="0" w:color="auto"/>
            </w:tcBorders>
            <w:shd w:val="clear" w:color="auto" w:fill="EDEDED" w:themeFill="accent3" w:themeFillTint="33"/>
            <w:vAlign w:val="center"/>
          </w:tcPr>
          <w:p w14:paraId="516B9E60"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Legal / Professional Fees</w:t>
            </w:r>
          </w:p>
        </w:tc>
        <w:tc>
          <w:tcPr>
            <w:tcW w:w="850" w:type="dxa"/>
            <w:tcBorders>
              <w:left w:val="dotted" w:sz="4" w:space="0" w:color="auto"/>
            </w:tcBorders>
            <w:shd w:val="clear" w:color="auto" w:fill="EDEDED" w:themeFill="accent3" w:themeFillTint="33"/>
            <w:vAlign w:val="center"/>
          </w:tcPr>
          <w:p w14:paraId="28A7B66C"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253</w:t>
            </w:r>
          </w:p>
        </w:tc>
      </w:tr>
      <w:tr w:rsidR="006719EE" w:rsidRPr="00A02369" w14:paraId="2118003C" w14:textId="77777777" w:rsidTr="00054AF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auto"/>
            </w:tcBorders>
            <w:shd w:val="clear" w:color="auto" w:fill="DEEAF6" w:themeFill="accent1" w:themeFillTint="33"/>
            <w:vAlign w:val="center"/>
          </w:tcPr>
          <w:p w14:paraId="487432CD" w14:textId="77777777" w:rsidR="006719EE" w:rsidRPr="006719EE" w:rsidRDefault="006719EE" w:rsidP="006719EE">
            <w:pPr>
              <w:spacing w:line="360" w:lineRule="auto"/>
              <w:jc w:val="center"/>
              <w:textAlignment w:val="baseline"/>
              <w:rPr>
                <w:rFonts w:eastAsia="Times New Roman" w:cstheme="minorHAnsi"/>
                <w:b w:val="0"/>
                <w:sz w:val="18"/>
                <w:szCs w:val="18"/>
              </w:rPr>
            </w:pPr>
            <w:r w:rsidRPr="006719EE">
              <w:rPr>
                <w:rFonts w:eastAsia="Times New Roman" w:cstheme="minorHAnsi"/>
                <w:b w:val="0"/>
                <w:sz w:val="18"/>
                <w:szCs w:val="18"/>
              </w:rPr>
              <w:t>0</w:t>
            </w:r>
          </w:p>
        </w:tc>
        <w:tc>
          <w:tcPr>
            <w:tcW w:w="2976" w:type="dxa"/>
            <w:tcBorders>
              <w:left w:val="dotted" w:sz="4" w:space="0" w:color="auto"/>
              <w:right w:val="dotted" w:sz="4" w:space="0" w:color="auto"/>
            </w:tcBorders>
            <w:shd w:val="clear" w:color="auto" w:fill="DEEAF6" w:themeFill="accent1" w:themeFillTint="33"/>
            <w:vAlign w:val="center"/>
          </w:tcPr>
          <w:p w14:paraId="2CCDC681"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VAT</w:t>
            </w:r>
          </w:p>
        </w:tc>
        <w:tc>
          <w:tcPr>
            <w:tcW w:w="851" w:type="dxa"/>
            <w:tcBorders>
              <w:left w:val="dotted" w:sz="4" w:space="0" w:color="auto"/>
              <w:right w:val="double" w:sz="4" w:space="0" w:color="8496B0" w:themeColor="text2" w:themeTint="99"/>
            </w:tcBorders>
            <w:shd w:val="clear" w:color="auto" w:fill="DEEAF6" w:themeFill="accent1" w:themeFillTint="33"/>
            <w:vAlign w:val="center"/>
          </w:tcPr>
          <w:p w14:paraId="6D450925"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1,288</w:t>
            </w:r>
          </w:p>
        </w:tc>
        <w:tc>
          <w:tcPr>
            <w:tcW w:w="850" w:type="dxa"/>
            <w:tcBorders>
              <w:right w:val="dotted" w:sz="4" w:space="0" w:color="auto"/>
            </w:tcBorders>
            <w:shd w:val="clear" w:color="auto" w:fill="EDEDED" w:themeFill="accent3" w:themeFillTint="33"/>
            <w:vAlign w:val="center"/>
          </w:tcPr>
          <w:p w14:paraId="0C7CB8D2"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rPr>
            </w:pPr>
            <w:r w:rsidRPr="006719EE">
              <w:rPr>
                <w:rFonts w:eastAsia="Times New Roman" w:cstheme="minorHAnsi"/>
                <w:sz w:val="18"/>
                <w:szCs w:val="18"/>
              </w:rPr>
              <w:t>545</w:t>
            </w:r>
          </w:p>
        </w:tc>
        <w:tc>
          <w:tcPr>
            <w:tcW w:w="3119" w:type="dxa"/>
            <w:tcBorders>
              <w:left w:val="dotted" w:sz="4" w:space="0" w:color="auto"/>
              <w:right w:val="dotted" w:sz="4" w:space="0" w:color="auto"/>
            </w:tcBorders>
            <w:shd w:val="clear" w:color="auto" w:fill="EDEDED" w:themeFill="accent3" w:themeFillTint="33"/>
            <w:vAlign w:val="center"/>
          </w:tcPr>
          <w:p w14:paraId="27CB04D1"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 xml:space="preserve">Insurance </w:t>
            </w:r>
            <w:r w:rsidRPr="006719EE">
              <w:rPr>
                <w:rFonts w:eastAsia="Times New Roman" w:cstheme="minorHAnsi"/>
                <w:sz w:val="18"/>
                <w:szCs w:val="18"/>
              </w:rPr>
              <w:t>(includes claims)</w:t>
            </w:r>
          </w:p>
        </w:tc>
        <w:tc>
          <w:tcPr>
            <w:tcW w:w="850" w:type="dxa"/>
            <w:tcBorders>
              <w:left w:val="dotted" w:sz="4" w:space="0" w:color="auto"/>
            </w:tcBorders>
            <w:shd w:val="clear" w:color="auto" w:fill="EDEDED" w:themeFill="accent3" w:themeFillTint="33"/>
            <w:vAlign w:val="center"/>
          </w:tcPr>
          <w:p w14:paraId="32848611"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589</w:t>
            </w:r>
          </w:p>
        </w:tc>
      </w:tr>
      <w:tr w:rsidR="006719EE" w:rsidRPr="00A02369" w14:paraId="3CECBA09" w14:textId="77777777" w:rsidTr="00054AF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auto"/>
            </w:tcBorders>
            <w:shd w:val="clear" w:color="auto" w:fill="DEEAF6" w:themeFill="accent1" w:themeFillTint="33"/>
            <w:vAlign w:val="center"/>
          </w:tcPr>
          <w:p w14:paraId="30CDD145" w14:textId="77777777" w:rsidR="006719EE" w:rsidRPr="006719EE" w:rsidRDefault="006719EE" w:rsidP="006719EE">
            <w:pPr>
              <w:spacing w:line="360" w:lineRule="auto"/>
              <w:jc w:val="center"/>
              <w:textAlignment w:val="baseline"/>
              <w:rPr>
                <w:rFonts w:eastAsia="Times New Roman" w:cstheme="minorHAnsi"/>
                <w:b w:val="0"/>
                <w:sz w:val="18"/>
                <w:szCs w:val="18"/>
              </w:rPr>
            </w:pPr>
          </w:p>
        </w:tc>
        <w:tc>
          <w:tcPr>
            <w:tcW w:w="2976" w:type="dxa"/>
            <w:tcBorders>
              <w:left w:val="dotted" w:sz="4" w:space="0" w:color="auto"/>
              <w:right w:val="dotted" w:sz="4" w:space="0" w:color="auto"/>
            </w:tcBorders>
            <w:shd w:val="clear" w:color="auto" w:fill="DEEAF6" w:themeFill="accent1" w:themeFillTint="33"/>
            <w:vAlign w:val="center"/>
          </w:tcPr>
          <w:p w14:paraId="62E204E1"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p>
        </w:tc>
        <w:tc>
          <w:tcPr>
            <w:tcW w:w="851" w:type="dxa"/>
            <w:tcBorders>
              <w:left w:val="dotted" w:sz="4" w:space="0" w:color="auto"/>
              <w:right w:val="double" w:sz="4" w:space="0" w:color="8496B0" w:themeColor="text2" w:themeTint="99"/>
            </w:tcBorders>
            <w:shd w:val="clear" w:color="auto" w:fill="DEEAF6" w:themeFill="accent1" w:themeFillTint="33"/>
            <w:vAlign w:val="center"/>
          </w:tcPr>
          <w:p w14:paraId="13E20A27"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p>
        </w:tc>
        <w:tc>
          <w:tcPr>
            <w:tcW w:w="850" w:type="dxa"/>
            <w:tcBorders>
              <w:right w:val="dotted" w:sz="4" w:space="0" w:color="auto"/>
            </w:tcBorders>
            <w:shd w:val="clear" w:color="auto" w:fill="EDEDED" w:themeFill="accent3" w:themeFillTint="33"/>
            <w:vAlign w:val="center"/>
          </w:tcPr>
          <w:p w14:paraId="61AC288C"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6719EE">
              <w:rPr>
                <w:rFonts w:eastAsia="Times New Roman" w:cstheme="minorHAnsi"/>
                <w:sz w:val="18"/>
                <w:szCs w:val="18"/>
              </w:rPr>
              <w:t>14</w:t>
            </w:r>
          </w:p>
        </w:tc>
        <w:tc>
          <w:tcPr>
            <w:tcW w:w="3119" w:type="dxa"/>
            <w:tcBorders>
              <w:left w:val="dotted" w:sz="4" w:space="0" w:color="auto"/>
              <w:right w:val="dotted" w:sz="4" w:space="0" w:color="auto"/>
            </w:tcBorders>
            <w:shd w:val="clear" w:color="auto" w:fill="EDEDED" w:themeFill="accent3" w:themeFillTint="33"/>
            <w:vAlign w:val="center"/>
          </w:tcPr>
          <w:p w14:paraId="249C6D69"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Training / Travel</w:t>
            </w:r>
          </w:p>
        </w:tc>
        <w:tc>
          <w:tcPr>
            <w:tcW w:w="850" w:type="dxa"/>
            <w:tcBorders>
              <w:left w:val="dotted" w:sz="4" w:space="0" w:color="auto"/>
            </w:tcBorders>
            <w:shd w:val="clear" w:color="auto" w:fill="EDEDED" w:themeFill="accent3" w:themeFillTint="33"/>
            <w:vAlign w:val="center"/>
          </w:tcPr>
          <w:p w14:paraId="201E13DD"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10</w:t>
            </w:r>
          </w:p>
        </w:tc>
      </w:tr>
      <w:tr w:rsidR="006719EE" w:rsidRPr="00A02369" w14:paraId="02364E4E" w14:textId="77777777" w:rsidTr="00054AF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auto"/>
            </w:tcBorders>
            <w:shd w:val="clear" w:color="auto" w:fill="DEEAF6" w:themeFill="accent1" w:themeFillTint="33"/>
            <w:vAlign w:val="center"/>
          </w:tcPr>
          <w:p w14:paraId="60A9C050" w14:textId="77777777" w:rsidR="006719EE" w:rsidRPr="006719EE" w:rsidRDefault="006719EE" w:rsidP="006719EE">
            <w:pPr>
              <w:spacing w:line="360" w:lineRule="auto"/>
              <w:jc w:val="center"/>
              <w:textAlignment w:val="baseline"/>
              <w:rPr>
                <w:rFonts w:eastAsia="Times New Roman" w:cstheme="minorHAnsi"/>
                <w:b w:val="0"/>
                <w:sz w:val="18"/>
                <w:szCs w:val="18"/>
              </w:rPr>
            </w:pPr>
          </w:p>
        </w:tc>
        <w:tc>
          <w:tcPr>
            <w:tcW w:w="2976" w:type="dxa"/>
            <w:tcBorders>
              <w:left w:val="dotted" w:sz="4" w:space="0" w:color="auto"/>
              <w:right w:val="dotted" w:sz="4" w:space="0" w:color="auto"/>
            </w:tcBorders>
            <w:shd w:val="clear" w:color="auto" w:fill="DEEAF6" w:themeFill="accent1" w:themeFillTint="33"/>
            <w:vAlign w:val="center"/>
          </w:tcPr>
          <w:p w14:paraId="6B439D1E"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p>
        </w:tc>
        <w:tc>
          <w:tcPr>
            <w:tcW w:w="851" w:type="dxa"/>
            <w:tcBorders>
              <w:left w:val="dotted" w:sz="4" w:space="0" w:color="auto"/>
              <w:right w:val="double" w:sz="4" w:space="0" w:color="8496B0" w:themeColor="text2" w:themeTint="99"/>
            </w:tcBorders>
            <w:shd w:val="clear" w:color="auto" w:fill="DEEAF6" w:themeFill="accent1" w:themeFillTint="33"/>
            <w:vAlign w:val="center"/>
          </w:tcPr>
          <w:p w14:paraId="1BEF82DC"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p>
        </w:tc>
        <w:tc>
          <w:tcPr>
            <w:tcW w:w="850" w:type="dxa"/>
            <w:tcBorders>
              <w:right w:val="dotted" w:sz="4" w:space="0" w:color="auto"/>
            </w:tcBorders>
            <w:shd w:val="clear" w:color="auto" w:fill="EDEDED" w:themeFill="accent3" w:themeFillTint="33"/>
            <w:vAlign w:val="center"/>
          </w:tcPr>
          <w:p w14:paraId="4E7BE83F"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rPr>
            </w:pPr>
            <w:r w:rsidRPr="006719EE">
              <w:rPr>
                <w:rFonts w:eastAsia="Times New Roman" w:cstheme="minorHAnsi"/>
                <w:sz w:val="18"/>
                <w:szCs w:val="18"/>
              </w:rPr>
              <w:t>0</w:t>
            </w:r>
          </w:p>
        </w:tc>
        <w:tc>
          <w:tcPr>
            <w:tcW w:w="3119" w:type="dxa"/>
            <w:tcBorders>
              <w:left w:val="dotted" w:sz="4" w:space="0" w:color="auto"/>
              <w:right w:val="dotted" w:sz="4" w:space="0" w:color="auto"/>
            </w:tcBorders>
            <w:shd w:val="clear" w:color="auto" w:fill="EDEDED" w:themeFill="accent3" w:themeFillTint="33"/>
            <w:vAlign w:val="center"/>
          </w:tcPr>
          <w:p w14:paraId="028986D1"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Transparency Fund</w:t>
            </w:r>
          </w:p>
        </w:tc>
        <w:tc>
          <w:tcPr>
            <w:tcW w:w="850" w:type="dxa"/>
            <w:tcBorders>
              <w:left w:val="dotted" w:sz="4" w:space="0" w:color="auto"/>
            </w:tcBorders>
            <w:shd w:val="clear" w:color="auto" w:fill="EDEDED" w:themeFill="accent3" w:themeFillTint="33"/>
            <w:vAlign w:val="center"/>
          </w:tcPr>
          <w:p w14:paraId="7105AFCD"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846</w:t>
            </w:r>
          </w:p>
        </w:tc>
      </w:tr>
      <w:tr w:rsidR="006719EE" w:rsidRPr="00A02369" w14:paraId="26DDB722" w14:textId="77777777" w:rsidTr="00054AF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auto"/>
            </w:tcBorders>
            <w:shd w:val="clear" w:color="auto" w:fill="DEEAF6" w:themeFill="accent1" w:themeFillTint="33"/>
            <w:vAlign w:val="center"/>
          </w:tcPr>
          <w:p w14:paraId="7866B011" w14:textId="77777777" w:rsidR="006719EE" w:rsidRPr="006719EE" w:rsidRDefault="006719EE" w:rsidP="006719EE">
            <w:pPr>
              <w:spacing w:line="360" w:lineRule="auto"/>
              <w:jc w:val="center"/>
              <w:textAlignment w:val="baseline"/>
              <w:rPr>
                <w:rFonts w:eastAsia="Times New Roman" w:cstheme="minorHAnsi"/>
                <w:b w:val="0"/>
                <w:sz w:val="18"/>
                <w:szCs w:val="18"/>
              </w:rPr>
            </w:pPr>
          </w:p>
        </w:tc>
        <w:tc>
          <w:tcPr>
            <w:tcW w:w="2976" w:type="dxa"/>
            <w:tcBorders>
              <w:left w:val="dotted" w:sz="4" w:space="0" w:color="auto"/>
              <w:right w:val="dotted" w:sz="4" w:space="0" w:color="auto"/>
            </w:tcBorders>
            <w:shd w:val="clear" w:color="auto" w:fill="DEEAF6" w:themeFill="accent1" w:themeFillTint="33"/>
            <w:vAlign w:val="center"/>
          </w:tcPr>
          <w:p w14:paraId="167D830D"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p>
        </w:tc>
        <w:tc>
          <w:tcPr>
            <w:tcW w:w="851" w:type="dxa"/>
            <w:tcBorders>
              <w:left w:val="dotted" w:sz="4" w:space="0" w:color="auto"/>
              <w:right w:val="double" w:sz="4" w:space="0" w:color="8496B0" w:themeColor="text2" w:themeTint="99"/>
            </w:tcBorders>
            <w:shd w:val="clear" w:color="auto" w:fill="DEEAF6" w:themeFill="accent1" w:themeFillTint="33"/>
            <w:vAlign w:val="center"/>
          </w:tcPr>
          <w:p w14:paraId="6819527A"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p>
        </w:tc>
        <w:tc>
          <w:tcPr>
            <w:tcW w:w="850" w:type="dxa"/>
            <w:tcBorders>
              <w:right w:val="dotted" w:sz="4" w:space="0" w:color="auto"/>
            </w:tcBorders>
            <w:shd w:val="clear" w:color="auto" w:fill="EDEDED" w:themeFill="accent3" w:themeFillTint="33"/>
            <w:vAlign w:val="center"/>
          </w:tcPr>
          <w:p w14:paraId="2E7DFA79"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6719EE">
              <w:rPr>
                <w:rFonts w:eastAsia="Times New Roman" w:cstheme="minorHAnsi"/>
                <w:sz w:val="18"/>
                <w:szCs w:val="18"/>
              </w:rPr>
              <w:t>0</w:t>
            </w:r>
          </w:p>
        </w:tc>
        <w:tc>
          <w:tcPr>
            <w:tcW w:w="3119" w:type="dxa"/>
            <w:tcBorders>
              <w:left w:val="dotted" w:sz="4" w:space="0" w:color="auto"/>
              <w:right w:val="dotted" w:sz="4" w:space="0" w:color="auto"/>
            </w:tcBorders>
            <w:shd w:val="clear" w:color="auto" w:fill="EDEDED" w:themeFill="accent3" w:themeFillTint="33"/>
            <w:vAlign w:val="center"/>
          </w:tcPr>
          <w:p w14:paraId="31FEB9DE"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Parish Partnership</w:t>
            </w:r>
          </w:p>
        </w:tc>
        <w:tc>
          <w:tcPr>
            <w:tcW w:w="850" w:type="dxa"/>
            <w:tcBorders>
              <w:left w:val="dotted" w:sz="4" w:space="0" w:color="auto"/>
            </w:tcBorders>
            <w:shd w:val="clear" w:color="auto" w:fill="EDEDED" w:themeFill="accent3" w:themeFillTint="33"/>
            <w:vAlign w:val="center"/>
          </w:tcPr>
          <w:p w14:paraId="142D3F2F"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0</w:t>
            </w:r>
          </w:p>
        </w:tc>
      </w:tr>
      <w:tr w:rsidR="006719EE" w:rsidRPr="00A02369" w14:paraId="3C1B7AD4" w14:textId="77777777" w:rsidTr="00054AF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auto"/>
            </w:tcBorders>
            <w:shd w:val="clear" w:color="auto" w:fill="DEEAF6" w:themeFill="accent1" w:themeFillTint="33"/>
            <w:vAlign w:val="center"/>
          </w:tcPr>
          <w:p w14:paraId="22C74AA7" w14:textId="77777777" w:rsidR="006719EE" w:rsidRPr="006719EE" w:rsidRDefault="006719EE" w:rsidP="006719EE">
            <w:pPr>
              <w:spacing w:line="360" w:lineRule="auto"/>
              <w:jc w:val="center"/>
              <w:textAlignment w:val="baseline"/>
              <w:rPr>
                <w:rFonts w:eastAsia="Times New Roman" w:cstheme="minorHAnsi"/>
                <w:b w:val="0"/>
                <w:sz w:val="18"/>
                <w:szCs w:val="18"/>
              </w:rPr>
            </w:pPr>
          </w:p>
        </w:tc>
        <w:tc>
          <w:tcPr>
            <w:tcW w:w="2976" w:type="dxa"/>
            <w:tcBorders>
              <w:left w:val="dotted" w:sz="4" w:space="0" w:color="auto"/>
              <w:right w:val="dotted" w:sz="4" w:space="0" w:color="auto"/>
            </w:tcBorders>
            <w:shd w:val="clear" w:color="auto" w:fill="DEEAF6" w:themeFill="accent1" w:themeFillTint="33"/>
            <w:vAlign w:val="center"/>
          </w:tcPr>
          <w:p w14:paraId="52879E17"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p>
        </w:tc>
        <w:tc>
          <w:tcPr>
            <w:tcW w:w="851" w:type="dxa"/>
            <w:tcBorders>
              <w:left w:val="dotted" w:sz="4" w:space="0" w:color="auto"/>
              <w:right w:val="double" w:sz="4" w:space="0" w:color="8496B0" w:themeColor="text2" w:themeTint="99"/>
            </w:tcBorders>
            <w:shd w:val="clear" w:color="auto" w:fill="DEEAF6" w:themeFill="accent1" w:themeFillTint="33"/>
            <w:vAlign w:val="center"/>
          </w:tcPr>
          <w:p w14:paraId="37C8C5C0"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p>
        </w:tc>
        <w:tc>
          <w:tcPr>
            <w:tcW w:w="850" w:type="dxa"/>
            <w:tcBorders>
              <w:right w:val="dotted" w:sz="4" w:space="0" w:color="auto"/>
            </w:tcBorders>
            <w:shd w:val="clear" w:color="auto" w:fill="EDEDED" w:themeFill="accent3" w:themeFillTint="33"/>
            <w:vAlign w:val="center"/>
          </w:tcPr>
          <w:p w14:paraId="2C573815"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rPr>
            </w:pPr>
            <w:r w:rsidRPr="006719EE">
              <w:rPr>
                <w:rFonts w:eastAsia="Times New Roman" w:cstheme="minorHAnsi"/>
                <w:sz w:val="18"/>
                <w:szCs w:val="18"/>
              </w:rPr>
              <w:t>25</w:t>
            </w:r>
          </w:p>
        </w:tc>
        <w:tc>
          <w:tcPr>
            <w:tcW w:w="3119" w:type="dxa"/>
            <w:tcBorders>
              <w:left w:val="dotted" w:sz="4" w:space="0" w:color="auto"/>
              <w:right w:val="dotted" w:sz="4" w:space="0" w:color="auto"/>
            </w:tcBorders>
            <w:shd w:val="clear" w:color="auto" w:fill="EDEDED" w:themeFill="accent3" w:themeFillTint="33"/>
            <w:vAlign w:val="center"/>
          </w:tcPr>
          <w:p w14:paraId="290F5599"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S137 Grants &amp; Donations</w:t>
            </w:r>
          </w:p>
        </w:tc>
        <w:tc>
          <w:tcPr>
            <w:tcW w:w="850" w:type="dxa"/>
            <w:tcBorders>
              <w:left w:val="dotted" w:sz="4" w:space="0" w:color="auto"/>
            </w:tcBorders>
            <w:shd w:val="clear" w:color="auto" w:fill="EDEDED" w:themeFill="accent3" w:themeFillTint="33"/>
            <w:vAlign w:val="center"/>
          </w:tcPr>
          <w:p w14:paraId="4C538B80"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25</w:t>
            </w:r>
          </w:p>
        </w:tc>
      </w:tr>
      <w:tr w:rsidR="006719EE" w:rsidRPr="00A02369" w14:paraId="6A3C5262" w14:textId="77777777" w:rsidTr="00054AF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auto"/>
            </w:tcBorders>
            <w:shd w:val="clear" w:color="auto" w:fill="DEEAF6" w:themeFill="accent1" w:themeFillTint="33"/>
            <w:vAlign w:val="center"/>
          </w:tcPr>
          <w:p w14:paraId="0543DBE1" w14:textId="77777777" w:rsidR="006719EE" w:rsidRPr="006719EE" w:rsidRDefault="006719EE" w:rsidP="006719EE">
            <w:pPr>
              <w:spacing w:line="360" w:lineRule="auto"/>
              <w:jc w:val="center"/>
              <w:textAlignment w:val="baseline"/>
              <w:rPr>
                <w:rFonts w:eastAsia="Times New Roman" w:cstheme="minorHAnsi"/>
                <w:b w:val="0"/>
                <w:sz w:val="18"/>
                <w:szCs w:val="18"/>
              </w:rPr>
            </w:pPr>
          </w:p>
        </w:tc>
        <w:tc>
          <w:tcPr>
            <w:tcW w:w="2976" w:type="dxa"/>
            <w:tcBorders>
              <w:left w:val="dotted" w:sz="4" w:space="0" w:color="auto"/>
              <w:right w:val="dotted" w:sz="4" w:space="0" w:color="auto"/>
            </w:tcBorders>
            <w:shd w:val="clear" w:color="auto" w:fill="DEEAF6" w:themeFill="accent1" w:themeFillTint="33"/>
            <w:vAlign w:val="center"/>
          </w:tcPr>
          <w:p w14:paraId="1756F772"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p>
        </w:tc>
        <w:tc>
          <w:tcPr>
            <w:tcW w:w="851" w:type="dxa"/>
            <w:tcBorders>
              <w:left w:val="dotted" w:sz="4" w:space="0" w:color="auto"/>
              <w:right w:val="double" w:sz="4" w:space="0" w:color="8496B0" w:themeColor="text2" w:themeTint="99"/>
            </w:tcBorders>
            <w:shd w:val="clear" w:color="auto" w:fill="DEEAF6" w:themeFill="accent1" w:themeFillTint="33"/>
            <w:vAlign w:val="center"/>
          </w:tcPr>
          <w:p w14:paraId="7E5F866F"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p>
        </w:tc>
        <w:tc>
          <w:tcPr>
            <w:tcW w:w="850" w:type="dxa"/>
            <w:tcBorders>
              <w:right w:val="dotted" w:sz="4" w:space="0" w:color="auto"/>
            </w:tcBorders>
            <w:shd w:val="clear" w:color="auto" w:fill="EDEDED" w:themeFill="accent3" w:themeFillTint="33"/>
            <w:vAlign w:val="center"/>
          </w:tcPr>
          <w:p w14:paraId="31B54F1B"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6719EE">
              <w:rPr>
                <w:rFonts w:eastAsia="Times New Roman" w:cstheme="minorHAnsi"/>
                <w:sz w:val="18"/>
                <w:szCs w:val="18"/>
              </w:rPr>
              <w:t>446</w:t>
            </w:r>
          </w:p>
        </w:tc>
        <w:tc>
          <w:tcPr>
            <w:tcW w:w="3119" w:type="dxa"/>
            <w:tcBorders>
              <w:left w:val="dotted" w:sz="4" w:space="0" w:color="auto"/>
              <w:right w:val="dotted" w:sz="4" w:space="0" w:color="auto"/>
            </w:tcBorders>
            <w:shd w:val="clear" w:color="auto" w:fill="EDEDED" w:themeFill="accent3" w:themeFillTint="33"/>
            <w:vAlign w:val="center"/>
          </w:tcPr>
          <w:p w14:paraId="13A87F2D"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 xml:space="preserve">Street Lighting </w:t>
            </w:r>
            <w:r w:rsidRPr="006719EE">
              <w:rPr>
                <w:rFonts w:eastAsia="Times New Roman" w:cstheme="minorHAnsi"/>
                <w:sz w:val="18"/>
                <w:szCs w:val="18"/>
              </w:rPr>
              <w:t>(power, maintenance)</w:t>
            </w:r>
          </w:p>
        </w:tc>
        <w:tc>
          <w:tcPr>
            <w:tcW w:w="850" w:type="dxa"/>
            <w:tcBorders>
              <w:left w:val="dotted" w:sz="4" w:space="0" w:color="auto"/>
            </w:tcBorders>
            <w:shd w:val="clear" w:color="auto" w:fill="EDEDED" w:themeFill="accent3" w:themeFillTint="33"/>
            <w:vAlign w:val="center"/>
          </w:tcPr>
          <w:p w14:paraId="422395F3"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474</w:t>
            </w:r>
          </w:p>
        </w:tc>
      </w:tr>
      <w:tr w:rsidR="006719EE" w:rsidRPr="00A02369" w14:paraId="43C9DC17" w14:textId="77777777" w:rsidTr="00054AF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auto"/>
            </w:tcBorders>
            <w:shd w:val="clear" w:color="auto" w:fill="DEEAF6" w:themeFill="accent1" w:themeFillTint="33"/>
            <w:vAlign w:val="center"/>
          </w:tcPr>
          <w:p w14:paraId="273161E7" w14:textId="77777777" w:rsidR="006719EE" w:rsidRPr="006719EE" w:rsidRDefault="006719EE" w:rsidP="006719EE">
            <w:pPr>
              <w:spacing w:line="360" w:lineRule="auto"/>
              <w:jc w:val="center"/>
              <w:textAlignment w:val="baseline"/>
              <w:rPr>
                <w:rFonts w:eastAsia="Times New Roman" w:cstheme="minorHAnsi"/>
                <w:b w:val="0"/>
                <w:sz w:val="18"/>
                <w:szCs w:val="18"/>
              </w:rPr>
            </w:pPr>
          </w:p>
        </w:tc>
        <w:tc>
          <w:tcPr>
            <w:tcW w:w="2976" w:type="dxa"/>
            <w:tcBorders>
              <w:left w:val="dotted" w:sz="4" w:space="0" w:color="auto"/>
              <w:right w:val="dotted" w:sz="4" w:space="0" w:color="auto"/>
            </w:tcBorders>
            <w:shd w:val="clear" w:color="auto" w:fill="DEEAF6" w:themeFill="accent1" w:themeFillTint="33"/>
            <w:vAlign w:val="center"/>
          </w:tcPr>
          <w:p w14:paraId="2C85AEC4"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p>
        </w:tc>
        <w:tc>
          <w:tcPr>
            <w:tcW w:w="851" w:type="dxa"/>
            <w:tcBorders>
              <w:left w:val="dotted" w:sz="4" w:space="0" w:color="auto"/>
              <w:right w:val="double" w:sz="4" w:space="0" w:color="8496B0" w:themeColor="text2" w:themeTint="99"/>
            </w:tcBorders>
            <w:shd w:val="clear" w:color="auto" w:fill="DEEAF6" w:themeFill="accent1" w:themeFillTint="33"/>
            <w:vAlign w:val="center"/>
          </w:tcPr>
          <w:p w14:paraId="1F8E527F"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p>
        </w:tc>
        <w:tc>
          <w:tcPr>
            <w:tcW w:w="850" w:type="dxa"/>
            <w:tcBorders>
              <w:right w:val="dotted" w:sz="4" w:space="0" w:color="auto"/>
            </w:tcBorders>
            <w:shd w:val="clear" w:color="auto" w:fill="EDEDED" w:themeFill="accent3" w:themeFillTint="33"/>
            <w:vAlign w:val="center"/>
          </w:tcPr>
          <w:p w14:paraId="31FF9BF1"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rPr>
            </w:pPr>
            <w:r w:rsidRPr="006719EE">
              <w:rPr>
                <w:rFonts w:eastAsia="Times New Roman" w:cstheme="minorHAnsi"/>
                <w:sz w:val="18"/>
                <w:szCs w:val="18"/>
              </w:rPr>
              <w:t>500</w:t>
            </w:r>
          </w:p>
        </w:tc>
        <w:tc>
          <w:tcPr>
            <w:tcW w:w="3119" w:type="dxa"/>
            <w:tcBorders>
              <w:left w:val="dotted" w:sz="4" w:space="0" w:color="auto"/>
              <w:right w:val="dotted" w:sz="4" w:space="0" w:color="auto"/>
            </w:tcBorders>
            <w:shd w:val="clear" w:color="auto" w:fill="EDEDED" w:themeFill="accent3" w:themeFillTint="33"/>
            <w:vAlign w:val="center"/>
          </w:tcPr>
          <w:p w14:paraId="360E432B"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Burial Board</w:t>
            </w:r>
          </w:p>
        </w:tc>
        <w:tc>
          <w:tcPr>
            <w:tcW w:w="850" w:type="dxa"/>
            <w:tcBorders>
              <w:left w:val="dotted" w:sz="4" w:space="0" w:color="auto"/>
            </w:tcBorders>
            <w:shd w:val="clear" w:color="auto" w:fill="EDEDED" w:themeFill="accent3" w:themeFillTint="33"/>
            <w:vAlign w:val="center"/>
          </w:tcPr>
          <w:p w14:paraId="5C33A18F"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500</w:t>
            </w:r>
          </w:p>
        </w:tc>
      </w:tr>
      <w:tr w:rsidR="006719EE" w:rsidRPr="00A02369" w14:paraId="78CF8ED7" w14:textId="77777777" w:rsidTr="00054AF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auto"/>
            </w:tcBorders>
            <w:shd w:val="clear" w:color="auto" w:fill="DEEAF6" w:themeFill="accent1" w:themeFillTint="33"/>
            <w:vAlign w:val="center"/>
          </w:tcPr>
          <w:p w14:paraId="320D42D6" w14:textId="77777777" w:rsidR="006719EE" w:rsidRPr="006719EE" w:rsidRDefault="006719EE" w:rsidP="006719EE">
            <w:pPr>
              <w:spacing w:line="360" w:lineRule="auto"/>
              <w:jc w:val="center"/>
              <w:textAlignment w:val="baseline"/>
              <w:rPr>
                <w:rFonts w:eastAsia="Times New Roman" w:cstheme="minorHAnsi"/>
                <w:b w:val="0"/>
                <w:sz w:val="18"/>
                <w:szCs w:val="18"/>
              </w:rPr>
            </w:pPr>
          </w:p>
        </w:tc>
        <w:tc>
          <w:tcPr>
            <w:tcW w:w="2976" w:type="dxa"/>
            <w:tcBorders>
              <w:left w:val="dotted" w:sz="4" w:space="0" w:color="auto"/>
              <w:right w:val="dotted" w:sz="4" w:space="0" w:color="auto"/>
            </w:tcBorders>
            <w:shd w:val="clear" w:color="auto" w:fill="DEEAF6" w:themeFill="accent1" w:themeFillTint="33"/>
            <w:vAlign w:val="center"/>
          </w:tcPr>
          <w:p w14:paraId="41C9D579"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p>
        </w:tc>
        <w:tc>
          <w:tcPr>
            <w:tcW w:w="851" w:type="dxa"/>
            <w:tcBorders>
              <w:left w:val="dotted" w:sz="4" w:space="0" w:color="auto"/>
              <w:right w:val="double" w:sz="4" w:space="0" w:color="8496B0" w:themeColor="text2" w:themeTint="99"/>
            </w:tcBorders>
            <w:shd w:val="clear" w:color="auto" w:fill="DEEAF6" w:themeFill="accent1" w:themeFillTint="33"/>
            <w:vAlign w:val="center"/>
          </w:tcPr>
          <w:p w14:paraId="770F529A"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p>
        </w:tc>
        <w:tc>
          <w:tcPr>
            <w:tcW w:w="850" w:type="dxa"/>
            <w:tcBorders>
              <w:right w:val="dotted" w:sz="4" w:space="0" w:color="auto"/>
            </w:tcBorders>
            <w:shd w:val="clear" w:color="auto" w:fill="EDEDED" w:themeFill="accent3" w:themeFillTint="33"/>
            <w:vAlign w:val="center"/>
          </w:tcPr>
          <w:p w14:paraId="21E0E15F"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6719EE">
              <w:rPr>
                <w:rFonts w:eastAsia="Times New Roman" w:cstheme="minorHAnsi"/>
                <w:sz w:val="18"/>
                <w:szCs w:val="18"/>
              </w:rPr>
              <w:t>0</w:t>
            </w:r>
          </w:p>
        </w:tc>
        <w:tc>
          <w:tcPr>
            <w:tcW w:w="3119" w:type="dxa"/>
            <w:tcBorders>
              <w:left w:val="dotted" w:sz="4" w:space="0" w:color="auto"/>
              <w:right w:val="dotted" w:sz="4" w:space="0" w:color="auto"/>
            </w:tcBorders>
            <w:shd w:val="clear" w:color="auto" w:fill="EDEDED" w:themeFill="accent3" w:themeFillTint="33"/>
            <w:vAlign w:val="center"/>
          </w:tcPr>
          <w:p w14:paraId="4B32C411"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War Memorial</w:t>
            </w:r>
          </w:p>
        </w:tc>
        <w:tc>
          <w:tcPr>
            <w:tcW w:w="850" w:type="dxa"/>
            <w:tcBorders>
              <w:left w:val="dotted" w:sz="4" w:space="0" w:color="auto"/>
            </w:tcBorders>
            <w:shd w:val="clear" w:color="auto" w:fill="EDEDED" w:themeFill="accent3" w:themeFillTint="33"/>
            <w:vAlign w:val="center"/>
          </w:tcPr>
          <w:p w14:paraId="75988FBF"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100</w:t>
            </w:r>
          </w:p>
        </w:tc>
      </w:tr>
      <w:tr w:rsidR="006719EE" w:rsidRPr="00A02369" w14:paraId="661F09B2" w14:textId="77777777" w:rsidTr="00054AF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auto"/>
            </w:tcBorders>
            <w:shd w:val="clear" w:color="auto" w:fill="DEEAF6" w:themeFill="accent1" w:themeFillTint="33"/>
            <w:vAlign w:val="center"/>
          </w:tcPr>
          <w:p w14:paraId="4DA7C311" w14:textId="77777777" w:rsidR="006719EE" w:rsidRPr="006719EE" w:rsidRDefault="006719EE" w:rsidP="006719EE">
            <w:pPr>
              <w:spacing w:line="360" w:lineRule="auto"/>
              <w:jc w:val="center"/>
              <w:textAlignment w:val="baseline"/>
              <w:rPr>
                <w:rFonts w:eastAsia="Times New Roman" w:cstheme="minorHAnsi"/>
                <w:b w:val="0"/>
                <w:sz w:val="18"/>
                <w:szCs w:val="18"/>
              </w:rPr>
            </w:pPr>
          </w:p>
        </w:tc>
        <w:tc>
          <w:tcPr>
            <w:tcW w:w="2976" w:type="dxa"/>
            <w:tcBorders>
              <w:left w:val="dotted" w:sz="4" w:space="0" w:color="auto"/>
              <w:right w:val="dotted" w:sz="4" w:space="0" w:color="auto"/>
            </w:tcBorders>
            <w:shd w:val="clear" w:color="auto" w:fill="DEEAF6" w:themeFill="accent1" w:themeFillTint="33"/>
            <w:vAlign w:val="center"/>
          </w:tcPr>
          <w:p w14:paraId="37F351D8"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p>
        </w:tc>
        <w:tc>
          <w:tcPr>
            <w:tcW w:w="851" w:type="dxa"/>
            <w:tcBorders>
              <w:left w:val="dotted" w:sz="4" w:space="0" w:color="auto"/>
              <w:right w:val="double" w:sz="4" w:space="0" w:color="8496B0" w:themeColor="text2" w:themeTint="99"/>
            </w:tcBorders>
            <w:shd w:val="clear" w:color="auto" w:fill="DEEAF6" w:themeFill="accent1" w:themeFillTint="33"/>
            <w:vAlign w:val="center"/>
          </w:tcPr>
          <w:p w14:paraId="0C97B02D"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p>
        </w:tc>
        <w:tc>
          <w:tcPr>
            <w:tcW w:w="850" w:type="dxa"/>
            <w:tcBorders>
              <w:right w:val="dotted" w:sz="4" w:space="0" w:color="auto"/>
            </w:tcBorders>
            <w:shd w:val="clear" w:color="auto" w:fill="EDEDED" w:themeFill="accent3" w:themeFillTint="33"/>
            <w:vAlign w:val="center"/>
          </w:tcPr>
          <w:p w14:paraId="324E669F"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rPr>
            </w:pPr>
            <w:r w:rsidRPr="006719EE">
              <w:rPr>
                <w:rFonts w:eastAsia="Times New Roman" w:cstheme="minorHAnsi"/>
                <w:sz w:val="18"/>
                <w:szCs w:val="18"/>
              </w:rPr>
              <w:t>30</w:t>
            </w:r>
          </w:p>
        </w:tc>
        <w:tc>
          <w:tcPr>
            <w:tcW w:w="3119" w:type="dxa"/>
            <w:tcBorders>
              <w:left w:val="dotted" w:sz="4" w:space="0" w:color="auto"/>
              <w:right w:val="dotted" w:sz="4" w:space="0" w:color="auto"/>
            </w:tcBorders>
            <w:shd w:val="clear" w:color="auto" w:fill="EDEDED" w:themeFill="accent3" w:themeFillTint="33"/>
            <w:vAlign w:val="center"/>
          </w:tcPr>
          <w:p w14:paraId="04C3A50D"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 xml:space="preserve">Bus Shelters </w:t>
            </w:r>
            <w:r w:rsidRPr="006719EE">
              <w:rPr>
                <w:rFonts w:eastAsia="Times New Roman" w:cstheme="minorHAnsi"/>
                <w:sz w:val="18"/>
                <w:szCs w:val="18"/>
              </w:rPr>
              <w:t>(purchase, maintenance)</w:t>
            </w:r>
          </w:p>
        </w:tc>
        <w:tc>
          <w:tcPr>
            <w:tcW w:w="850" w:type="dxa"/>
            <w:tcBorders>
              <w:left w:val="dotted" w:sz="4" w:space="0" w:color="auto"/>
            </w:tcBorders>
            <w:shd w:val="clear" w:color="auto" w:fill="EDEDED" w:themeFill="accent3" w:themeFillTint="33"/>
            <w:vAlign w:val="center"/>
          </w:tcPr>
          <w:p w14:paraId="609F9B8B"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30</w:t>
            </w:r>
          </w:p>
        </w:tc>
      </w:tr>
      <w:tr w:rsidR="006719EE" w:rsidRPr="00A02369" w14:paraId="1E7C2FE3" w14:textId="77777777" w:rsidTr="00054AF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auto"/>
            </w:tcBorders>
            <w:shd w:val="clear" w:color="auto" w:fill="DEEAF6" w:themeFill="accent1" w:themeFillTint="33"/>
            <w:vAlign w:val="center"/>
          </w:tcPr>
          <w:p w14:paraId="4FC3E893" w14:textId="77777777" w:rsidR="006719EE" w:rsidRPr="006719EE" w:rsidRDefault="006719EE" w:rsidP="006719EE">
            <w:pPr>
              <w:spacing w:line="360" w:lineRule="auto"/>
              <w:jc w:val="center"/>
              <w:textAlignment w:val="baseline"/>
              <w:rPr>
                <w:rFonts w:eastAsia="Times New Roman" w:cstheme="minorHAnsi"/>
                <w:b w:val="0"/>
                <w:sz w:val="18"/>
                <w:szCs w:val="18"/>
              </w:rPr>
            </w:pPr>
          </w:p>
        </w:tc>
        <w:tc>
          <w:tcPr>
            <w:tcW w:w="2976" w:type="dxa"/>
            <w:tcBorders>
              <w:left w:val="dotted" w:sz="4" w:space="0" w:color="auto"/>
              <w:right w:val="dotted" w:sz="4" w:space="0" w:color="auto"/>
            </w:tcBorders>
            <w:shd w:val="clear" w:color="auto" w:fill="DEEAF6" w:themeFill="accent1" w:themeFillTint="33"/>
            <w:vAlign w:val="center"/>
          </w:tcPr>
          <w:p w14:paraId="29BE335C"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p>
        </w:tc>
        <w:tc>
          <w:tcPr>
            <w:tcW w:w="851" w:type="dxa"/>
            <w:tcBorders>
              <w:left w:val="dotted" w:sz="4" w:space="0" w:color="auto"/>
              <w:right w:val="double" w:sz="4" w:space="0" w:color="8496B0" w:themeColor="text2" w:themeTint="99"/>
            </w:tcBorders>
            <w:shd w:val="clear" w:color="auto" w:fill="DEEAF6" w:themeFill="accent1" w:themeFillTint="33"/>
            <w:vAlign w:val="center"/>
          </w:tcPr>
          <w:p w14:paraId="00C50FBE"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p>
        </w:tc>
        <w:tc>
          <w:tcPr>
            <w:tcW w:w="850" w:type="dxa"/>
            <w:tcBorders>
              <w:right w:val="dotted" w:sz="4" w:space="0" w:color="auto"/>
            </w:tcBorders>
            <w:shd w:val="clear" w:color="auto" w:fill="EDEDED" w:themeFill="accent3" w:themeFillTint="33"/>
            <w:vAlign w:val="center"/>
          </w:tcPr>
          <w:p w14:paraId="22F98BCC"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6719EE">
              <w:rPr>
                <w:rFonts w:eastAsia="Times New Roman" w:cstheme="minorHAnsi"/>
                <w:sz w:val="18"/>
                <w:szCs w:val="18"/>
              </w:rPr>
              <w:t>0</w:t>
            </w:r>
          </w:p>
        </w:tc>
        <w:tc>
          <w:tcPr>
            <w:tcW w:w="3119" w:type="dxa"/>
            <w:tcBorders>
              <w:left w:val="dotted" w:sz="4" w:space="0" w:color="auto"/>
              <w:right w:val="dotted" w:sz="4" w:space="0" w:color="auto"/>
            </w:tcBorders>
            <w:shd w:val="clear" w:color="auto" w:fill="EDEDED" w:themeFill="accent3" w:themeFillTint="33"/>
            <w:vAlign w:val="center"/>
          </w:tcPr>
          <w:p w14:paraId="5A74C52F"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 xml:space="preserve">Street Furniture </w:t>
            </w:r>
            <w:r w:rsidRPr="006719EE">
              <w:rPr>
                <w:rFonts w:eastAsia="Times New Roman" w:cstheme="minorHAnsi"/>
                <w:sz w:val="18"/>
                <w:szCs w:val="18"/>
              </w:rPr>
              <w:t>(notice boards, dog/litter bins)</w:t>
            </w:r>
          </w:p>
        </w:tc>
        <w:tc>
          <w:tcPr>
            <w:tcW w:w="850" w:type="dxa"/>
            <w:tcBorders>
              <w:left w:val="dotted" w:sz="4" w:space="0" w:color="auto"/>
            </w:tcBorders>
            <w:shd w:val="clear" w:color="auto" w:fill="EDEDED" w:themeFill="accent3" w:themeFillTint="33"/>
            <w:vAlign w:val="center"/>
          </w:tcPr>
          <w:p w14:paraId="4CBD8AA1"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0</w:t>
            </w:r>
          </w:p>
        </w:tc>
      </w:tr>
      <w:tr w:rsidR="006719EE" w:rsidRPr="00A02369" w14:paraId="4BD7B93A" w14:textId="77777777" w:rsidTr="00054AF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auto"/>
            </w:tcBorders>
            <w:shd w:val="clear" w:color="auto" w:fill="DEEAF6" w:themeFill="accent1" w:themeFillTint="33"/>
            <w:vAlign w:val="center"/>
          </w:tcPr>
          <w:p w14:paraId="1D45D270" w14:textId="77777777" w:rsidR="006719EE" w:rsidRPr="006719EE" w:rsidRDefault="006719EE" w:rsidP="006719EE">
            <w:pPr>
              <w:spacing w:line="360" w:lineRule="auto"/>
              <w:jc w:val="center"/>
              <w:textAlignment w:val="baseline"/>
              <w:rPr>
                <w:rFonts w:eastAsia="Times New Roman" w:cstheme="minorHAnsi"/>
                <w:b w:val="0"/>
                <w:sz w:val="18"/>
                <w:szCs w:val="18"/>
              </w:rPr>
            </w:pPr>
          </w:p>
        </w:tc>
        <w:tc>
          <w:tcPr>
            <w:tcW w:w="2976" w:type="dxa"/>
            <w:tcBorders>
              <w:left w:val="dotted" w:sz="4" w:space="0" w:color="auto"/>
              <w:right w:val="dotted" w:sz="4" w:space="0" w:color="auto"/>
            </w:tcBorders>
            <w:shd w:val="clear" w:color="auto" w:fill="DEEAF6" w:themeFill="accent1" w:themeFillTint="33"/>
            <w:vAlign w:val="center"/>
          </w:tcPr>
          <w:p w14:paraId="1AA6C44B"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p>
        </w:tc>
        <w:tc>
          <w:tcPr>
            <w:tcW w:w="851" w:type="dxa"/>
            <w:tcBorders>
              <w:left w:val="dotted" w:sz="4" w:space="0" w:color="auto"/>
              <w:right w:val="double" w:sz="4" w:space="0" w:color="8496B0" w:themeColor="text2" w:themeTint="99"/>
            </w:tcBorders>
            <w:shd w:val="clear" w:color="auto" w:fill="DEEAF6" w:themeFill="accent1" w:themeFillTint="33"/>
            <w:vAlign w:val="center"/>
          </w:tcPr>
          <w:p w14:paraId="0AC52E2B"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p>
        </w:tc>
        <w:tc>
          <w:tcPr>
            <w:tcW w:w="850" w:type="dxa"/>
            <w:tcBorders>
              <w:right w:val="dotted" w:sz="4" w:space="0" w:color="auto"/>
            </w:tcBorders>
            <w:shd w:val="clear" w:color="auto" w:fill="EDEDED" w:themeFill="accent3" w:themeFillTint="33"/>
            <w:vAlign w:val="center"/>
          </w:tcPr>
          <w:p w14:paraId="4988CE95"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rPr>
            </w:pPr>
            <w:r w:rsidRPr="006719EE">
              <w:rPr>
                <w:rFonts w:eastAsia="Times New Roman" w:cstheme="minorHAnsi"/>
                <w:sz w:val="18"/>
                <w:szCs w:val="18"/>
              </w:rPr>
              <w:t>0</w:t>
            </w:r>
          </w:p>
        </w:tc>
        <w:tc>
          <w:tcPr>
            <w:tcW w:w="3119" w:type="dxa"/>
            <w:tcBorders>
              <w:left w:val="dotted" w:sz="4" w:space="0" w:color="auto"/>
              <w:right w:val="dotted" w:sz="4" w:space="0" w:color="auto"/>
            </w:tcBorders>
            <w:shd w:val="clear" w:color="auto" w:fill="EDEDED" w:themeFill="accent3" w:themeFillTint="33"/>
            <w:vAlign w:val="center"/>
          </w:tcPr>
          <w:p w14:paraId="206A155B"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VAT</w:t>
            </w:r>
          </w:p>
        </w:tc>
        <w:tc>
          <w:tcPr>
            <w:tcW w:w="850" w:type="dxa"/>
            <w:tcBorders>
              <w:left w:val="dotted" w:sz="4" w:space="0" w:color="auto"/>
            </w:tcBorders>
            <w:shd w:val="clear" w:color="auto" w:fill="EDEDED" w:themeFill="accent3" w:themeFillTint="33"/>
            <w:vAlign w:val="center"/>
          </w:tcPr>
          <w:p w14:paraId="20C1F4C4" w14:textId="77777777" w:rsidR="006719EE" w:rsidRPr="006719EE" w:rsidRDefault="006719EE" w:rsidP="006719EE">
            <w:pPr>
              <w:spacing w:line="360" w:lineRule="auto"/>
              <w:jc w:val="center"/>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161</w:t>
            </w:r>
          </w:p>
        </w:tc>
      </w:tr>
      <w:tr w:rsidR="006719EE" w:rsidRPr="00A02369" w14:paraId="5968AFBB" w14:textId="77777777" w:rsidTr="00054AF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tcBorders>
              <w:right w:val="dotted" w:sz="4" w:space="0" w:color="auto"/>
            </w:tcBorders>
            <w:shd w:val="clear" w:color="auto" w:fill="BDD6EE" w:themeFill="accent1" w:themeFillTint="66"/>
            <w:vAlign w:val="center"/>
          </w:tcPr>
          <w:p w14:paraId="2DE9BE7D" w14:textId="77777777" w:rsidR="006719EE" w:rsidRPr="006719EE" w:rsidRDefault="006719EE" w:rsidP="006719EE">
            <w:pPr>
              <w:spacing w:line="360" w:lineRule="auto"/>
              <w:jc w:val="center"/>
              <w:textAlignment w:val="baseline"/>
              <w:rPr>
                <w:rFonts w:eastAsia="Times New Roman" w:cstheme="minorHAnsi"/>
                <w:b w:val="0"/>
                <w:sz w:val="18"/>
                <w:szCs w:val="18"/>
              </w:rPr>
            </w:pPr>
            <w:r w:rsidRPr="006719EE">
              <w:rPr>
                <w:rFonts w:eastAsia="Times New Roman" w:cstheme="minorHAnsi"/>
                <w:b w:val="0"/>
                <w:sz w:val="18"/>
                <w:szCs w:val="18"/>
              </w:rPr>
              <w:t>7,122</w:t>
            </w:r>
          </w:p>
        </w:tc>
        <w:tc>
          <w:tcPr>
            <w:tcW w:w="2976" w:type="dxa"/>
            <w:tcBorders>
              <w:left w:val="dotted" w:sz="4" w:space="0" w:color="auto"/>
              <w:right w:val="dotted" w:sz="4" w:space="0" w:color="auto"/>
            </w:tcBorders>
            <w:shd w:val="clear" w:color="auto" w:fill="BDD6EE" w:themeFill="accent1" w:themeFillTint="66"/>
            <w:vAlign w:val="center"/>
          </w:tcPr>
          <w:p w14:paraId="7B3D81C5"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TOTAL RECEIPTS</w:t>
            </w:r>
          </w:p>
        </w:tc>
        <w:tc>
          <w:tcPr>
            <w:tcW w:w="851" w:type="dxa"/>
            <w:tcBorders>
              <w:left w:val="dotted" w:sz="4" w:space="0" w:color="auto"/>
              <w:right w:val="double" w:sz="4" w:space="0" w:color="8496B0" w:themeColor="text2" w:themeTint="99"/>
            </w:tcBorders>
            <w:shd w:val="clear" w:color="auto" w:fill="BDD6EE" w:themeFill="accent1" w:themeFillTint="66"/>
            <w:vAlign w:val="center"/>
          </w:tcPr>
          <w:p w14:paraId="01A863E6"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7,039</w:t>
            </w:r>
          </w:p>
        </w:tc>
        <w:tc>
          <w:tcPr>
            <w:tcW w:w="850" w:type="dxa"/>
            <w:tcBorders>
              <w:right w:val="dotted" w:sz="4" w:space="0" w:color="auto"/>
            </w:tcBorders>
            <w:shd w:val="clear" w:color="auto" w:fill="DBDBDB" w:themeFill="accent3" w:themeFillTint="66"/>
            <w:vAlign w:val="center"/>
          </w:tcPr>
          <w:p w14:paraId="340D0F73"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6719EE">
              <w:rPr>
                <w:rFonts w:eastAsia="Times New Roman" w:cstheme="minorHAnsi"/>
                <w:sz w:val="18"/>
                <w:szCs w:val="18"/>
              </w:rPr>
              <w:t>4,099</w:t>
            </w:r>
          </w:p>
        </w:tc>
        <w:tc>
          <w:tcPr>
            <w:tcW w:w="3119" w:type="dxa"/>
            <w:tcBorders>
              <w:left w:val="dotted" w:sz="4" w:space="0" w:color="auto"/>
              <w:right w:val="dotted" w:sz="4" w:space="0" w:color="auto"/>
            </w:tcBorders>
            <w:shd w:val="clear" w:color="auto" w:fill="DBDBDB" w:themeFill="accent3" w:themeFillTint="66"/>
            <w:vAlign w:val="center"/>
          </w:tcPr>
          <w:p w14:paraId="74167EA6"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TOTAL PAYMENTS</w:t>
            </w:r>
          </w:p>
        </w:tc>
        <w:tc>
          <w:tcPr>
            <w:tcW w:w="850" w:type="dxa"/>
            <w:tcBorders>
              <w:left w:val="dotted" w:sz="4" w:space="0" w:color="auto"/>
            </w:tcBorders>
            <w:shd w:val="clear" w:color="auto" w:fill="DBDBDB" w:themeFill="accent3" w:themeFillTint="66"/>
            <w:vAlign w:val="center"/>
          </w:tcPr>
          <w:p w14:paraId="1E05A3C6" w14:textId="77777777" w:rsidR="006719EE" w:rsidRPr="006719EE" w:rsidRDefault="006719EE" w:rsidP="006719EE">
            <w:pPr>
              <w:spacing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6719EE">
              <w:rPr>
                <w:rFonts w:eastAsia="Times New Roman" w:cstheme="minorHAnsi"/>
                <w:b/>
                <w:sz w:val="18"/>
                <w:szCs w:val="18"/>
              </w:rPr>
              <w:t>5,693</w:t>
            </w:r>
          </w:p>
        </w:tc>
      </w:tr>
    </w:tbl>
    <w:p w14:paraId="20AA6D27" w14:textId="77777777" w:rsidR="006719EE" w:rsidRDefault="006719EE" w:rsidP="006719EE">
      <w:pPr>
        <w:pStyle w:val="NoSpacing"/>
        <w:tabs>
          <w:tab w:val="left" w:pos="1134"/>
          <w:tab w:val="left" w:pos="1276"/>
          <w:tab w:val="left" w:pos="1560"/>
        </w:tabs>
        <w:ind w:left="709"/>
        <w:jc w:val="both"/>
        <w:rPr>
          <w:rFonts w:cs="Tahoma"/>
          <w:b/>
        </w:rPr>
      </w:pPr>
    </w:p>
    <w:p w14:paraId="7F52E1A7" w14:textId="23D25703" w:rsidR="00040543" w:rsidRDefault="00040543" w:rsidP="00040543">
      <w:pPr>
        <w:pStyle w:val="NoSpacing"/>
        <w:numPr>
          <w:ilvl w:val="1"/>
          <w:numId w:val="19"/>
        </w:numPr>
        <w:tabs>
          <w:tab w:val="left" w:pos="1134"/>
          <w:tab w:val="left" w:pos="1276"/>
          <w:tab w:val="left" w:pos="1560"/>
        </w:tabs>
        <w:ind w:left="709" w:firstLine="0"/>
        <w:jc w:val="both"/>
        <w:rPr>
          <w:rFonts w:cs="Tahoma"/>
          <w:b/>
        </w:rPr>
      </w:pPr>
      <w:r>
        <w:rPr>
          <w:rFonts w:cs="Tahoma"/>
          <w:b/>
        </w:rPr>
        <w:t>Certificate of Exemption</w:t>
      </w:r>
      <w:r w:rsidRPr="00685E3A">
        <w:rPr>
          <w:rFonts w:cs="Tahoma"/>
          <w:b/>
        </w:rPr>
        <w:t xml:space="preserve"> </w:t>
      </w:r>
      <w:r>
        <w:rPr>
          <w:rFonts w:cs="Tahoma"/>
          <w:b/>
        </w:rPr>
        <w:t>2018/2019</w:t>
      </w:r>
    </w:p>
    <w:p w14:paraId="34D0BFA8" w14:textId="78C77C12" w:rsidR="00040543" w:rsidRDefault="00040543" w:rsidP="00040543">
      <w:pPr>
        <w:pStyle w:val="NoSpacing"/>
        <w:tabs>
          <w:tab w:val="left" w:pos="1134"/>
          <w:tab w:val="left" w:pos="1276"/>
          <w:tab w:val="left" w:pos="1560"/>
        </w:tabs>
        <w:ind w:left="709"/>
        <w:jc w:val="both"/>
        <w:rPr>
          <w:rFonts w:cs="Tahoma"/>
        </w:rPr>
      </w:pPr>
      <w:r w:rsidRPr="00685E3A">
        <w:rPr>
          <w:rFonts w:cs="Tahoma"/>
        </w:rPr>
        <w:t xml:space="preserve">The Clerk </w:t>
      </w:r>
      <w:r>
        <w:rPr>
          <w:rFonts w:cs="Tahoma"/>
        </w:rPr>
        <w:t xml:space="preserve">confirmed that the higher of the authority’s gross income or gross annual expenditure for </w:t>
      </w:r>
      <w:r w:rsidR="00054AF2">
        <w:rPr>
          <w:rFonts w:cs="Tahoma"/>
        </w:rPr>
        <w:t>2018/2019</w:t>
      </w:r>
      <w:r>
        <w:rPr>
          <w:rFonts w:cs="Tahoma"/>
        </w:rPr>
        <w:t xml:space="preserve"> did not exceed £25,000</w:t>
      </w:r>
      <w:r w:rsidRPr="00685E3A">
        <w:rPr>
          <w:rFonts w:cs="Tahoma"/>
        </w:rPr>
        <w:t>.</w:t>
      </w:r>
      <w:r>
        <w:rPr>
          <w:rFonts w:cs="Tahoma"/>
        </w:rPr>
        <w:t xml:space="preserve">  If the Council wished to certify itself exempt</w:t>
      </w:r>
      <w:r w:rsidR="00CE60C6">
        <w:rPr>
          <w:rFonts w:cs="Tahoma"/>
        </w:rPr>
        <w:t xml:space="preserve">, </w:t>
      </w:r>
      <w:r>
        <w:rPr>
          <w:rFonts w:cs="Tahoma"/>
        </w:rPr>
        <w:t xml:space="preserve">no External Audit fees </w:t>
      </w:r>
      <w:r w:rsidR="00CE60C6">
        <w:rPr>
          <w:rFonts w:cs="Tahoma"/>
        </w:rPr>
        <w:t xml:space="preserve">would be </w:t>
      </w:r>
      <w:r>
        <w:rPr>
          <w:rFonts w:cs="Tahoma"/>
        </w:rPr>
        <w:t>applicable.  The exact figures were as follows:</w:t>
      </w:r>
    </w:p>
    <w:tbl>
      <w:tblPr>
        <w:tblStyle w:val="TableGrid"/>
        <w:tblW w:w="9497" w:type="dxa"/>
        <w:tblInd w:w="817" w:type="dxa"/>
        <w:tblLayout w:type="fixed"/>
        <w:tblLook w:val="04A0" w:firstRow="1" w:lastRow="0" w:firstColumn="1" w:lastColumn="0" w:noHBand="0" w:noVBand="1"/>
      </w:tblPr>
      <w:tblGrid>
        <w:gridCol w:w="4961"/>
        <w:gridCol w:w="4536"/>
      </w:tblGrid>
      <w:tr w:rsidR="00040543" w:rsidRPr="004200CD" w14:paraId="3AC6F67D" w14:textId="77777777" w:rsidTr="00040543">
        <w:trPr>
          <w:trHeight w:val="389"/>
        </w:trPr>
        <w:tc>
          <w:tcPr>
            <w:tcW w:w="4961" w:type="dxa"/>
            <w:vAlign w:val="center"/>
          </w:tcPr>
          <w:p w14:paraId="3346C123" w14:textId="62BDBDAE" w:rsidR="00040543" w:rsidRPr="004C3A4D" w:rsidRDefault="00040543" w:rsidP="00040543">
            <w:pPr>
              <w:pStyle w:val="NoSpacing"/>
              <w:tabs>
                <w:tab w:val="left" w:pos="1134"/>
                <w:tab w:val="left" w:pos="1276"/>
                <w:tab w:val="left" w:pos="1560"/>
              </w:tabs>
              <w:rPr>
                <w:b/>
                <w:sz w:val="16"/>
                <w:szCs w:val="16"/>
              </w:rPr>
            </w:pPr>
            <w:r>
              <w:rPr>
                <w:rFonts w:cs="Tahoma"/>
              </w:rPr>
              <w:t>Annual gross income 2018/2019</w:t>
            </w:r>
          </w:p>
        </w:tc>
        <w:tc>
          <w:tcPr>
            <w:tcW w:w="4536" w:type="dxa"/>
            <w:vAlign w:val="center"/>
          </w:tcPr>
          <w:p w14:paraId="3C6C1D94" w14:textId="2D96E98A" w:rsidR="00040543" w:rsidRPr="00040543" w:rsidRDefault="00040543" w:rsidP="00040543">
            <w:pPr>
              <w:pStyle w:val="NoSpacing"/>
              <w:tabs>
                <w:tab w:val="left" w:pos="318"/>
              </w:tabs>
              <w:contextualSpacing/>
              <w:rPr>
                <w:b/>
              </w:rPr>
            </w:pPr>
            <w:r>
              <w:rPr>
                <w:b/>
              </w:rPr>
              <w:t>£7,039</w:t>
            </w:r>
          </w:p>
        </w:tc>
      </w:tr>
      <w:tr w:rsidR="00040543" w:rsidRPr="004200CD" w14:paraId="658FF55D" w14:textId="77777777" w:rsidTr="00040543">
        <w:trPr>
          <w:trHeight w:val="389"/>
        </w:trPr>
        <w:tc>
          <w:tcPr>
            <w:tcW w:w="4961" w:type="dxa"/>
            <w:vAlign w:val="center"/>
          </w:tcPr>
          <w:p w14:paraId="11ED70A2" w14:textId="65657C41" w:rsidR="00040543" w:rsidRPr="004C3A4D" w:rsidRDefault="00040543" w:rsidP="00040543">
            <w:pPr>
              <w:pStyle w:val="NoSpacing"/>
              <w:tabs>
                <w:tab w:val="left" w:pos="1134"/>
                <w:tab w:val="left" w:pos="1276"/>
                <w:tab w:val="left" w:pos="1560"/>
              </w:tabs>
              <w:rPr>
                <w:b/>
                <w:sz w:val="16"/>
                <w:szCs w:val="16"/>
              </w:rPr>
            </w:pPr>
            <w:r>
              <w:rPr>
                <w:rFonts w:cs="Tahoma"/>
              </w:rPr>
              <w:t>Annual gross expenditure 2018/2019</w:t>
            </w:r>
          </w:p>
        </w:tc>
        <w:tc>
          <w:tcPr>
            <w:tcW w:w="4536" w:type="dxa"/>
            <w:vAlign w:val="center"/>
          </w:tcPr>
          <w:p w14:paraId="5D06B664" w14:textId="6B06D29E" w:rsidR="00040543" w:rsidRPr="00040543" w:rsidRDefault="00040543" w:rsidP="00040543">
            <w:pPr>
              <w:pStyle w:val="NoSpacing"/>
              <w:tabs>
                <w:tab w:val="left" w:pos="318"/>
              </w:tabs>
              <w:contextualSpacing/>
              <w:rPr>
                <w:b/>
              </w:rPr>
            </w:pPr>
            <w:r>
              <w:rPr>
                <w:b/>
              </w:rPr>
              <w:t>£6,693</w:t>
            </w:r>
          </w:p>
        </w:tc>
      </w:tr>
    </w:tbl>
    <w:p w14:paraId="2F280B96" w14:textId="0CC25266" w:rsidR="00040543" w:rsidRDefault="00040543" w:rsidP="00040543">
      <w:pPr>
        <w:pStyle w:val="NoSpacing"/>
        <w:tabs>
          <w:tab w:val="left" w:pos="1134"/>
          <w:tab w:val="left" w:pos="1276"/>
          <w:tab w:val="left" w:pos="1560"/>
        </w:tabs>
        <w:ind w:left="709"/>
        <w:jc w:val="both"/>
        <w:rPr>
          <w:rFonts w:cs="Tahoma"/>
          <w:b/>
        </w:rPr>
      </w:pPr>
    </w:p>
    <w:p w14:paraId="472BC5EB" w14:textId="77777777" w:rsidR="00040543" w:rsidRPr="0021508F" w:rsidRDefault="00040543" w:rsidP="00040543">
      <w:pPr>
        <w:pStyle w:val="NoSpacing"/>
        <w:tabs>
          <w:tab w:val="left" w:pos="709"/>
        </w:tabs>
        <w:ind w:left="709"/>
        <w:contextualSpacing/>
        <w:jc w:val="both"/>
        <w:rPr>
          <w:b/>
        </w:rPr>
      </w:pPr>
      <w:r w:rsidRPr="0021508F">
        <w:rPr>
          <w:b/>
        </w:rPr>
        <w:t>Proposed –</w:t>
      </w:r>
      <w:r>
        <w:rPr>
          <w:b/>
        </w:rPr>
        <w:t xml:space="preserve"> Chairman, </w:t>
      </w:r>
      <w:r w:rsidRPr="0021508F">
        <w:rPr>
          <w:b/>
        </w:rPr>
        <w:t xml:space="preserve">Cllr </w:t>
      </w:r>
      <w:proofErr w:type="spellStart"/>
      <w:r>
        <w:rPr>
          <w:b/>
        </w:rPr>
        <w:t>Pegg</w:t>
      </w:r>
      <w:proofErr w:type="spellEnd"/>
      <w:r>
        <w:rPr>
          <w:b/>
        </w:rPr>
        <w:tab/>
      </w:r>
      <w:r>
        <w:rPr>
          <w:b/>
        </w:rPr>
        <w:tab/>
      </w:r>
      <w:r w:rsidRPr="0021508F">
        <w:rPr>
          <w:b/>
        </w:rPr>
        <w:tab/>
      </w:r>
      <w:r w:rsidRPr="0021508F">
        <w:rPr>
          <w:b/>
        </w:rPr>
        <w:tab/>
        <w:t>Seconded –</w:t>
      </w:r>
      <w:r>
        <w:rPr>
          <w:b/>
        </w:rPr>
        <w:t xml:space="preserve"> Vice Chairman, </w:t>
      </w:r>
      <w:r w:rsidRPr="0021508F">
        <w:rPr>
          <w:b/>
        </w:rPr>
        <w:t xml:space="preserve">Cllr </w:t>
      </w:r>
      <w:r>
        <w:rPr>
          <w:b/>
        </w:rPr>
        <w:t>Swaine</w:t>
      </w:r>
    </w:p>
    <w:p w14:paraId="7554B2B1" w14:textId="77777777" w:rsidR="00040543" w:rsidRPr="00685E3A" w:rsidRDefault="00040543" w:rsidP="00040543">
      <w:pPr>
        <w:pStyle w:val="NoSpacing"/>
        <w:tabs>
          <w:tab w:val="left" w:pos="709"/>
        </w:tabs>
        <w:ind w:left="720"/>
        <w:contextualSpacing/>
        <w:jc w:val="both"/>
        <w:rPr>
          <w:b/>
        </w:rPr>
      </w:pPr>
    </w:p>
    <w:p w14:paraId="4D5826D6" w14:textId="144EE976" w:rsidR="00040543" w:rsidRDefault="00040543" w:rsidP="00040543">
      <w:pPr>
        <w:pStyle w:val="NoSpacing"/>
        <w:tabs>
          <w:tab w:val="left" w:pos="709"/>
        </w:tabs>
        <w:ind w:left="720"/>
        <w:contextualSpacing/>
        <w:jc w:val="both"/>
        <w:rPr>
          <w:b/>
        </w:rPr>
      </w:pPr>
      <w:r w:rsidRPr="00685E3A">
        <w:rPr>
          <w:b/>
        </w:rPr>
        <w:t xml:space="preserve">That this Council </w:t>
      </w:r>
      <w:r>
        <w:rPr>
          <w:b/>
        </w:rPr>
        <w:t>certifies itself as exempt</w:t>
      </w:r>
      <w:r w:rsidR="00CE60C6">
        <w:rPr>
          <w:b/>
        </w:rPr>
        <w:t xml:space="preserve"> from the limited assurance review under Section 9 of the Local Audit (Smaller Authorities) Regulations 2015 but </w:t>
      </w:r>
      <w:r>
        <w:rPr>
          <w:b/>
        </w:rPr>
        <w:t>that a limited assurance review will still be required</w:t>
      </w:r>
      <w:r w:rsidRPr="00685E3A">
        <w:rPr>
          <w:b/>
        </w:rPr>
        <w:t>.</w:t>
      </w:r>
    </w:p>
    <w:p w14:paraId="49D6C75E" w14:textId="77777777" w:rsidR="00040543" w:rsidRPr="00685E3A" w:rsidRDefault="00040543" w:rsidP="00040543">
      <w:pPr>
        <w:pStyle w:val="NoSpacing"/>
        <w:tabs>
          <w:tab w:val="left" w:pos="709"/>
        </w:tabs>
        <w:ind w:left="720"/>
        <w:contextualSpacing/>
        <w:jc w:val="both"/>
        <w:rPr>
          <w:b/>
        </w:rPr>
      </w:pPr>
    </w:p>
    <w:p w14:paraId="4FAB4301" w14:textId="77777777" w:rsidR="00040543" w:rsidRDefault="00040543" w:rsidP="00040543">
      <w:pPr>
        <w:pStyle w:val="NoSpacing"/>
        <w:tabs>
          <w:tab w:val="left" w:pos="709"/>
        </w:tabs>
        <w:ind w:left="720"/>
        <w:contextualSpacing/>
        <w:jc w:val="both"/>
        <w:rPr>
          <w:b/>
        </w:rPr>
      </w:pPr>
      <w:r w:rsidRPr="00685E3A">
        <w:rPr>
          <w:b/>
        </w:rPr>
        <w:t>All in favour</w:t>
      </w:r>
    </w:p>
    <w:p w14:paraId="15DFD645" w14:textId="325F17E7" w:rsidR="00040543" w:rsidRPr="00CE60C6" w:rsidRDefault="00040543" w:rsidP="00040543">
      <w:pPr>
        <w:pStyle w:val="NoSpacing"/>
        <w:tabs>
          <w:tab w:val="left" w:pos="1134"/>
          <w:tab w:val="left" w:pos="1276"/>
          <w:tab w:val="left" w:pos="1560"/>
        </w:tabs>
        <w:ind w:left="709"/>
        <w:jc w:val="both"/>
        <w:rPr>
          <w:rFonts w:cs="Tahoma"/>
        </w:rPr>
      </w:pPr>
    </w:p>
    <w:p w14:paraId="1A2868EA" w14:textId="5C1C4A4B" w:rsidR="00CE60C6" w:rsidRPr="007A21D9" w:rsidRDefault="00CE60C6" w:rsidP="00CE60C6">
      <w:pPr>
        <w:pStyle w:val="NoSpacing"/>
        <w:pBdr>
          <w:top w:val="single" w:sz="4" w:space="1" w:color="auto"/>
          <w:left w:val="single" w:sz="4" w:space="4" w:color="auto"/>
          <w:bottom w:val="single" w:sz="4" w:space="1" w:color="auto"/>
          <w:right w:val="single" w:sz="4" w:space="4" w:color="auto"/>
        </w:pBdr>
        <w:tabs>
          <w:tab w:val="left" w:pos="709"/>
        </w:tabs>
        <w:ind w:left="600"/>
        <w:contextualSpacing/>
        <w:jc w:val="both"/>
      </w:pPr>
      <w:r w:rsidRPr="007A21D9">
        <w:lastRenderedPageBreak/>
        <w:t xml:space="preserve">The Clerk and the Chairman, Cllr </w:t>
      </w:r>
      <w:proofErr w:type="spellStart"/>
      <w:r>
        <w:t>Pegg</w:t>
      </w:r>
      <w:proofErr w:type="spellEnd"/>
      <w:r w:rsidRPr="007A21D9">
        <w:t xml:space="preserve">, duly signed </w:t>
      </w:r>
      <w:r>
        <w:t>the Certificate of Exemption</w:t>
      </w:r>
      <w:r w:rsidRPr="007A21D9">
        <w:t xml:space="preserve"> of the Annual Return </w:t>
      </w:r>
      <w:r>
        <w:t>2018/2019</w:t>
      </w:r>
      <w:r w:rsidRPr="007A21D9">
        <w:t>.</w:t>
      </w:r>
    </w:p>
    <w:p w14:paraId="0D40929D" w14:textId="598A6573" w:rsidR="00CE60C6" w:rsidRPr="00CE60C6" w:rsidRDefault="00CE60C6" w:rsidP="00CE60C6">
      <w:pPr>
        <w:pStyle w:val="NoSpacing"/>
        <w:tabs>
          <w:tab w:val="left" w:pos="1134"/>
          <w:tab w:val="left" w:pos="1276"/>
          <w:tab w:val="left" w:pos="1560"/>
        </w:tabs>
        <w:ind w:left="709"/>
        <w:jc w:val="both"/>
        <w:rPr>
          <w:rFonts w:cs="Tahoma"/>
        </w:rPr>
      </w:pPr>
    </w:p>
    <w:p w14:paraId="62289629" w14:textId="1B4DA85C" w:rsidR="00275519" w:rsidRDefault="00275519" w:rsidP="00040543">
      <w:pPr>
        <w:pStyle w:val="NoSpacing"/>
        <w:numPr>
          <w:ilvl w:val="1"/>
          <w:numId w:val="19"/>
        </w:numPr>
        <w:tabs>
          <w:tab w:val="left" w:pos="1134"/>
          <w:tab w:val="left" w:pos="1276"/>
          <w:tab w:val="left" w:pos="1560"/>
        </w:tabs>
        <w:ind w:firstLine="109"/>
        <w:jc w:val="both"/>
        <w:rPr>
          <w:rFonts w:cs="Tahoma"/>
          <w:b/>
        </w:rPr>
      </w:pPr>
      <w:r w:rsidRPr="00685E3A">
        <w:rPr>
          <w:rFonts w:cs="Tahoma"/>
          <w:b/>
        </w:rPr>
        <w:t xml:space="preserve">Annual Governance for the Accounts </w:t>
      </w:r>
      <w:r w:rsidR="00040543">
        <w:rPr>
          <w:rFonts w:cs="Tahoma"/>
          <w:b/>
        </w:rPr>
        <w:t>2018/2019</w:t>
      </w:r>
    </w:p>
    <w:p w14:paraId="4A15A0A0" w14:textId="1184A38B" w:rsidR="00275519" w:rsidRDefault="00275519" w:rsidP="00275519">
      <w:pPr>
        <w:pStyle w:val="NoSpacing"/>
        <w:tabs>
          <w:tab w:val="left" w:pos="709"/>
        </w:tabs>
        <w:ind w:left="709"/>
        <w:contextualSpacing/>
        <w:jc w:val="both"/>
        <w:rPr>
          <w:rFonts w:cs="Tahoma"/>
        </w:rPr>
      </w:pPr>
      <w:r w:rsidRPr="00685E3A">
        <w:rPr>
          <w:rFonts w:cs="Tahoma"/>
        </w:rPr>
        <w:t xml:space="preserve">The Clerk </w:t>
      </w:r>
      <w:r w:rsidR="00CE60C6">
        <w:rPr>
          <w:rFonts w:cs="Tahoma"/>
        </w:rPr>
        <w:t>tabled</w:t>
      </w:r>
      <w:r w:rsidRPr="00685E3A">
        <w:rPr>
          <w:rFonts w:cs="Tahoma"/>
        </w:rPr>
        <w:t xml:space="preserve"> the A</w:t>
      </w:r>
      <w:r>
        <w:rPr>
          <w:rFonts w:cs="Tahoma"/>
        </w:rPr>
        <w:t xml:space="preserve">nnual Internal Audit Report </w:t>
      </w:r>
      <w:r w:rsidR="00040543">
        <w:rPr>
          <w:rFonts w:cs="Tahoma"/>
        </w:rPr>
        <w:t>2018/2019</w:t>
      </w:r>
      <w:r>
        <w:rPr>
          <w:rFonts w:cs="Tahoma"/>
        </w:rPr>
        <w:t>,</w:t>
      </w:r>
      <w:r w:rsidRPr="00685E3A">
        <w:rPr>
          <w:rFonts w:cs="Tahoma"/>
        </w:rPr>
        <w:t xml:space="preserve"> prepared by Mr John Cross.  </w:t>
      </w:r>
      <w:r>
        <w:rPr>
          <w:rFonts w:ascii="Calibri" w:hAnsi="Calibri"/>
        </w:rPr>
        <w:t xml:space="preserve">The Internal Audit had been carried out on </w:t>
      </w:r>
      <w:r w:rsidR="00040543">
        <w:rPr>
          <w:rFonts w:ascii="Calibri" w:hAnsi="Calibri"/>
        </w:rPr>
        <w:t>Thursday</w:t>
      </w:r>
      <w:r>
        <w:rPr>
          <w:rFonts w:ascii="Calibri" w:hAnsi="Calibri"/>
        </w:rPr>
        <w:t xml:space="preserve">, </w:t>
      </w:r>
      <w:r w:rsidR="00040543">
        <w:rPr>
          <w:rFonts w:ascii="Calibri" w:hAnsi="Calibri"/>
        </w:rPr>
        <w:t>9</w:t>
      </w:r>
      <w:r w:rsidRPr="00F025BE">
        <w:rPr>
          <w:rFonts w:ascii="Calibri" w:hAnsi="Calibri"/>
          <w:vertAlign w:val="superscript"/>
        </w:rPr>
        <w:t>th</w:t>
      </w:r>
      <w:r>
        <w:rPr>
          <w:rFonts w:ascii="Calibri" w:hAnsi="Calibri"/>
        </w:rPr>
        <w:t xml:space="preserve"> May 201</w:t>
      </w:r>
      <w:r w:rsidR="00040543">
        <w:rPr>
          <w:rFonts w:ascii="Calibri" w:hAnsi="Calibri"/>
        </w:rPr>
        <w:t>9</w:t>
      </w:r>
      <w:r>
        <w:rPr>
          <w:rFonts w:ascii="Calibri" w:hAnsi="Calibri"/>
        </w:rPr>
        <w:t xml:space="preserve">.  </w:t>
      </w:r>
      <w:r w:rsidRPr="00685E3A">
        <w:rPr>
          <w:rFonts w:cs="Tahoma"/>
        </w:rPr>
        <w:t>All accounts, records, supporting documents and safeguards were found to be efficiently maintained and in place.</w:t>
      </w:r>
    </w:p>
    <w:p w14:paraId="3ABFEC06" w14:textId="77777777" w:rsidR="00275519" w:rsidRPr="00685E3A" w:rsidRDefault="00275519" w:rsidP="00275519">
      <w:pPr>
        <w:pStyle w:val="NoSpacing"/>
        <w:tabs>
          <w:tab w:val="left" w:pos="709"/>
        </w:tabs>
        <w:ind w:left="709"/>
        <w:contextualSpacing/>
        <w:jc w:val="both"/>
        <w:rPr>
          <w:rFonts w:cs="Tahoma"/>
        </w:rPr>
      </w:pPr>
    </w:p>
    <w:p w14:paraId="6FCE6A1C" w14:textId="26C9AA89" w:rsidR="00275519" w:rsidRPr="0021508F" w:rsidRDefault="00275519" w:rsidP="00275519">
      <w:pPr>
        <w:pStyle w:val="NoSpacing"/>
        <w:tabs>
          <w:tab w:val="left" w:pos="709"/>
        </w:tabs>
        <w:ind w:left="709"/>
        <w:contextualSpacing/>
        <w:jc w:val="both"/>
        <w:rPr>
          <w:b/>
        </w:rPr>
      </w:pPr>
      <w:r w:rsidRPr="0021508F">
        <w:rPr>
          <w:b/>
        </w:rPr>
        <w:t>Proposed –</w:t>
      </w:r>
      <w:r>
        <w:rPr>
          <w:b/>
        </w:rPr>
        <w:t xml:space="preserve"> Chairman, </w:t>
      </w:r>
      <w:r w:rsidRPr="0021508F">
        <w:rPr>
          <w:b/>
        </w:rPr>
        <w:t xml:space="preserve">Cllr </w:t>
      </w:r>
      <w:proofErr w:type="spellStart"/>
      <w:r>
        <w:rPr>
          <w:b/>
        </w:rPr>
        <w:t>Pegg</w:t>
      </w:r>
      <w:proofErr w:type="spellEnd"/>
      <w:r>
        <w:rPr>
          <w:b/>
        </w:rPr>
        <w:tab/>
      </w:r>
      <w:r>
        <w:rPr>
          <w:b/>
        </w:rPr>
        <w:tab/>
      </w:r>
      <w:r w:rsidRPr="0021508F">
        <w:rPr>
          <w:b/>
        </w:rPr>
        <w:tab/>
      </w:r>
      <w:r w:rsidRPr="0021508F">
        <w:rPr>
          <w:b/>
        </w:rPr>
        <w:tab/>
        <w:t>Seconded –</w:t>
      </w:r>
      <w:r>
        <w:rPr>
          <w:b/>
        </w:rPr>
        <w:t xml:space="preserve"> </w:t>
      </w:r>
      <w:r w:rsidR="00040543">
        <w:rPr>
          <w:b/>
        </w:rPr>
        <w:t xml:space="preserve">Vice Chairman, </w:t>
      </w:r>
      <w:r w:rsidRPr="0021508F">
        <w:rPr>
          <w:b/>
        </w:rPr>
        <w:t xml:space="preserve">Cllr </w:t>
      </w:r>
      <w:r w:rsidR="00040543">
        <w:rPr>
          <w:b/>
        </w:rPr>
        <w:t>Swaine</w:t>
      </w:r>
    </w:p>
    <w:p w14:paraId="5CC99C65" w14:textId="77777777" w:rsidR="00275519" w:rsidRPr="00685E3A" w:rsidRDefault="00275519" w:rsidP="00275519">
      <w:pPr>
        <w:pStyle w:val="NoSpacing"/>
        <w:tabs>
          <w:tab w:val="left" w:pos="709"/>
        </w:tabs>
        <w:ind w:left="720"/>
        <w:contextualSpacing/>
        <w:jc w:val="both"/>
        <w:rPr>
          <w:b/>
        </w:rPr>
      </w:pPr>
    </w:p>
    <w:p w14:paraId="3D81C202" w14:textId="74061748" w:rsidR="00275519" w:rsidRDefault="00275519" w:rsidP="00275519">
      <w:pPr>
        <w:pStyle w:val="NoSpacing"/>
        <w:tabs>
          <w:tab w:val="left" w:pos="709"/>
        </w:tabs>
        <w:ind w:left="720"/>
        <w:contextualSpacing/>
        <w:jc w:val="both"/>
        <w:rPr>
          <w:b/>
        </w:rPr>
      </w:pPr>
      <w:r w:rsidRPr="00685E3A">
        <w:rPr>
          <w:b/>
        </w:rPr>
        <w:t xml:space="preserve">That this Council approves the Internal Audit for the financial year </w:t>
      </w:r>
      <w:r w:rsidR="00040543">
        <w:rPr>
          <w:b/>
        </w:rPr>
        <w:t>2018/2019</w:t>
      </w:r>
      <w:r w:rsidRPr="00685E3A">
        <w:rPr>
          <w:b/>
        </w:rPr>
        <w:t>.</w:t>
      </w:r>
    </w:p>
    <w:p w14:paraId="35FC8F1C" w14:textId="77777777" w:rsidR="00275519" w:rsidRPr="00685E3A" w:rsidRDefault="00275519" w:rsidP="00275519">
      <w:pPr>
        <w:pStyle w:val="NoSpacing"/>
        <w:tabs>
          <w:tab w:val="left" w:pos="709"/>
        </w:tabs>
        <w:ind w:left="720"/>
        <w:contextualSpacing/>
        <w:jc w:val="both"/>
        <w:rPr>
          <w:b/>
        </w:rPr>
      </w:pPr>
    </w:p>
    <w:p w14:paraId="350AEA7B" w14:textId="77777777" w:rsidR="00275519" w:rsidRDefault="00275519" w:rsidP="00275519">
      <w:pPr>
        <w:pStyle w:val="NoSpacing"/>
        <w:tabs>
          <w:tab w:val="left" w:pos="709"/>
        </w:tabs>
        <w:ind w:left="720"/>
        <w:contextualSpacing/>
        <w:jc w:val="both"/>
        <w:rPr>
          <w:b/>
        </w:rPr>
      </w:pPr>
      <w:r w:rsidRPr="00685E3A">
        <w:rPr>
          <w:b/>
        </w:rPr>
        <w:t>All in favour</w:t>
      </w:r>
    </w:p>
    <w:p w14:paraId="7ED24B32" w14:textId="77777777" w:rsidR="00275519" w:rsidRDefault="00275519" w:rsidP="00275519">
      <w:pPr>
        <w:pStyle w:val="NoSpacing"/>
        <w:tabs>
          <w:tab w:val="left" w:pos="709"/>
        </w:tabs>
        <w:ind w:left="720"/>
        <w:contextualSpacing/>
        <w:jc w:val="both"/>
        <w:rPr>
          <w:b/>
        </w:rPr>
      </w:pPr>
    </w:p>
    <w:p w14:paraId="649BA730" w14:textId="3A8C9708" w:rsidR="00275519" w:rsidRPr="004A0BFB" w:rsidRDefault="00275519" w:rsidP="00275519">
      <w:pPr>
        <w:pStyle w:val="NoSpacing"/>
        <w:numPr>
          <w:ilvl w:val="1"/>
          <w:numId w:val="19"/>
        </w:numPr>
        <w:tabs>
          <w:tab w:val="left" w:pos="1134"/>
          <w:tab w:val="left" w:pos="1276"/>
          <w:tab w:val="left" w:pos="1560"/>
        </w:tabs>
        <w:ind w:firstLine="109"/>
        <w:jc w:val="both"/>
        <w:rPr>
          <w:rFonts w:cs="Tahoma"/>
          <w:b/>
        </w:rPr>
      </w:pPr>
      <w:r w:rsidRPr="004A0BFB">
        <w:rPr>
          <w:rFonts w:cs="Tahoma"/>
          <w:b/>
        </w:rPr>
        <w:t xml:space="preserve">Annual Governance Statement </w:t>
      </w:r>
      <w:r w:rsidR="00040543">
        <w:rPr>
          <w:rFonts w:cs="Tahoma"/>
          <w:b/>
        </w:rPr>
        <w:t>2018/2019</w:t>
      </w:r>
      <w:r w:rsidRPr="004A0BFB">
        <w:rPr>
          <w:rFonts w:cs="Tahoma"/>
          <w:b/>
        </w:rPr>
        <w:t xml:space="preserve"> (Section 1 Annual Return)</w:t>
      </w:r>
    </w:p>
    <w:p w14:paraId="4269B72D" w14:textId="77777777" w:rsidR="00275519" w:rsidRDefault="00275519" w:rsidP="00275519">
      <w:pPr>
        <w:pStyle w:val="NoSpacing"/>
        <w:tabs>
          <w:tab w:val="left" w:pos="709"/>
        </w:tabs>
        <w:ind w:left="709"/>
        <w:contextualSpacing/>
        <w:jc w:val="both"/>
        <w:rPr>
          <w:rFonts w:ascii="Calibri" w:hAnsi="Calibri"/>
        </w:rPr>
      </w:pPr>
      <w:r w:rsidRPr="006A3103">
        <w:rPr>
          <w:rFonts w:ascii="Calibri" w:hAnsi="Calibri"/>
        </w:rPr>
        <w:t>The Clerk reported that t</w:t>
      </w:r>
      <w:r w:rsidRPr="006A3103">
        <w:t>he Annual Governance Statement was a means to inform ratepayers how the public accountability framework operated and to ensure there was a sound system of internal control taking place.</w:t>
      </w:r>
      <w:r>
        <w:t xml:space="preserve">  The Clerk </w:t>
      </w:r>
      <w:r>
        <w:rPr>
          <w:rFonts w:ascii="Calibri" w:hAnsi="Calibri"/>
        </w:rPr>
        <w:t xml:space="preserve">confirmed that the </w:t>
      </w:r>
      <w:r>
        <w:t xml:space="preserve">Council was expected to make representations and assertions, to the best of their knowledge and belief, in nine statements of assurance detailed in Section 1 of the Annual Return.  </w:t>
      </w:r>
      <w:r>
        <w:rPr>
          <w:rFonts w:ascii="Calibri" w:hAnsi="Calibri"/>
        </w:rPr>
        <w:t>The Clerk read the statements in Section 1 and requested that Councillors answer yes or no to the following questions:</w:t>
      </w:r>
    </w:p>
    <w:tbl>
      <w:tblPr>
        <w:tblStyle w:val="TableGrid"/>
        <w:tblW w:w="9497" w:type="dxa"/>
        <w:tblInd w:w="817" w:type="dxa"/>
        <w:tblLayout w:type="fixed"/>
        <w:tblLook w:val="04A0" w:firstRow="1" w:lastRow="0" w:firstColumn="1" w:lastColumn="0" w:noHBand="0" w:noVBand="1"/>
      </w:tblPr>
      <w:tblGrid>
        <w:gridCol w:w="4961"/>
        <w:gridCol w:w="709"/>
        <w:gridCol w:w="709"/>
        <w:gridCol w:w="3118"/>
      </w:tblGrid>
      <w:tr w:rsidR="00275519" w:rsidRPr="004200CD" w14:paraId="39696581" w14:textId="77777777" w:rsidTr="006719EE">
        <w:trPr>
          <w:trHeight w:val="389"/>
        </w:trPr>
        <w:tc>
          <w:tcPr>
            <w:tcW w:w="4961" w:type="dxa"/>
            <w:vAlign w:val="center"/>
          </w:tcPr>
          <w:p w14:paraId="6CA511E9" w14:textId="77777777" w:rsidR="00275519" w:rsidRPr="004C3A4D" w:rsidRDefault="00275519" w:rsidP="00275519">
            <w:pPr>
              <w:pStyle w:val="NoSpacing"/>
              <w:tabs>
                <w:tab w:val="left" w:pos="318"/>
              </w:tabs>
              <w:contextualSpacing/>
              <w:rPr>
                <w:b/>
                <w:sz w:val="16"/>
                <w:szCs w:val="16"/>
              </w:rPr>
            </w:pPr>
            <w:r w:rsidRPr="004C3A4D">
              <w:rPr>
                <w:b/>
                <w:sz w:val="16"/>
                <w:szCs w:val="16"/>
              </w:rPr>
              <w:t>Declaration</w:t>
            </w:r>
          </w:p>
        </w:tc>
        <w:tc>
          <w:tcPr>
            <w:tcW w:w="709" w:type="dxa"/>
            <w:vAlign w:val="center"/>
          </w:tcPr>
          <w:p w14:paraId="13AD0C50" w14:textId="77777777" w:rsidR="00275519" w:rsidRPr="004C3A4D" w:rsidRDefault="00275519" w:rsidP="00275519">
            <w:pPr>
              <w:pStyle w:val="NoSpacing"/>
              <w:tabs>
                <w:tab w:val="left" w:pos="318"/>
              </w:tabs>
              <w:contextualSpacing/>
              <w:jc w:val="center"/>
              <w:rPr>
                <w:b/>
                <w:sz w:val="16"/>
                <w:szCs w:val="16"/>
              </w:rPr>
            </w:pPr>
            <w:r w:rsidRPr="004C3A4D">
              <w:rPr>
                <w:b/>
                <w:sz w:val="16"/>
                <w:szCs w:val="16"/>
              </w:rPr>
              <w:t>Yes</w:t>
            </w:r>
          </w:p>
        </w:tc>
        <w:tc>
          <w:tcPr>
            <w:tcW w:w="709" w:type="dxa"/>
            <w:vAlign w:val="center"/>
          </w:tcPr>
          <w:p w14:paraId="70BE057E" w14:textId="77777777" w:rsidR="00275519" w:rsidRPr="004C3A4D" w:rsidRDefault="00275519" w:rsidP="00275519">
            <w:pPr>
              <w:pStyle w:val="NoSpacing"/>
              <w:tabs>
                <w:tab w:val="left" w:pos="318"/>
              </w:tabs>
              <w:contextualSpacing/>
              <w:jc w:val="center"/>
              <w:rPr>
                <w:b/>
                <w:sz w:val="16"/>
                <w:szCs w:val="16"/>
              </w:rPr>
            </w:pPr>
            <w:r w:rsidRPr="004C3A4D">
              <w:rPr>
                <w:b/>
                <w:sz w:val="16"/>
                <w:szCs w:val="16"/>
              </w:rPr>
              <w:t>No</w:t>
            </w:r>
          </w:p>
        </w:tc>
        <w:tc>
          <w:tcPr>
            <w:tcW w:w="3118" w:type="dxa"/>
            <w:vAlign w:val="center"/>
          </w:tcPr>
          <w:p w14:paraId="44E5A7F6" w14:textId="77777777" w:rsidR="00275519" w:rsidRPr="004C3A4D" w:rsidRDefault="00275519" w:rsidP="00275519">
            <w:pPr>
              <w:pStyle w:val="NoSpacing"/>
              <w:tabs>
                <w:tab w:val="left" w:pos="318"/>
              </w:tabs>
              <w:contextualSpacing/>
              <w:rPr>
                <w:b/>
                <w:sz w:val="16"/>
                <w:szCs w:val="16"/>
              </w:rPr>
            </w:pPr>
            <w:proofErr w:type="gramStart"/>
            <w:r w:rsidRPr="004C3A4D">
              <w:rPr>
                <w:b/>
                <w:sz w:val="16"/>
                <w:szCs w:val="16"/>
              </w:rPr>
              <w:t>Yes</w:t>
            </w:r>
            <w:proofErr w:type="gramEnd"/>
            <w:r w:rsidRPr="004C3A4D">
              <w:rPr>
                <w:b/>
                <w:sz w:val="16"/>
                <w:szCs w:val="16"/>
              </w:rPr>
              <w:t xml:space="preserve"> means that the Council:</w:t>
            </w:r>
          </w:p>
        </w:tc>
      </w:tr>
      <w:tr w:rsidR="00275519" w14:paraId="0EA44BF5" w14:textId="77777777" w:rsidTr="006719EE">
        <w:trPr>
          <w:trHeight w:val="850"/>
        </w:trPr>
        <w:tc>
          <w:tcPr>
            <w:tcW w:w="4961" w:type="dxa"/>
            <w:vAlign w:val="center"/>
          </w:tcPr>
          <w:p w14:paraId="1B67D73D" w14:textId="77777777" w:rsidR="00275519" w:rsidRPr="004C3A4D" w:rsidRDefault="00275519" w:rsidP="00275519">
            <w:pPr>
              <w:pStyle w:val="NoSpacing"/>
              <w:numPr>
                <w:ilvl w:val="0"/>
                <w:numId w:val="7"/>
              </w:numPr>
              <w:tabs>
                <w:tab w:val="left" w:pos="34"/>
                <w:tab w:val="left" w:pos="318"/>
              </w:tabs>
              <w:ind w:left="34" w:firstLine="0"/>
              <w:contextualSpacing/>
              <w:rPr>
                <w:sz w:val="16"/>
                <w:szCs w:val="16"/>
              </w:rPr>
            </w:pPr>
            <w:r w:rsidRPr="004C3A4D">
              <w:rPr>
                <w:sz w:val="16"/>
                <w:szCs w:val="16"/>
              </w:rPr>
              <w:t>We have put in place arrangements for effective financial management during the year, and for the preparation of the accounting statements.</w:t>
            </w:r>
          </w:p>
        </w:tc>
        <w:tc>
          <w:tcPr>
            <w:tcW w:w="709" w:type="dxa"/>
            <w:vAlign w:val="center"/>
          </w:tcPr>
          <w:p w14:paraId="79B8FCAC" w14:textId="77777777" w:rsidR="00275519" w:rsidRPr="004C3A4D" w:rsidRDefault="00275519" w:rsidP="00275519">
            <w:pPr>
              <w:pStyle w:val="NoSpacing"/>
              <w:tabs>
                <w:tab w:val="left" w:pos="318"/>
              </w:tabs>
              <w:contextualSpacing/>
              <w:jc w:val="center"/>
              <w:rPr>
                <w:b/>
                <w:sz w:val="16"/>
                <w:szCs w:val="16"/>
              </w:rPr>
            </w:pPr>
            <w:r w:rsidRPr="004C3A4D">
              <w:rPr>
                <w:b/>
                <w:sz w:val="16"/>
                <w:szCs w:val="16"/>
              </w:rPr>
              <w:t>Yes</w:t>
            </w:r>
          </w:p>
        </w:tc>
        <w:tc>
          <w:tcPr>
            <w:tcW w:w="709" w:type="dxa"/>
            <w:vAlign w:val="center"/>
          </w:tcPr>
          <w:p w14:paraId="48C2578F" w14:textId="77777777" w:rsidR="00275519" w:rsidRPr="004C3A4D" w:rsidRDefault="00275519" w:rsidP="00275519">
            <w:pPr>
              <w:pStyle w:val="NoSpacing"/>
              <w:tabs>
                <w:tab w:val="left" w:pos="318"/>
              </w:tabs>
              <w:contextualSpacing/>
              <w:jc w:val="center"/>
              <w:rPr>
                <w:b/>
                <w:sz w:val="16"/>
                <w:szCs w:val="16"/>
              </w:rPr>
            </w:pPr>
          </w:p>
        </w:tc>
        <w:tc>
          <w:tcPr>
            <w:tcW w:w="3118" w:type="dxa"/>
            <w:vAlign w:val="center"/>
          </w:tcPr>
          <w:p w14:paraId="62A5D334" w14:textId="77777777" w:rsidR="00275519" w:rsidRPr="004C3A4D" w:rsidRDefault="00275519" w:rsidP="00275519">
            <w:pPr>
              <w:pStyle w:val="NoSpacing"/>
              <w:tabs>
                <w:tab w:val="left" w:pos="318"/>
              </w:tabs>
              <w:contextualSpacing/>
              <w:rPr>
                <w:sz w:val="16"/>
                <w:szCs w:val="16"/>
              </w:rPr>
            </w:pPr>
            <w:r w:rsidRPr="004C3A4D">
              <w:rPr>
                <w:sz w:val="16"/>
                <w:szCs w:val="16"/>
              </w:rPr>
              <w:t>prepared its accounting statements in accordance with the Accounts and Audit Regulations.</w:t>
            </w:r>
          </w:p>
        </w:tc>
      </w:tr>
      <w:tr w:rsidR="00275519" w14:paraId="60602DD8" w14:textId="77777777" w:rsidTr="006719EE">
        <w:trPr>
          <w:trHeight w:val="850"/>
        </w:trPr>
        <w:tc>
          <w:tcPr>
            <w:tcW w:w="4961" w:type="dxa"/>
            <w:vAlign w:val="center"/>
          </w:tcPr>
          <w:p w14:paraId="5002B638" w14:textId="77777777" w:rsidR="00275519" w:rsidRPr="004C3A4D" w:rsidRDefault="00275519" w:rsidP="00275519">
            <w:pPr>
              <w:pStyle w:val="NoSpacing"/>
              <w:numPr>
                <w:ilvl w:val="0"/>
                <w:numId w:val="7"/>
              </w:numPr>
              <w:tabs>
                <w:tab w:val="left" w:pos="34"/>
                <w:tab w:val="left" w:pos="318"/>
              </w:tabs>
              <w:ind w:left="34" w:firstLine="0"/>
              <w:contextualSpacing/>
              <w:rPr>
                <w:sz w:val="16"/>
                <w:szCs w:val="16"/>
              </w:rPr>
            </w:pPr>
            <w:r w:rsidRPr="004C3A4D">
              <w:rPr>
                <w:sz w:val="16"/>
                <w:szCs w:val="16"/>
              </w:rPr>
              <w:t>We maintained an adequate system of internal control, including measures designed to prevent and detect fraud and corruption and reviewed its effectiveness.</w:t>
            </w:r>
            <w:bookmarkStart w:id="0" w:name="_GoBack"/>
            <w:bookmarkEnd w:id="0"/>
          </w:p>
        </w:tc>
        <w:tc>
          <w:tcPr>
            <w:tcW w:w="709" w:type="dxa"/>
            <w:vAlign w:val="center"/>
          </w:tcPr>
          <w:p w14:paraId="13154F60" w14:textId="77777777" w:rsidR="00275519" w:rsidRPr="004C3A4D" w:rsidRDefault="00275519" w:rsidP="00275519">
            <w:pPr>
              <w:pStyle w:val="NoSpacing"/>
              <w:tabs>
                <w:tab w:val="left" w:pos="318"/>
              </w:tabs>
              <w:contextualSpacing/>
              <w:jc w:val="center"/>
              <w:rPr>
                <w:b/>
                <w:sz w:val="16"/>
                <w:szCs w:val="16"/>
              </w:rPr>
            </w:pPr>
            <w:r w:rsidRPr="004C3A4D">
              <w:rPr>
                <w:b/>
                <w:sz w:val="16"/>
                <w:szCs w:val="16"/>
              </w:rPr>
              <w:t>Yes</w:t>
            </w:r>
          </w:p>
        </w:tc>
        <w:tc>
          <w:tcPr>
            <w:tcW w:w="709" w:type="dxa"/>
            <w:vAlign w:val="center"/>
          </w:tcPr>
          <w:p w14:paraId="3392BEDD" w14:textId="77777777" w:rsidR="00275519" w:rsidRPr="004C3A4D" w:rsidRDefault="00275519" w:rsidP="00275519">
            <w:pPr>
              <w:pStyle w:val="NoSpacing"/>
              <w:tabs>
                <w:tab w:val="left" w:pos="318"/>
              </w:tabs>
              <w:contextualSpacing/>
              <w:jc w:val="center"/>
              <w:rPr>
                <w:b/>
                <w:sz w:val="16"/>
                <w:szCs w:val="16"/>
              </w:rPr>
            </w:pPr>
          </w:p>
        </w:tc>
        <w:tc>
          <w:tcPr>
            <w:tcW w:w="3118" w:type="dxa"/>
            <w:vAlign w:val="center"/>
          </w:tcPr>
          <w:p w14:paraId="1FB0E57A" w14:textId="77777777" w:rsidR="00275519" w:rsidRPr="004C3A4D" w:rsidRDefault="00275519" w:rsidP="00275519">
            <w:pPr>
              <w:pStyle w:val="NoSpacing"/>
              <w:tabs>
                <w:tab w:val="left" w:pos="318"/>
              </w:tabs>
              <w:contextualSpacing/>
              <w:rPr>
                <w:sz w:val="16"/>
                <w:szCs w:val="16"/>
              </w:rPr>
            </w:pPr>
            <w:r w:rsidRPr="004C3A4D">
              <w:rPr>
                <w:sz w:val="16"/>
                <w:szCs w:val="16"/>
              </w:rPr>
              <w:t>made proper arrangements and accepted responsibility for safeguarding the public money and resources in its charge.</w:t>
            </w:r>
          </w:p>
        </w:tc>
      </w:tr>
      <w:tr w:rsidR="00275519" w14:paraId="6B90A64B" w14:textId="77777777" w:rsidTr="006719EE">
        <w:trPr>
          <w:trHeight w:val="850"/>
        </w:trPr>
        <w:tc>
          <w:tcPr>
            <w:tcW w:w="4961" w:type="dxa"/>
            <w:vAlign w:val="center"/>
          </w:tcPr>
          <w:p w14:paraId="64CB9DF8" w14:textId="77777777" w:rsidR="00275519" w:rsidRPr="004C3A4D" w:rsidRDefault="00275519" w:rsidP="00275519">
            <w:pPr>
              <w:pStyle w:val="NoSpacing"/>
              <w:numPr>
                <w:ilvl w:val="0"/>
                <w:numId w:val="7"/>
              </w:numPr>
              <w:tabs>
                <w:tab w:val="left" w:pos="34"/>
                <w:tab w:val="left" w:pos="318"/>
              </w:tabs>
              <w:ind w:left="34" w:firstLine="0"/>
              <w:contextualSpacing/>
              <w:rPr>
                <w:sz w:val="16"/>
                <w:szCs w:val="16"/>
              </w:rPr>
            </w:pPr>
            <w:r w:rsidRPr="004C3A4D">
              <w:rPr>
                <w:sz w:val="16"/>
                <w:szCs w:val="16"/>
              </w:rPr>
              <w:t>We took all reasonable steps to assure ourselves that there are no matters of actual or potential non-compliance with laws, regulations and proper practices that could have a significant financial effect on the ability of this smaller authority to conduct its business or on its finances.</w:t>
            </w:r>
          </w:p>
        </w:tc>
        <w:tc>
          <w:tcPr>
            <w:tcW w:w="709" w:type="dxa"/>
            <w:vAlign w:val="center"/>
          </w:tcPr>
          <w:p w14:paraId="72781F83" w14:textId="77777777" w:rsidR="00275519" w:rsidRPr="004C3A4D" w:rsidRDefault="00275519" w:rsidP="00275519">
            <w:pPr>
              <w:tabs>
                <w:tab w:val="left" w:pos="318"/>
              </w:tabs>
              <w:jc w:val="center"/>
              <w:rPr>
                <w:b/>
                <w:sz w:val="16"/>
                <w:szCs w:val="16"/>
              </w:rPr>
            </w:pPr>
            <w:r w:rsidRPr="004C3A4D">
              <w:rPr>
                <w:b/>
                <w:sz w:val="16"/>
                <w:szCs w:val="16"/>
              </w:rPr>
              <w:t>Yes</w:t>
            </w:r>
          </w:p>
        </w:tc>
        <w:tc>
          <w:tcPr>
            <w:tcW w:w="709" w:type="dxa"/>
            <w:vAlign w:val="center"/>
          </w:tcPr>
          <w:p w14:paraId="055DDE6D" w14:textId="77777777" w:rsidR="00275519" w:rsidRPr="004C3A4D" w:rsidRDefault="00275519" w:rsidP="00275519">
            <w:pPr>
              <w:pStyle w:val="NoSpacing"/>
              <w:tabs>
                <w:tab w:val="left" w:pos="318"/>
              </w:tabs>
              <w:contextualSpacing/>
              <w:jc w:val="center"/>
              <w:rPr>
                <w:b/>
                <w:sz w:val="16"/>
                <w:szCs w:val="16"/>
              </w:rPr>
            </w:pPr>
          </w:p>
        </w:tc>
        <w:tc>
          <w:tcPr>
            <w:tcW w:w="3118" w:type="dxa"/>
            <w:vAlign w:val="center"/>
          </w:tcPr>
          <w:p w14:paraId="7D2ABC8F" w14:textId="77777777" w:rsidR="00275519" w:rsidRPr="004C3A4D" w:rsidRDefault="00275519" w:rsidP="00275519">
            <w:pPr>
              <w:pStyle w:val="NoSpacing"/>
              <w:tabs>
                <w:tab w:val="left" w:pos="318"/>
              </w:tabs>
              <w:contextualSpacing/>
              <w:rPr>
                <w:sz w:val="16"/>
                <w:szCs w:val="16"/>
              </w:rPr>
            </w:pPr>
            <w:r w:rsidRPr="004C3A4D">
              <w:rPr>
                <w:sz w:val="16"/>
                <w:szCs w:val="16"/>
              </w:rPr>
              <w:t>has only done what it has the legal power to do and has complied with proper practices in doing so.</w:t>
            </w:r>
          </w:p>
        </w:tc>
      </w:tr>
      <w:tr w:rsidR="00275519" w14:paraId="4741ABD8" w14:textId="77777777" w:rsidTr="006719EE">
        <w:trPr>
          <w:trHeight w:val="850"/>
        </w:trPr>
        <w:tc>
          <w:tcPr>
            <w:tcW w:w="4961" w:type="dxa"/>
            <w:vAlign w:val="center"/>
          </w:tcPr>
          <w:p w14:paraId="27487E43" w14:textId="77777777" w:rsidR="00275519" w:rsidRPr="004C3A4D" w:rsidRDefault="00275519" w:rsidP="00275519">
            <w:pPr>
              <w:pStyle w:val="NoSpacing"/>
              <w:numPr>
                <w:ilvl w:val="0"/>
                <w:numId w:val="7"/>
              </w:numPr>
              <w:tabs>
                <w:tab w:val="left" w:pos="34"/>
                <w:tab w:val="left" w:pos="318"/>
              </w:tabs>
              <w:ind w:left="34" w:firstLine="0"/>
              <w:contextualSpacing/>
              <w:rPr>
                <w:sz w:val="16"/>
                <w:szCs w:val="16"/>
              </w:rPr>
            </w:pPr>
            <w:r w:rsidRPr="004C3A4D">
              <w:rPr>
                <w:sz w:val="16"/>
                <w:szCs w:val="16"/>
              </w:rPr>
              <w:t>We provided proper opportunity during the year for the exercise of electors’ rights in accordance with the requirements of the Accounts and Audit Regulations.</w:t>
            </w:r>
          </w:p>
        </w:tc>
        <w:tc>
          <w:tcPr>
            <w:tcW w:w="709" w:type="dxa"/>
            <w:vAlign w:val="center"/>
          </w:tcPr>
          <w:p w14:paraId="2320A34A" w14:textId="77777777" w:rsidR="00275519" w:rsidRPr="004C3A4D" w:rsidRDefault="00275519" w:rsidP="00275519">
            <w:pPr>
              <w:tabs>
                <w:tab w:val="left" w:pos="318"/>
              </w:tabs>
              <w:jc w:val="center"/>
              <w:rPr>
                <w:b/>
                <w:sz w:val="16"/>
                <w:szCs w:val="16"/>
              </w:rPr>
            </w:pPr>
            <w:r w:rsidRPr="004C3A4D">
              <w:rPr>
                <w:b/>
                <w:sz w:val="16"/>
                <w:szCs w:val="16"/>
              </w:rPr>
              <w:t>Yes</w:t>
            </w:r>
          </w:p>
        </w:tc>
        <w:tc>
          <w:tcPr>
            <w:tcW w:w="709" w:type="dxa"/>
            <w:vAlign w:val="center"/>
          </w:tcPr>
          <w:p w14:paraId="36250448" w14:textId="77777777" w:rsidR="00275519" w:rsidRPr="004C3A4D" w:rsidRDefault="00275519" w:rsidP="00275519">
            <w:pPr>
              <w:pStyle w:val="NoSpacing"/>
              <w:tabs>
                <w:tab w:val="left" w:pos="318"/>
              </w:tabs>
              <w:contextualSpacing/>
              <w:jc w:val="center"/>
              <w:rPr>
                <w:b/>
                <w:sz w:val="16"/>
                <w:szCs w:val="16"/>
              </w:rPr>
            </w:pPr>
          </w:p>
        </w:tc>
        <w:tc>
          <w:tcPr>
            <w:tcW w:w="3118" w:type="dxa"/>
            <w:vAlign w:val="center"/>
          </w:tcPr>
          <w:p w14:paraId="4522130D" w14:textId="77777777" w:rsidR="00275519" w:rsidRPr="004C3A4D" w:rsidRDefault="00275519" w:rsidP="00275519">
            <w:pPr>
              <w:pStyle w:val="NoSpacing"/>
              <w:tabs>
                <w:tab w:val="left" w:pos="318"/>
              </w:tabs>
              <w:contextualSpacing/>
              <w:rPr>
                <w:sz w:val="16"/>
                <w:szCs w:val="16"/>
              </w:rPr>
            </w:pPr>
            <w:r w:rsidRPr="004C3A4D">
              <w:rPr>
                <w:sz w:val="16"/>
                <w:szCs w:val="16"/>
              </w:rPr>
              <w:t>during the year gave all persons interested the opportunity to inspect and ask questions about this authority’s accounts.</w:t>
            </w:r>
          </w:p>
        </w:tc>
      </w:tr>
      <w:tr w:rsidR="00275519" w14:paraId="0FC805F5" w14:textId="77777777" w:rsidTr="006719EE">
        <w:trPr>
          <w:trHeight w:val="850"/>
        </w:trPr>
        <w:tc>
          <w:tcPr>
            <w:tcW w:w="4961" w:type="dxa"/>
            <w:vAlign w:val="center"/>
          </w:tcPr>
          <w:p w14:paraId="3D6A5A4E" w14:textId="77777777" w:rsidR="00275519" w:rsidRPr="004C3A4D" w:rsidRDefault="00275519" w:rsidP="00275519">
            <w:pPr>
              <w:pStyle w:val="NoSpacing"/>
              <w:numPr>
                <w:ilvl w:val="0"/>
                <w:numId w:val="7"/>
              </w:numPr>
              <w:tabs>
                <w:tab w:val="left" w:pos="34"/>
                <w:tab w:val="left" w:pos="318"/>
              </w:tabs>
              <w:ind w:left="34" w:firstLine="0"/>
              <w:contextualSpacing/>
              <w:rPr>
                <w:sz w:val="16"/>
                <w:szCs w:val="16"/>
              </w:rPr>
            </w:pPr>
            <w:r w:rsidRPr="004C3A4D">
              <w:rPr>
                <w:sz w:val="16"/>
                <w:szCs w:val="16"/>
              </w:rPr>
              <w:t>We carried out an assessment of the risks facing this smaller authority and took appropriate steps to manage those risks, including the introduction of internal controls and/or external insurance cover where required.</w:t>
            </w:r>
          </w:p>
        </w:tc>
        <w:tc>
          <w:tcPr>
            <w:tcW w:w="709" w:type="dxa"/>
            <w:vAlign w:val="center"/>
          </w:tcPr>
          <w:p w14:paraId="34173E33" w14:textId="77777777" w:rsidR="00275519" w:rsidRPr="004C3A4D" w:rsidRDefault="00275519" w:rsidP="00275519">
            <w:pPr>
              <w:tabs>
                <w:tab w:val="left" w:pos="318"/>
              </w:tabs>
              <w:jc w:val="center"/>
              <w:rPr>
                <w:b/>
                <w:sz w:val="16"/>
                <w:szCs w:val="16"/>
              </w:rPr>
            </w:pPr>
            <w:r w:rsidRPr="004C3A4D">
              <w:rPr>
                <w:b/>
                <w:sz w:val="16"/>
                <w:szCs w:val="16"/>
              </w:rPr>
              <w:t>Yes</w:t>
            </w:r>
          </w:p>
        </w:tc>
        <w:tc>
          <w:tcPr>
            <w:tcW w:w="709" w:type="dxa"/>
            <w:vAlign w:val="center"/>
          </w:tcPr>
          <w:p w14:paraId="7AB9F886" w14:textId="77777777" w:rsidR="00275519" w:rsidRPr="004C3A4D" w:rsidRDefault="00275519" w:rsidP="00275519">
            <w:pPr>
              <w:pStyle w:val="NoSpacing"/>
              <w:tabs>
                <w:tab w:val="left" w:pos="318"/>
              </w:tabs>
              <w:contextualSpacing/>
              <w:jc w:val="center"/>
              <w:rPr>
                <w:b/>
                <w:sz w:val="16"/>
                <w:szCs w:val="16"/>
              </w:rPr>
            </w:pPr>
          </w:p>
        </w:tc>
        <w:tc>
          <w:tcPr>
            <w:tcW w:w="3118" w:type="dxa"/>
            <w:vAlign w:val="center"/>
          </w:tcPr>
          <w:p w14:paraId="4B803041" w14:textId="77777777" w:rsidR="00275519" w:rsidRPr="004C3A4D" w:rsidRDefault="00275519" w:rsidP="00275519">
            <w:pPr>
              <w:pStyle w:val="NoSpacing"/>
              <w:tabs>
                <w:tab w:val="left" w:pos="318"/>
              </w:tabs>
              <w:contextualSpacing/>
              <w:rPr>
                <w:sz w:val="16"/>
                <w:szCs w:val="16"/>
              </w:rPr>
            </w:pPr>
            <w:r w:rsidRPr="004C3A4D">
              <w:rPr>
                <w:sz w:val="16"/>
                <w:szCs w:val="16"/>
              </w:rPr>
              <w:t>considered the financial and other risks it faces and has dealt with them properly.</w:t>
            </w:r>
          </w:p>
        </w:tc>
      </w:tr>
      <w:tr w:rsidR="00275519" w14:paraId="3BDED144" w14:textId="77777777" w:rsidTr="006719EE">
        <w:trPr>
          <w:trHeight w:val="850"/>
        </w:trPr>
        <w:tc>
          <w:tcPr>
            <w:tcW w:w="4961" w:type="dxa"/>
            <w:vAlign w:val="center"/>
          </w:tcPr>
          <w:p w14:paraId="07994167" w14:textId="77777777" w:rsidR="00275519" w:rsidRPr="004C3A4D" w:rsidRDefault="00275519" w:rsidP="00275519">
            <w:pPr>
              <w:pStyle w:val="NoSpacing"/>
              <w:numPr>
                <w:ilvl w:val="0"/>
                <w:numId w:val="7"/>
              </w:numPr>
              <w:tabs>
                <w:tab w:val="left" w:pos="34"/>
                <w:tab w:val="left" w:pos="318"/>
              </w:tabs>
              <w:ind w:left="34" w:firstLine="0"/>
              <w:contextualSpacing/>
              <w:rPr>
                <w:sz w:val="16"/>
                <w:szCs w:val="16"/>
              </w:rPr>
            </w:pPr>
            <w:r w:rsidRPr="004C3A4D">
              <w:rPr>
                <w:sz w:val="16"/>
                <w:szCs w:val="16"/>
              </w:rPr>
              <w:t>We maintained throughout the year an adequate and effective system of internal audit of the accounting records and control systems.</w:t>
            </w:r>
          </w:p>
        </w:tc>
        <w:tc>
          <w:tcPr>
            <w:tcW w:w="709" w:type="dxa"/>
            <w:vAlign w:val="center"/>
          </w:tcPr>
          <w:p w14:paraId="1D6EC524" w14:textId="77777777" w:rsidR="00275519" w:rsidRPr="004C3A4D" w:rsidRDefault="00275519" w:rsidP="00275519">
            <w:pPr>
              <w:tabs>
                <w:tab w:val="left" w:pos="318"/>
              </w:tabs>
              <w:jc w:val="center"/>
              <w:rPr>
                <w:b/>
                <w:sz w:val="16"/>
                <w:szCs w:val="16"/>
              </w:rPr>
            </w:pPr>
            <w:r w:rsidRPr="004C3A4D">
              <w:rPr>
                <w:b/>
                <w:sz w:val="16"/>
                <w:szCs w:val="16"/>
              </w:rPr>
              <w:t>Yes</w:t>
            </w:r>
          </w:p>
        </w:tc>
        <w:tc>
          <w:tcPr>
            <w:tcW w:w="709" w:type="dxa"/>
            <w:vAlign w:val="center"/>
          </w:tcPr>
          <w:p w14:paraId="3D8DBCD0" w14:textId="77777777" w:rsidR="00275519" w:rsidRPr="004C3A4D" w:rsidRDefault="00275519" w:rsidP="00275519">
            <w:pPr>
              <w:pStyle w:val="NoSpacing"/>
              <w:tabs>
                <w:tab w:val="left" w:pos="318"/>
              </w:tabs>
              <w:contextualSpacing/>
              <w:jc w:val="center"/>
              <w:rPr>
                <w:b/>
                <w:sz w:val="16"/>
                <w:szCs w:val="16"/>
              </w:rPr>
            </w:pPr>
          </w:p>
        </w:tc>
        <w:tc>
          <w:tcPr>
            <w:tcW w:w="3118" w:type="dxa"/>
            <w:vAlign w:val="center"/>
          </w:tcPr>
          <w:p w14:paraId="01913D06" w14:textId="77777777" w:rsidR="00275519" w:rsidRPr="004C3A4D" w:rsidRDefault="00275519" w:rsidP="00275519">
            <w:pPr>
              <w:pStyle w:val="NoSpacing"/>
              <w:tabs>
                <w:tab w:val="left" w:pos="318"/>
              </w:tabs>
              <w:contextualSpacing/>
              <w:rPr>
                <w:sz w:val="16"/>
                <w:szCs w:val="16"/>
              </w:rPr>
            </w:pPr>
            <w:r w:rsidRPr="004C3A4D">
              <w:rPr>
                <w:sz w:val="16"/>
                <w:szCs w:val="16"/>
              </w:rPr>
              <w:t>arranged for a competent person, independent of the financial controls and procedures, to give an objective view on whether internal controls meet the needs of this smaller authority.</w:t>
            </w:r>
          </w:p>
        </w:tc>
      </w:tr>
      <w:tr w:rsidR="00275519" w14:paraId="6480DA34" w14:textId="77777777" w:rsidTr="006719EE">
        <w:trPr>
          <w:trHeight w:val="850"/>
        </w:trPr>
        <w:tc>
          <w:tcPr>
            <w:tcW w:w="4961" w:type="dxa"/>
            <w:vAlign w:val="center"/>
          </w:tcPr>
          <w:p w14:paraId="6E0EFF7C" w14:textId="77777777" w:rsidR="00275519" w:rsidRPr="004C3A4D" w:rsidRDefault="00275519" w:rsidP="00275519">
            <w:pPr>
              <w:pStyle w:val="NoSpacing"/>
              <w:numPr>
                <w:ilvl w:val="0"/>
                <w:numId w:val="7"/>
              </w:numPr>
              <w:tabs>
                <w:tab w:val="left" w:pos="34"/>
                <w:tab w:val="left" w:pos="318"/>
              </w:tabs>
              <w:ind w:left="34" w:firstLine="0"/>
              <w:contextualSpacing/>
              <w:rPr>
                <w:sz w:val="16"/>
                <w:szCs w:val="16"/>
              </w:rPr>
            </w:pPr>
            <w:r w:rsidRPr="004C3A4D">
              <w:rPr>
                <w:sz w:val="16"/>
                <w:szCs w:val="16"/>
              </w:rPr>
              <w:t>We took appropriate action on all matters raised in reports from internal and external audit.</w:t>
            </w:r>
          </w:p>
        </w:tc>
        <w:tc>
          <w:tcPr>
            <w:tcW w:w="709" w:type="dxa"/>
            <w:vAlign w:val="center"/>
          </w:tcPr>
          <w:p w14:paraId="506C1EEC" w14:textId="77777777" w:rsidR="00275519" w:rsidRPr="004C3A4D" w:rsidRDefault="00275519" w:rsidP="00275519">
            <w:pPr>
              <w:tabs>
                <w:tab w:val="left" w:pos="318"/>
              </w:tabs>
              <w:jc w:val="center"/>
              <w:rPr>
                <w:b/>
                <w:sz w:val="16"/>
                <w:szCs w:val="16"/>
              </w:rPr>
            </w:pPr>
            <w:r w:rsidRPr="004C3A4D">
              <w:rPr>
                <w:b/>
                <w:sz w:val="16"/>
                <w:szCs w:val="16"/>
              </w:rPr>
              <w:t>Yes</w:t>
            </w:r>
          </w:p>
        </w:tc>
        <w:tc>
          <w:tcPr>
            <w:tcW w:w="709" w:type="dxa"/>
            <w:vAlign w:val="center"/>
          </w:tcPr>
          <w:p w14:paraId="5EEB2CB5" w14:textId="77777777" w:rsidR="00275519" w:rsidRPr="004C3A4D" w:rsidRDefault="00275519" w:rsidP="00275519">
            <w:pPr>
              <w:pStyle w:val="NoSpacing"/>
              <w:tabs>
                <w:tab w:val="left" w:pos="318"/>
              </w:tabs>
              <w:contextualSpacing/>
              <w:jc w:val="center"/>
              <w:rPr>
                <w:b/>
                <w:sz w:val="16"/>
                <w:szCs w:val="16"/>
              </w:rPr>
            </w:pPr>
          </w:p>
        </w:tc>
        <w:tc>
          <w:tcPr>
            <w:tcW w:w="3118" w:type="dxa"/>
            <w:vAlign w:val="center"/>
          </w:tcPr>
          <w:p w14:paraId="7F1F07F2" w14:textId="77777777" w:rsidR="00275519" w:rsidRPr="004C3A4D" w:rsidRDefault="00275519" w:rsidP="00275519">
            <w:pPr>
              <w:pStyle w:val="NoSpacing"/>
              <w:tabs>
                <w:tab w:val="left" w:pos="318"/>
              </w:tabs>
              <w:contextualSpacing/>
              <w:rPr>
                <w:sz w:val="16"/>
                <w:szCs w:val="16"/>
              </w:rPr>
            </w:pPr>
            <w:r w:rsidRPr="004C3A4D">
              <w:rPr>
                <w:sz w:val="16"/>
                <w:szCs w:val="16"/>
              </w:rPr>
              <w:t>responded to matters brought to its attention by internal and external audit.</w:t>
            </w:r>
          </w:p>
        </w:tc>
      </w:tr>
      <w:tr w:rsidR="00275519" w14:paraId="46D9414D" w14:textId="77777777" w:rsidTr="006719EE">
        <w:trPr>
          <w:trHeight w:val="850"/>
        </w:trPr>
        <w:tc>
          <w:tcPr>
            <w:tcW w:w="4961" w:type="dxa"/>
            <w:vAlign w:val="center"/>
          </w:tcPr>
          <w:p w14:paraId="3E3FF081" w14:textId="77777777" w:rsidR="00275519" w:rsidRPr="004C3A4D" w:rsidRDefault="00275519" w:rsidP="00275519">
            <w:pPr>
              <w:pStyle w:val="NoSpacing"/>
              <w:numPr>
                <w:ilvl w:val="0"/>
                <w:numId w:val="7"/>
              </w:numPr>
              <w:tabs>
                <w:tab w:val="left" w:pos="34"/>
                <w:tab w:val="left" w:pos="318"/>
              </w:tabs>
              <w:ind w:left="34" w:firstLine="0"/>
              <w:contextualSpacing/>
              <w:rPr>
                <w:sz w:val="16"/>
                <w:szCs w:val="16"/>
              </w:rPr>
            </w:pPr>
            <w:r w:rsidRPr="004C3A4D">
              <w:rPr>
                <w:sz w:val="16"/>
                <w:szCs w:val="16"/>
              </w:rPr>
              <w:t>We considered whether any litigation, liabilities or commitments, events or transactions, occurring either during or after the year-end, have a financial impact on this smaller authority and, where appropriate have included them in the accounting statements.</w:t>
            </w:r>
          </w:p>
        </w:tc>
        <w:tc>
          <w:tcPr>
            <w:tcW w:w="709" w:type="dxa"/>
            <w:vAlign w:val="center"/>
          </w:tcPr>
          <w:p w14:paraId="35FA691E" w14:textId="77777777" w:rsidR="00275519" w:rsidRPr="004C3A4D" w:rsidRDefault="00275519" w:rsidP="00275519">
            <w:pPr>
              <w:pStyle w:val="NoSpacing"/>
              <w:tabs>
                <w:tab w:val="left" w:pos="318"/>
              </w:tabs>
              <w:contextualSpacing/>
              <w:jc w:val="center"/>
              <w:rPr>
                <w:b/>
                <w:sz w:val="16"/>
                <w:szCs w:val="16"/>
              </w:rPr>
            </w:pPr>
            <w:r w:rsidRPr="004C3A4D">
              <w:rPr>
                <w:b/>
                <w:sz w:val="16"/>
                <w:szCs w:val="16"/>
              </w:rPr>
              <w:t>Yes</w:t>
            </w:r>
          </w:p>
        </w:tc>
        <w:tc>
          <w:tcPr>
            <w:tcW w:w="709" w:type="dxa"/>
            <w:vAlign w:val="center"/>
          </w:tcPr>
          <w:p w14:paraId="629F7F16" w14:textId="77777777" w:rsidR="00275519" w:rsidRPr="004C3A4D" w:rsidRDefault="00275519" w:rsidP="00275519">
            <w:pPr>
              <w:pStyle w:val="NoSpacing"/>
              <w:tabs>
                <w:tab w:val="left" w:pos="318"/>
              </w:tabs>
              <w:contextualSpacing/>
              <w:jc w:val="center"/>
              <w:rPr>
                <w:b/>
                <w:sz w:val="16"/>
                <w:szCs w:val="16"/>
              </w:rPr>
            </w:pPr>
          </w:p>
        </w:tc>
        <w:tc>
          <w:tcPr>
            <w:tcW w:w="3118" w:type="dxa"/>
            <w:vAlign w:val="center"/>
          </w:tcPr>
          <w:p w14:paraId="1BDB4B02" w14:textId="77777777" w:rsidR="00275519" w:rsidRPr="004C3A4D" w:rsidRDefault="00275519" w:rsidP="00275519">
            <w:pPr>
              <w:pStyle w:val="NoSpacing"/>
              <w:tabs>
                <w:tab w:val="left" w:pos="318"/>
              </w:tabs>
              <w:contextualSpacing/>
              <w:rPr>
                <w:sz w:val="16"/>
                <w:szCs w:val="16"/>
              </w:rPr>
            </w:pPr>
            <w:r w:rsidRPr="004C3A4D">
              <w:rPr>
                <w:sz w:val="16"/>
                <w:szCs w:val="16"/>
              </w:rPr>
              <w:t>disclosed everything it should have about its business activity during the year including events taking place after the year-end if relevant.</w:t>
            </w:r>
          </w:p>
        </w:tc>
      </w:tr>
      <w:tr w:rsidR="00275519" w14:paraId="136CF987" w14:textId="77777777" w:rsidTr="006719EE">
        <w:trPr>
          <w:trHeight w:val="850"/>
        </w:trPr>
        <w:tc>
          <w:tcPr>
            <w:tcW w:w="4961" w:type="dxa"/>
            <w:vAlign w:val="center"/>
          </w:tcPr>
          <w:p w14:paraId="17AAFBF2" w14:textId="77777777" w:rsidR="00275519" w:rsidRPr="004C3A4D" w:rsidRDefault="00275519" w:rsidP="00275519">
            <w:pPr>
              <w:pStyle w:val="NoSpacing"/>
              <w:numPr>
                <w:ilvl w:val="0"/>
                <w:numId w:val="7"/>
              </w:numPr>
              <w:tabs>
                <w:tab w:val="left" w:pos="34"/>
                <w:tab w:val="left" w:pos="318"/>
              </w:tabs>
              <w:ind w:left="34" w:firstLine="0"/>
              <w:contextualSpacing/>
              <w:rPr>
                <w:sz w:val="16"/>
                <w:szCs w:val="16"/>
              </w:rPr>
            </w:pPr>
            <w:r w:rsidRPr="004C3A4D">
              <w:rPr>
                <w:sz w:val="16"/>
                <w:szCs w:val="16"/>
              </w:rPr>
              <w:t>(For local councils only) Trust funds including charitable.  In our capacity as the sole managing trustee we discharged our accountability responsibilities for the fund(s)/assets, including financial reporting and, if required, independent examination or audit.</w:t>
            </w:r>
          </w:p>
        </w:tc>
        <w:tc>
          <w:tcPr>
            <w:tcW w:w="709" w:type="dxa"/>
            <w:vAlign w:val="center"/>
          </w:tcPr>
          <w:p w14:paraId="159025A5" w14:textId="77777777" w:rsidR="00275519" w:rsidRPr="004C3A4D" w:rsidRDefault="00275519" w:rsidP="00275519">
            <w:pPr>
              <w:pStyle w:val="NoSpacing"/>
              <w:tabs>
                <w:tab w:val="left" w:pos="318"/>
              </w:tabs>
              <w:contextualSpacing/>
              <w:jc w:val="center"/>
              <w:rPr>
                <w:b/>
                <w:sz w:val="16"/>
                <w:szCs w:val="16"/>
              </w:rPr>
            </w:pPr>
            <w:r>
              <w:rPr>
                <w:b/>
                <w:sz w:val="16"/>
                <w:szCs w:val="16"/>
              </w:rPr>
              <w:t>N/A</w:t>
            </w:r>
          </w:p>
        </w:tc>
        <w:tc>
          <w:tcPr>
            <w:tcW w:w="709" w:type="dxa"/>
            <w:vAlign w:val="center"/>
          </w:tcPr>
          <w:p w14:paraId="5600DD4B" w14:textId="77777777" w:rsidR="00275519" w:rsidRPr="004C3A4D" w:rsidRDefault="00275519" w:rsidP="00275519">
            <w:pPr>
              <w:pStyle w:val="NoSpacing"/>
              <w:tabs>
                <w:tab w:val="left" w:pos="318"/>
              </w:tabs>
              <w:contextualSpacing/>
              <w:jc w:val="center"/>
              <w:rPr>
                <w:b/>
                <w:sz w:val="16"/>
                <w:szCs w:val="16"/>
              </w:rPr>
            </w:pPr>
          </w:p>
        </w:tc>
        <w:tc>
          <w:tcPr>
            <w:tcW w:w="3118" w:type="dxa"/>
            <w:vAlign w:val="center"/>
          </w:tcPr>
          <w:p w14:paraId="7A36627B" w14:textId="77777777" w:rsidR="00275519" w:rsidRPr="004C3A4D" w:rsidRDefault="00275519" w:rsidP="00275519">
            <w:pPr>
              <w:pStyle w:val="NoSpacing"/>
              <w:tabs>
                <w:tab w:val="left" w:pos="318"/>
              </w:tabs>
              <w:contextualSpacing/>
              <w:rPr>
                <w:sz w:val="16"/>
                <w:szCs w:val="16"/>
              </w:rPr>
            </w:pPr>
            <w:r w:rsidRPr="004C3A4D">
              <w:rPr>
                <w:sz w:val="16"/>
                <w:szCs w:val="16"/>
              </w:rPr>
              <w:t>has met all of its responsibilities where it is a sole managing trustee of a local trust or trusts.</w:t>
            </w:r>
          </w:p>
        </w:tc>
      </w:tr>
    </w:tbl>
    <w:p w14:paraId="56AD78CC" w14:textId="2882D8F9" w:rsidR="00275519" w:rsidRDefault="00275519" w:rsidP="00275519">
      <w:pPr>
        <w:pStyle w:val="NoSpacing"/>
        <w:tabs>
          <w:tab w:val="left" w:pos="709"/>
        </w:tabs>
        <w:ind w:left="709"/>
        <w:contextualSpacing/>
        <w:jc w:val="both"/>
        <w:rPr>
          <w:rFonts w:ascii="Calibri" w:hAnsi="Calibri"/>
        </w:rPr>
      </w:pPr>
    </w:p>
    <w:p w14:paraId="3ECA9B41" w14:textId="7DB2DB6F" w:rsidR="00CE60C6" w:rsidRDefault="00CE60C6" w:rsidP="00275519">
      <w:pPr>
        <w:pStyle w:val="NoSpacing"/>
        <w:tabs>
          <w:tab w:val="left" w:pos="709"/>
        </w:tabs>
        <w:ind w:left="709"/>
        <w:contextualSpacing/>
        <w:jc w:val="both"/>
        <w:rPr>
          <w:rFonts w:ascii="Calibri" w:hAnsi="Calibri"/>
        </w:rPr>
      </w:pPr>
    </w:p>
    <w:p w14:paraId="519934D3" w14:textId="77777777" w:rsidR="00CE60C6" w:rsidRDefault="00CE60C6" w:rsidP="00275519">
      <w:pPr>
        <w:pStyle w:val="NoSpacing"/>
        <w:tabs>
          <w:tab w:val="left" w:pos="709"/>
        </w:tabs>
        <w:ind w:left="709"/>
        <w:contextualSpacing/>
        <w:jc w:val="both"/>
        <w:rPr>
          <w:rFonts w:ascii="Calibri" w:hAnsi="Calibri"/>
        </w:rPr>
      </w:pPr>
    </w:p>
    <w:p w14:paraId="58001242" w14:textId="77777777" w:rsidR="00275519" w:rsidRPr="0021508F" w:rsidRDefault="00275519" w:rsidP="00275519">
      <w:pPr>
        <w:pStyle w:val="NoSpacing"/>
        <w:tabs>
          <w:tab w:val="left" w:pos="709"/>
        </w:tabs>
        <w:ind w:left="709"/>
        <w:contextualSpacing/>
        <w:jc w:val="both"/>
        <w:rPr>
          <w:b/>
        </w:rPr>
      </w:pPr>
      <w:r w:rsidRPr="0021508F">
        <w:rPr>
          <w:b/>
        </w:rPr>
        <w:lastRenderedPageBreak/>
        <w:t>Proposed –</w:t>
      </w:r>
      <w:r>
        <w:rPr>
          <w:b/>
        </w:rPr>
        <w:t xml:space="preserve"> Chairman, </w:t>
      </w:r>
      <w:r w:rsidRPr="0021508F">
        <w:rPr>
          <w:b/>
        </w:rPr>
        <w:t xml:space="preserve">Cllr </w:t>
      </w:r>
      <w:proofErr w:type="spellStart"/>
      <w:r>
        <w:rPr>
          <w:b/>
        </w:rPr>
        <w:t>Pegg</w:t>
      </w:r>
      <w:proofErr w:type="spellEnd"/>
      <w:r>
        <w:rPr>
          <w:b/>
        </w:rPr>
        <w:tab/>
      </w:r>
      <w:r>
        <w:rPr>
          <w:b/>
        </w:rPr>
        <w:tab/>
      </w:r>
      <w:r w:rsidRPr="0021508F">
        <w:rPr>
          <w:b/>
        </w:rPr>
        <w:tab/>
      </w:r>
      <w:r w:rsidRPr="0021508F">
        <w:rPr>
          <w:b/>
        </w:rPr>
        <w:tab/>
        <w:t>Seconded –</w:t>
      </w:r>
      <w:r>
        <w:rPr>
          <w:b/>
        </w:rPr>
        <w:t xml:space="preserve"> </w:t>
      </w:r>
      <w:r w:rsidRPr="0021508F">
        <w:rPr>
          <w:b/>
        </w:rPr>
        <w:t xml:space="preserve">Cllr </w:t>
      </w:r>
      <w:proofErr w:type="spellStart"/>
      <w:r>
        <w:rPr>
          <w:b/>
        </w:rPr>
        <w:t>Daymond</w:t>
      </w:r>
      <w:proofErr w:type="spellEnd"/>
    </w:p>
    <w:p w14:paraId="15C95A40" w14:textId="77777777" w:rsidR="00275519" w:rsidRPr="00685E3A" w:rsidRDefault="00275519" w:rsidP="00275519">
      <w:pPr>
        <w:pStyle w:val="NoSpacing"/>
        <w:tabs>
          <w:tab w:val="left" w:pos="709"/>
        </w:tabs>
        <w:ind w:left="720"/>
        <w:contextualSpacing/>
        <w:jc w:val="both"/>
        <w:rPr>
          <w:b/>
        </w:rPr>
      </w:pPr>
    </w:p>
    <w:p w14:paraId="68980EC8" w14:textId="7305EF41" w:rsidR="00275519" w:rsidRDefault="00275519" w:rsidP="00275519">
      <w:pPr>
        <w:pStyle w:val="NoSpacing"/>
        <w:tabs>
          <w:tab w:val="left" w:pos="709"/>
        </w:tabs>
        <w:ind w:left="720"/>
        <w:contextualSpacing/>
        <w:jc w:val="both"/>
        <w:rPr>
          <w:b/>
        </w:rPr>
      </w:pPr>
      <w:r w:rsidRPr="00685E3A">
        <w:rPr>
          <w:b/>
        </w:rPr>
        <w:t xml:space="preserve">That this Council approves the </w:t>
      </w:r>
      <w:r>
        <w:rPr>
          <w:b/>
        </w:rPr>
        <w:t>Annual Governance Statement (Section 1 Annual Return)</w:t>
      </w:r>
      <w:r w:rsidRPr="00685E3A">
        <w:rPr>
          <w:b/>
        </w:rPr>
        <w:t xml:space="preserve"> for the financial year </w:t>
      </w:r>
      <w:r w:rsidR="00040543">
        <w:rPr>
          <w:b/>
        </w:rPr>
        <w:t>2018/2019</w:t>
      </w:r>
      <w:r>
        <w:rPr>
          <w:b/>
        </w:rPr>
        <w:t xml:space="preserve"> as detailed</w:t>
      </w:r>
      <w:r w:rsidRPr="00685E3A">
        <w:rPr>
          <w:b/>
        </w:rPr>
        <w:t>.</w:t>
      </w:r>
    </w:p>
    <w:p w14:paraId="2C7BFE13" w14:textId="77777777" w:rsidR="00275519" w:rsidRPr="00685E3A" w:rsidRDefault="00275519" w:rsidP="00275519">
      <w:pPr>
        <w:pStyle w:val="NoSpacing"/>
        <w:tabs>
          <w:tab w:val="left" w:pos="709"/>
        </w:tabs>
        <w:ind w:left="720"/>
        <w:contextualSpacing/>
        <w:jc w:val="both"/>
        <w:rPr>
          <w:b/>
        </w:rPr>
      </w:pPr>
    </w:p>
    <w:p w14:paraId="2BCEFC90" w14:textId="7D8C5419" w:rsidR="00275519" w:rsidRDefault="00275519" w:rsidP="00275519">
      <w:pPr>
        <w:pStyle w:val="NoSpacing"/>
        <w:tabs>
          <w:tab w:val="left" w:pos="709"/>
        </w:tabs>
        <w:ind w:left="720"/>
        <w:contextualSpacing/>
        <w:jc w:val="both"/>
        <w:rPr>
          <w:b/>
        </w:rPr>
      </w:pPr>
      <w:r w:rsidRPr="00685E3A">
        <w:rPr>
          <w:b/>
        </w:rPr>
        <w:t>All in favour</w:t>
      </w:r>
    </w:p>
    <w:p w14:paraId="0B832DEF" w14:textId="77777777" w:rsidR="00CE60C6" w:rsidRPr="00CE60C6" w:rsidRDefault="00CE60C6" w:rsidP="00275519">
      <w:pPr>
        <w:pStyle w:val="NoSpacing"/>
        <w:tabs>
          <w:tab w:val="left" w:pos="709"/>
        </w:tabs>
        <w:ind w:left="720"/>
        <w:contextualSpacing/>
        <w:jc w:val="both"/>
      </w:pPr>
    </w:p>
    <w:p w14:paraId="3EBBFC1A" w14:textId="50E0FE67" w:rsidR="00275519" w:rsidRPr="00A04B15" w:rsidRDefault="00275519" w:rsidP="00275519">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ascii="Calibri" w:hAnsi="Calibri"/>
        </w:rPr>
      </w:pPr>
      <w:r>
        <w:rPr>
          <w:rFonts w:ascii="Calibri" w:hAnsi="Calibri"/>
        </w:rPr>
        <w:t xml:space="preserve">The Clerk and the Chairman, Cllr </w:t>
      </w:r>
      <w:proofErr w:type="spellStart"/>
      <w:r>
        <w:rPr>
          <w:rFonts w:ascii="Calibri" w:hAnsi="Calibri"/>
        </w:rPr>
        <w:t>Pegg</w:t>
      </w:r>
      <w:proofErr w:type="spellEnd"/>
      <w:r>
        <w:rPr>
          <w:rFonts w:ascii="Calibri" w:hAnsi="Calibri"/>
        </w:rPr>
        <w:t xml:space="preserve">, duly signed Section 1 of the Annual Return </w:t>
      </w:r>
      <w:r w:rsidR="00040543">
        <w:rPr>
          <w:rFonts w:ascii="Calibri" w:hAnsi="Calibri"/>
        </w:rPr>
        <w:t>2018/2019</w:t>
      </w:r>
      <w:r>
        <w:rPr>
          <w:rFonts w:ascii="Calibri" w:hAnsi="Calibri"/>
        </w:rPr>
        <w:t>.  The Clerk would record the Minute References upon completion of the minutes of this meeting.</w:t>
      </w:r>
    </w:p>
    <w:p w14:paraId="4CC3387A" w14:textId="77777777" w:rsidR="00275519" w:rsidRDefault="00275519" w:rsidP="00275519">
      <w:pPr>
        <w:pStyle w:val="NoSpacing"/>
        <w:ind w:left="720"/>
        <w:jc w:val="both"/>
        <w:rPr>
          <w:rFonts w:cs="Tahoma"/>
          <w:b/>
        </w:rPr>
      </w:pPr>
    </w:p>
    <w:p w14:paraId="785A81A6" w14:textId="4882A491" w:rsidR="00275519" w:rsidRPr="00A9530E" w:rsidRDefault="00275519" w:rsidP="00275519">
      <w:pPr>
        <w:pStyle w:val="NoSpacing"/>
        <w:numPr>
          <w:ilvl w:val="1"/>
          <w:numId w:val="19"/>
        </w:numPr>
        <w:tabs>
          <w:tab w:val="left" w:pos="1134"/>
          <w:tab w:val="left" w:pos="1276"/>
          <w:tab w:val="left" w:pos="1560"/>
        </w:tabs>
        <w:ind w:firstLine="109"/>
        <w:jc w:val="both"/>
        <w:rPr>
          <w:rFonts w:cs="Tahoma"/>
          <w:b/>
        </w:rPr>
      </w:pPr>
      <w:r w:rsidRPr="00A9530E">
        <w:rPr>
          <w:rFonts w:cs="Tahoma"/>
          <w:b/>
        </w:rPr>
        <w:t xml:space="preserve">Accounting Statements </w:t>
      </w:r>
      <w:r w:rsidR="00040543">
        <w:rPr>
          <w:rFonts w:cs="Tahoma"/>
          <w:b/>
        </w:rPr>
        <w:t>2018/2019</w:t>
      </w:r>
      <w:r w:rsidRPr="00A9530E">
        <w:rPr>
          <w:rFonts w:cs="Tahoma"/>
          <w:b/>
        </w:rPr>
        <w:t xml:space="preserve"> (Section 2 Annual Return)</w:t>
      </w:r>
    </w:p>
    <w:p w14:paraId="432CBBA2" w14:textId="56690076" w:rsidR="00275519" w:rsidRDefault="00275519" w:rsidP="00275519">
      <w:pPr>
        <w:pStyle w:val="NoSpacing"/>
        <w:tabs>
          <w:tab w:val="left" w:pos="709"/>
        </w:tabs>
        <w:ind w:left="709"/>
        <w:contextualSpacing/>
        <w:jc w:val="both"/>
        <w:rPr>
          <w:rFonts w:ascii="Calibri" w:hAnsi="Calibri"/>
        </w:rPr>
      </w:pPr>
      <w:r w:rsidRPr="00B33F19">
        <w:rPr>
          <w:rFonts w:cs="Tahoma"/>
        </w:rPr>
        <w:t xml:space="preserve">The Clerk had circulated </w:t>
      </w:r>
      <w:r>
        <w:rPr>
          <w:rFonts w:cs="Tahoma"/>
        </w:rPr>
        <w:t>a copy of the Accounting Statements</w:t>
      </w:r>
      <w:r>
        <w:t xml:space="preserve"> </w:t>
      </w:r>
      <w:r w:rsidRPr="00B33F19">
        <w:t xml:space="preserve">for the </w:t>
      </w:r>
      <w:r>
        <w:rPr>
          <w:rFonts w:cs="Tahoma"/>
        </w:rPr>
        <w:t xml:space="preserve">financial year </w:t>
      </w:r>
      <w:r w:rsidR="00040543">
        <w:rPr>
          <w:rFonts w:cs="Tahoma"/>
        </w:rPr>
        <w:t>2018/2019</w:t>
      </w:r>
      <w:r>
        <w:rPr>
          <w:rFonts w:cs="Tahoma"/>
        </w:rPr>
        <w:t xml:space="preserve"> with the agenda.  </w:t>
      </w:r>
      <w:r w:rsidRPr="006A3103">
        <w:rPr>
          <w:rFonts w:ascii="Calibri" w:hAnsi="Calibri"/>
        </w:rPr>
        <w:t>The Clerk reported that t</w:t>
      </w:r>
      <w:r w:rsidRPr="006A3103">
        <w:t xml:space="preserve">he </w:t>
      </w:r>
      <w:r>
        <w:t>Accounting</w:t>
      </w:r>
      <w:r w:rsidRPr="006A3103">
        <w:t xml:space="preserve"> Statement</w:t>
      </w:r>
      <w:r>
        <w:t>s were</w:t>
      </w:r>
      <w:r w:rsidRPr="006A3103">
        <w:t xml:space="preserve"> a means </w:t>
      </w:r>
      <w:r>
        <w:t xml:space="preserve">of presenting the financial position of this Council and properly presenting its receipts and payments.  </w:t>
      </w:r>
      <w:r>
        <w:rPr>
          <w:rFonts w:ascii="Calibri" w:hAnsi="Calibri"/>
        </w:rPr>
        <w:t>The accounting statements were as follows:</w:t>
      </w:r>
    </w:p>
    <w:tbl>
      <w:tblPr>
        <w:tblW w:w="9497" w:type="dxa"/>
        <w:tblInd w:w="817" w:type="dxa"/>
        <w:tblLayout w:type="fixed"/>
        <w:tblLook w:val="04A0" w:firstRow="1" w:lastRow="0" w:firstColumn="1" w:lastColumn="0" w:noHBand="0" w:noVBand="1"/>
      </w:tblPr>
      <w:tblGrid>
        <w:gridCol w:w="1701"/>
        <w:gridCol w:w="1228"/>
        <w:gridCol w:w="1229"/>
        <w:gridCol w:w="1229"/>
        <w:gridCol w:w="4110"/>
      </w:tblGrid>
      <w:tr w:rsidR="00275519" w:rsidRPr="002209AD" w14:paraId="2D7AEBF8" w14:textId="77777777" w:rsidTr="00CE60C6">
        <w:trPr>
          <w:trHeight w:val="4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71949" w14:textId="77777777" w:rsidR="00275519" w:rsidRPr="002209AD" w:rsidRDefault="00275519" w:rsidP="00275519">
            <w:pPr>
              <w:spacing w:after="0" w:line="240" w:lineRule="auto"/>
              <w:rPr>
                <w:rFonts w:ascii="Calibri" w:hAnsi="Calibri" w:cs="Times New Roman"/>
                <w:b/>
                <w:bCs/>
                <w:color w:val="000000"/>
                <w:sz w:val="16"/>
                <w:szCs w:val="16"/>
                <w:lang w:eastAsia="en-GB"/>
              </w:rPr>
            </w:pPr>
            <w:r w:rsidRPr="002209AD">
              <w:rPr>
                <w:rFonts w:ascii="Calibri" w:hAnsi="Calibri" w:cs="Times New Roman"/>
                <w:b/>
                <w:bCs/>
                <w:color w:val="000000"/>
                <w:sz w:val="16"/>
                <w:szCs w:val="16"/>
                <w:lang w:eastAsia="en-GB"/>
              </w:rPr>
              <w:t>Section 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4501BA6B" w14:textId="7B7757FD" w:rsidR="00275519" w:rsidRPr="002209AD" w:rsidRDefault="00275519" w:rsidP="00275519">
            <w:pPr>
              <w:spacing w:after="0" w:line="240" w:lineRule="auto"/>
              <w:jc w:val="center"/>
              <w:rPr>
                <w:rFonts w:ascii="Calibri" w:hAnsi="Calibri" w:cs="Times New Roman"/>
                <w:b/>
                <w:bCs/>
                <w:color w:val="000000"/>
                <w:sz w:val="16"/>
                <w:szCs w:val="16"/>
                <w:lang w:eastAsia="en-GB"/>
              </w:rPr>
            </w:pPr>
            <w:r w:rsidRPr="002209AD">
              <w:rPr>
                <w:rFonts w:ascii="Calibri" w:hAnsi="Calibri" w:cs="Times New Roman"/>
                <w:b/>
                <w:bCs/>
                <w:color w:val="000000"/>
                <w:sz w:val="16"/>
                <w:szCs w:val="16"/>
                <w:lang w:eastAsia="en-GB"/>
              </w:rPr>
              <w:t>201</w:t>
            </w:r>
            <w:r w:rsidR="00CE60C6">
              <w:rPr>
                <w:rFonts w:ascii="Calibri" w:hAnsi="Calibri" w:cs="Times New Roman"/>
                <w:b/>
                <w:bCs/>
                <w:color w:val="000000"/>
                <w:sz w:val="16"/>
                <w:szCs w:val="16"/>
                <w:lang w:eastAsia="en-GB"/>
              </w:rPr>
              <w:t>7</w:t>
            </w:r>
            <w:r w:rsidRPr="002209AD">
              <w:rPr>
                <w:rFonts w:ascii="Calibri" w:hAnsi="Calibri" w:cs="Times New Roman"/>
                <w:b/>
                <w:bCs/>
                <w:color w:val="000000"/>
                <w:sz w:val="16"/>
                <w:szCs w:val="16"/>
                <w:lang w:eastAsia="en-GB"/>
              </w:rPr>
              <w:t>/201</w:t>
            </w:r>
            <w:r w:rsidR="00CE60C6">
              <w:rPr>
                <w:rFonts w:ascii="Calibri" w:hAnsi="Calibri" w:cs="Times New Roman"/>
                <w:b/>
                <w:bCs/>
                <w:color w:val="000000"/>
                <w:sz w:val="16"/>
                <w:szCs w:val="16"/>
                <w:lang w:eastAsia="en-GB"/>
              </w:rPr>
              <w:t>8</w:t>
            </w:r>
            <w:r w:rsidRPr="002209AD">
              <w:rPr>
                <w:rFonts w:ascii="Calibri" w:hAnsi="Calibri" w:cs="Times New Roman"/>
                <w:b/>
                <w:bCs/>
                <w:color w:val="000000"/>
                <w:sz w:val="16"/>
                <w:szCs w:val="16"/>
                <w:lang w:eastAsia="en-GB"/>
              </w:rPr>
              <w:t xml:space="preserve">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6E597DD9" w14:textId="5AFFF800" w:rsidR="00275519" w:rsidRPr="002209AD" w:rsidRDefault="00040543" w:rsidP="00275519">
            <w:pPr>
              <w:spacing w:after="0" w:line="240" w:lineRule="auto"/>
              <w:jc w:val="center"/>
              <w:rPr>
                <w:rFonts w:ascii="Calibri" w:hAnsi="Calibri" w:cs="Times New Roman"/>
                <w:b/>
                <w:bCs/>
                <w:color w:val="000000"/>
                <w:sz w:val="16"/>
                <w:szCs w:val="16"/>
                <w:lang w:eastAsia="en-GB"/>
              </w:rPr>
            </w:pPr>
            <w:r>
              <w:rPr>
                <w:rFonts w:ascii="Calibri" w:hAnsi="Calibri" w:cs="Times New Roman"/>
                <w:b/>
                <w:bCs/>
                <w:color w:val="000000"/>
                <w:sz w:val="16"/>
                <w:szCs w:val="16"/>
                <w:lang w:eastAsia="en-GB"/>
              </w:rPr>
              <w:t>2018/2019</w:t>
            </w:r>
            <w:r w:rsidR="00275519" w:rsidRPr="002209AD">
              <w:rPr>
                <w:rFonts w:ascii="Calibri" w:hAnsi="Calibri" w:cs="Times New Roman"/>
                <w:b/>
                <w:bCs/>
                <w:color w:val="000000"/>
                <w:sz w:val="16"/>
                <w:szCs w:val="16"/>
                <w:lang w:eastAsia="en-GB"/>
              </w:rPr>
              <w:t xml:space="preserve">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7A3DEC02" w14:textId="77777777" w:rsidR="00275519" w:rsidRPr="002209AD" w:rsidRDefault="00275519" w:rsidP="00275519">
            <w:pPr>
              <w:spacing w:after="0" w:line="240" w:lineRule="auto"/>
              <w:jc w:val="center"/>
              <w:rPr>
                <w:rFonts w:ascii="Calibri" w:hAnsi="Calibri" w:cs="Times New Roman"/>
                <w:b/>
                <w:bCs/>
                <w:color w:val="000000"/>
                <w:sz w:val="16"/>
                <w:szCs w:val="16"/>
                <w:lang w:eastAsia="en-GB"/>
              </w:rPr>
            </w:pPr>
            <w:r w:rsidRPr="002209AD">
              <w:rPr>
                <w:rFonts w:ascii="Calibri" w:hAnsi="Calibri" w:cs="Times New Roman"/>
                <w:b/>
                <w:bCs/>
                <w:color w:val="000000"/>
                <w:sz w:val="16"/>
                <w:szCs w:val="16"/>
                <w:lang w:eastAsia="en-GB"/>
              </w:rPr>
              <w:t>Variance (+/1)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3494046F" w14:textId="77777777" w:rsidR="00275519" w:rsidRPr="002209AD" w:rsidRDefault="00275519" w:rsidP="00275519">
            <w:pPr>
              <w:spacing w:after="0" w:line="240" w:lineRule="auto"/>
              <w:jc w:val="center"/>
              <w:rPr>
                <w:rFonts w:ascii="Calibri" w:hAnsi="Calibri" w:cs="Times New Roman"/>
                <w:b/>
                <w:bCs/>
                <w:color w:val="000000"/>
                <w:sz w:val="16"/>
                <w:szCs w:val="16"/>
                <w:lang w:eastAsia="en-GB"/>
              </w:rPr>
            </w:pPr>
            <w:r w:rsidRPr="002209AD">
              <w:rPr>
                <w:rFonts w:ascii="Calibri" w:hAnsi="Calibri" w:cs="Times New Roman"/>
                <w:b/>
                <w:bCs/>
                <w:color w:val="000000"/>
                <w:sz w:val="16"/>
                <w:szCs w:val="16"/>
                <w:lang w:eastAsia="en-GB"/>
              </w:rPr>
              <w:t>Detailed explanation of variance (for each reason noted monetary values to nearest £10 are included)</w:t>
            </w:r>
          </w:p>
        </w:tc>
      </w:tr>
      <w:tr w:rsidR="00CE60C6" w:rsidRPr="0024278A" w14:paraId="51417391" w14:textId="77777777" w:rsidTr="00CE60C6">
        <w:trPr>
          <w:trHeight w:val="68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5FBB542C" w14:textId="77777777" w:rsidR="00CE60C6" w:rsidRPr="002011E5" w:rsidRDefault="00CE60C6" w:rsidP="00CE60C6">
            <w:pPr>
              <w:spacing w:after="0" w:line="240" w:lineRule="auto"/>
              <w:rPr>
                <w:rFonts w:ascii="Calibri" w:hAnsi="Calibri"/>
                <w:color w:val="000000"/>
                <w:sz w:val="16"/>
                <w:szCs w:val="16"/>
              </w:rPr>
            </w:pPr>
            <w:r w:rsidRPr="002011E5">
              <w:rPr>
                <w:rFonts w:ascii="Calibri" w:hAnsi="Calibri"/>
                <w:b/>
                <w:bCs/>
                <w:color w:val="000000"/>
                <w:sz w:val="16"/>
                <w:szCs w:val="16"/>
              </w:rPr>
              <w:t>1</w:t>
            </w:r>
            <w:r w:rsidRPr="002011E5">
              <w:rPr>
                <w:rFonts w:ascii="Calibri" w:hAnsi="Calibri"/>
                <w:color w:val="000000"/>
                <w:sz w:val="16"/>
                <w:szCs w:val="16"/>
              </w:rPr>
              <w:t xml:space="preserve"> Balances Brought Forward</w:t>
            </w:r>
          </w:p>
        </w:tc>
        <w:tc>
          <w:tcPr>
            <w:tcW w:w="1228" w:type="dxa"/>
            <w:tcBorders>
              <w:top w:val="nil"/>
              <w:left w:val="nil"/>
              <w:bottom w:val="single" w:sz="4" w:space="0" w:color="auto"/>
              <w:right w:val="single" w:sz="4" w:space="0" w:color="auto"/>
            </w:tcBorders>
            <w:shd w:val="clear" w:color="auto" w:fill="auto"/>
            <w:vAlign w:val="center"/>
            <w:hideMark/>
          </w:tcPr>
          <w:p w14:paraId="3098F5F9" w14:textId="5E86E65B"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7,207</w:t>
            </w:r>
          </w:p>
        </w:tc>
        <w:tc>
          <w:tcPr>
            <w:tcW w:w="1229" w:type="dxa"/>
            <w:tcBorders>
              <w:top w:val="nil"/>
              <w:left w:val="nil"/>
              <w:bottom w:val="single" w:sz="4" w:space="0" w:color="auto"/>
              <w:right w:val="single" w:sz="4" w:space="0" w:color="auto"/>
            </w:tcBorders>
            <w:shd w:val="clear" w:color="auto" w:fill="auto"/>
            <w:vAlign w:val="center"/>
            <w:hideMark/>
          </w:tcPr>
          <w:p w14:paraId="77213110" w14:textId="5083B676"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10,344</w:t>
            </w:r>
          </w:p>
        </w:tc>
        <w:tc>
          <w:tcPr>
            <w:tcW w:w="1229" w:type="dxa"/>
            <w:tcBorders>
              <w:top w:val="nil"/>
              <w:left w:val="nil"/>
              <w:bottom w:val="single" w:sz="4" w:space="0" w:color="auto"/>
              <w:right w:val="single" w:sz="4" w:space="0" w:color="auto"/>
            </w:tcBorders>
            <w:shd w:val="clear" w:color="auto" w:fill="auto"/>
            <w:vAlign w:val="center"/>
            <w:hideMark/>
          </w:tcPr>
          <w:p w14:paraId="4F642A53" w14:textId="3D28B490"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 xml:space="preserve">3,137             </w:t>
            </w:r>
            <w:proofErr w:type="gramStart"/>
            <w:r>
              <w:rPr>
                <w:rFonts w:ascii="Calibri" w:hAnsi="Calibri" w:cs="Calibri"/>
                <w:color w:val="000000"/>
                <w:sz w:val="20"/>
                <w:szCs w:val="20"/>
              </w:rPr>
              <w:t xml:space="preserve">   (</w:t>
            </w:r>
            <w:proofErr w:type="gramEnd"/>
            <w:r>
              <w:rPr>
                <w:rFonts w:ascii="Calibri" w:hAnsi="Calibri" w:cs="Calibri"/>
                <w:color w:val="000000"/>
                <w:sz w:val="20"/>
                <w:szCs w:val="20"/>
              </w:rPr>
              <w:t>+ 43.52%)</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50B88133" w14:textId="708E362A" w:rsidR="00CE60C6" w:rsidRDefault="00CE60C6" w:rsidP="00CE60C6">
            <w:pPr>
              <w:spacing w:after="0" w:line="240" w:lineRule="auto"/>
              <w:jc w:val="center"/>
              <w:rPr>
                <w:rFonts w:ascii="Calibri" w:hAnsi="Calibri"/>
                <w:color w:val="000000"/>
                <w:sz w:val="16"/>
                <w:szCs w:val="16"/>
              </w:rPr>
            </w:pPr>
            <w:r>
              <w:rPr>
                <w:rFonts w:ascii="Calibri" w:hAnsi="Calibri" w:cs="Calibri"/>
                <w:color w:val="000000"/>
                <w:sz w:val="16"/>
                <w:szCs w:val="16"/>
              </w:rPr>
              <w:t xml:space="preserve">7,735 Earmarked Reserves and 2,546 precept </w:t>
            </w:r>
            <w:proofErr w:type="gramStart"/>
            <w:r>
              <w:rPr>
                <w:rFonts w:ascii="Calibri" w:hAnsi="Calibri" w:cs="Calibri"/>
                <w:color w:val="000000"/>
                <w:sz w:val="16"/>
                <w:szCs w:val="16"/>
              </w:rPr>
              <w:t>balance  carried</w:t>
            </w:r>
            <w:proofErr w:type="gramEnd"/>
            <w:r>
              <w:rPr>
                <w:rFonts w:ascii="Calibri" w:hAnsi="Calibri" w:cs="Calibri"/>
                <w:color w:val="000000"/>
                <w:sz w:val="16"/>
                <w:szCs w:val="16"/>
              </w:rPr>
              <w:t xml:space="preserve"> forward for the purchase of 2 x speed signage (total cost £12,000; PPS bid put in for 50% funding - part approved for 1 x sign 2019/20)</w:t>
            </w:r>
          </w:p>
        </w:tc>
      </w:tr>
      <w:tr w:rsidR="00CE60C6" w:rsidRPr="0024278A" w14:paraId="6075C650" w14:textId="77777777" w:rsidTr="00CE60C6">
        <w:trPr>
          <w:trHeight w:val="68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56FB6D0C" w14:textId="77777777" w:rsidR="00CE60C6" w:rsidRPr="002011E5" w:rsidRDefault="00CE60C6" w:rsidP="00CE60C6">
            <w:pPr>
              <w:spacing w:after="0" w:line="240" w:lineRule="auto"/>
              <w:rPr>
                <w:rFonts w:ascii="Calibri" w:hAnsi="Calibri"/>
                <w:color w:val="000000"/>
                <w:sz w:val="16"/>
                <w:szCs w:val="16"/>
              </w:rPr>
            </w:pPr>
            <w:r w:rsidRPr="002011E5">
              <w:rPr>
                <w:rFonts w:ascii="Calibri" w:hAnsi="Calibri"/>
                <w:b/>
                <w:bCs/>
                <w:color w:val="000000"/>
                <w:sz w:val="16"/>
                <w:szCs w:val="16"/>
              </w:rPr>
              <w:t>2</w:t>
            </w:r>
            <w:r w:rsidRPr="002011E5">
              <w:rPr>
                <w:rFonts w:ascii="Calibri" w:hAnsi="Calibri"/>
                <w:color w:val="000000"/>
                <w:sz w:val="16"/>
                <w:szCs w:val="16"/>
              </w:rPr>
              <w:t xml:space="preserve"> (+) Precept or Rates and Levies</w:t>
            </w:r>
          </w:p>
        </w:tc>
        <w:tc>
          <w:tcPr>
            <w:tcW w:w="1228" w:type="dxa"/>
            <w:tcBorders>
              <w:top w:val="nil"/>
              <w:left w:val="nil"/>
              <w:bottom w:val="single" w:sz="4" w:space="0" w:color="auto"/>
              <w:right w:val="single" w:sz="4" w:space="0" w:color="auto"/>
            </w:tcBorders>
            <w:shd w:val="clear" w:color="auto" w:fill="auto"/>
            <w:vAlign w:val="center"/>
            <w:hideMark/>
          </w:tcPr>
          <w:p w14:paraId="06934A5E" w14:textId="75562AC9"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5,320</w:t>
            </w:r>
          </w:p>
        </w:tc>
        <w:tc>
          <w:tcPr>
            <w:tcW w:w="1229" w:type="dxa"/>
            <w:tcBorders>
              <w:top w:val="nil"/>
              <w:left w:val="nil"/>
              <w:bottom w:val="single" w:sz="4" w:space="0" w:color="auto"/>
              <w:right w:val="single" w:sz="4" w:space="0" w:color="auto"/>
            </w:tcBorders>
            <w:shd w:val="clear" w:color="auto" w:fill="auto"/>
            <w:vAlign w:val="center"/>
            <w:hideMark/>
          </w:tcPr>
          <w:p w14:paraId="5B98A5EE" w14:textId="70F1DCD5"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5,380</w:t>
            </w:r>
          </w:p>
        </w:tc>
        <w:tc>
          <w:tcPr>
            <w:tcW w:w="1229" w:type="dxa"/>
            <w:tcBorders>
              <w:top w:val="nil"/>
              <w:left w:val="nil"/>
              <w:bottom w:val="single" w:sz="4" w:space="0" w:color="auto"/>
              <w:right w:val="single" w:sz="4" w:space="0" w:color="auto"/>
            </w:tcBorders>
            <w:shd w:val="clear" w:color="auto" w:fill="auto"/>
            <w:vAlign w:val="center"/>
            <w:hideMark/>
          </w:tcPr>
          <w:p w14:paraId="0A2274A1" w14:textId="04CDF64B"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 xml:space="preserve">60                   </w:t>
            </w:r>
            <w:proofErr w:type="gramStart"/>
            <w:r>
              <w:rPr>
                <w:rFonts w:ascii="Calibri" w:hAnsi="Calibri" w:cs="Calibri"/>
                <w:color w:val="000000"/>
                <w:sz w:val="20"/>
                <w:szCs w:val="20"/>
              </w:rPr>
              <w:t xml:space="preserve">   (</w:t>
            </w:r>
            <w:proofErr w:type="gramEnd"/>
            <w:r>
              <w:rPr>
                <w:rFonts w:ascii="Calibri" w:hAnsi="Calibri" w:cs="Calibri"/>
                <w:color w:val="000000"/>
                <w:sz w:val="20"/>
                <w:szCs w:val="20"/>
              </w:rPr>
              <w:t>+ 1.12%)</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66E0FDCE" w14:textId="5F3EFBD5" w:rsidR="00CE60C6" w:rsidRDefault="00CE60C6" w:rsidP="00CE60C6">
            <w:pPr>
              <w:spacing w:after="0" w:line="240" w:lineRule="auto"/>
              <w:jc w:val="center"/>
              <w:rPr>
                <w:rFonts w:ascii="Calibri" w:hAnsi="Calibri"/>
                <w:color w:val="000000"/>
                <w:sz w:val="16"/>
                <w:szCs w:val="16"/>
              </w:rPr>
            </w:pPr>
            <w:r>
              <w:rPr>
                <w:rFonts w:ascii="Calibri" w:hAnsi="Calibri" w:cs="Calibri"/>
                <w:color w:val="000000"/>
                <w:sz w:val="16"/>
                <w:szCs w:val="16"/>
              </w:rPr>
              <w:t>Increase kept to a minimum</w:t>
            </w:r>
          </w:p>
        </w:tc>
      </w:tr>
      <w:tr w:rsidR="00CE60C6" w:rsidRPr="0024278A" w14:paraId="20306DAC" w14:textId="77777777" w:rsidTr="00CE60C6">
        <w:trPr>
          <w:trHeight w:val="68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2145DC48" w14:textId="77777777" w:rsidR="00CE60C6" w:rsidRPr="002011E5" w:rsidRDefault="00CE60C6" w:rsidP="00CE60C6">
            <w:pPr>
              <w:spacing w:after="0" w:line="240" w:lineRule="auto"/>
              <w:rPr>
                <w:rFonts w:ascii="Calibri" w:hAnsi="Calibri"/>
                <w:color w:val="000000"/>
                <w:sz w:val="16"/>
                <w:szCs w:val="16"/>
              </w:rPr>
            </w:pPr>
            <w:r w:rsidRPr="002011E5">
              <w:rPr>
                <w:rFonts w:ascii="Calibri" w:hAnsi="Calibri"/>
                <w:b/>
                <w:bCs/>
                <w:color w:val="000000"/>
                <w:sz w:val="16"/>
                <w:szCs w:val="16"/>
              </w:rPr>
              <w:t>3</w:t>
            </w:r>
            <w:r w:rsidRPr="002011E5">
              <w:rPr>
                <w:rFonts w:ascii="Calibri" w:hAnsi="Calibri"/>
                <w:color w:val="000000"/>
                <w:sz w:val="16"/>
                <w:szCs w:val="16"/>
              </w:rPr>
              <w:t xml:space="preserve"> (+) Total Other Receipts</w:t>
            </w:r>
          </w:p>
        </w:tc>
        <w:tc>
          <w:tcPr>
            <w:tcW w:w="1228" w:type="dxa"/>
            <w:tcBorders>
              <w:top w:val="nil"/>
              <w:left w:val="nil"/>
              <w:bottom w:val="single" w:sz="4" w:space="0" w:color="auto"/>
              <w:right w:val="single" w:sz="4" w:space="0" w:color="auto"/>
            </w:tcBorders>
            <w:shd w:val="clear" w:color="000000" w:fill="FFFFFF"/>
            <w:vAlign w:val="center"/>
            <w:hideMark/>
          </w:tcPr>
          <w:p w14:paraId="10207B3E" w14:textId="30F364FE"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1,802</w:t>
            </w:r>
          </w:p>
        </w:tc>
        <w:tc>
          <w:tcPr>
            <w:tcW w:w="1229" w:type="dxa"/>
            <w:tcBorders>
              <w:top w:val="nil"/>
              <w:left w:val="nil"/>
              <w:bottom w:val="single" w:sz="4" w:space="0" w:color="auto"/>
              <w:right w:val="single" w:sz="4" w:space="0" w:color="auto"/>
            </w:tcBorders>
            <w:shd w:val="clear" w:color="000000" w:fill="FFFFFF"/>
            <w:vAlign w:val="center"/>
            <w:hideMark/>
          </w:tcPr>
          <w:p w14:paraId="4924BF22" w14:textId="46E933D4"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1,659</w:t>
            </w:r>
          </w:p>
        </w:tc>
        <w:tc>
          <w:tcPr>
            <w:tcW w:w="1229" w:type="dxa"/>
            <w:tcBorders>
              <w:top w:val="nil"/>
              <w:left w:val="nil"/>
              <w:bottom w:val="single" w:sz="4" w:space="0" w:color="auto"/>
              <w:right w:val="single" w:sz="4" w:space="0" w:color="auto"/>
            </w:tcBorders>
            <w:shd w:val="clear" w:color="auto" w:fill="auto"/>
            <w:vAlign w:val="center"/>
            <w:hideMark/>
          </w:tcPr>
          <w:p w14:paraId="21C54B61" w14:textId="7E91547C"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 xml:space="preserve">143                 </w:t>
            </w:r>
            <w:proofErr w:type="gramStart"/>
            <w:r>
              <w:rPr>
                <w:rFonts w:ascii="Calibri" w:hAnsi="Calibri" w:cs="Calibri"/>
                <w:color w:val="000000"/>
                <w:sz w:val="20"/>
                <w:szCs w:val="20"/>
              </w:rPr>
              <w:t xml:space="preserve">   (</w:t>
            </w:r>
            <w:proofErr w:type="gramEnd"/>
            <w:r>
              <w:rPr>
                <w:rFonts w:ascii="Calibri" w:hAnsi="Calibri" w:cs="Calibri"/>
                <w:color w:val="000000"/>
                <w:sz w:val="20"/>
                <w:szCs w:val="20"/>
              </w:rPr>
              <w:t>- 7.93%)</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28E97B6B" w14:textId="7DF7708B" w:rsidR="00CE60C6" w:rsidRDefault="00CE60C6" w:rsidP="00CE60C6">
            <w:pPr>
              <w:spacing w:after="0" w:line="240" w:lineRule="auto"/>
              <w:jc w:val="center"/>
              <w:rPr>
                <w:rFonts w:ascii="Calibri" w:hAnsi="Calibri"/>
                <w:color w:val="000000"/>
                <w:sz w:val="16"/>
                <w:szCs w:val="16"/>
              </w:rPr>
            </w:pPr>
            <w:r>
              <w:rPr>
                <w:rFonts w:ascii="Calibri" w:hAnsi="Calibri" w:cs="Calibri"/>
                <w:color w:val="000000"/>
                <w:sz w:val="16"/>
                <w:szCs w:val="16"/>
              </w:rPr>
              <w:t>Large Transparency Fund Grant received in 2017/18, but high VAT Repayment reclaimed for years 2014-2017, hence slightly smaller income in 2018/19.</w:t>
            </w:r>
          </w:p>
        </w:tc>
      </w:tr>
      <w:tr w:rsidR="00CE60C6" w:rsidRPr="0024278A" w14:paraId="408618BA" w14:textId="77777777" w:rsidTr="00CE60C6">
        <w:trPr>
          <w:trHeight w:val="68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7CEC22FE" w14:textId="77777777" w:rsidR="00CE60C6" w:rsidRPr="002011E5" w:rsidRDefault="00CE60C6" w:rsidP="00CE60C6">
            <w:pPr>
              <w:spacing w:after="0" w:line="240" w:lineRule="auto"/>
              <w:rPr>
                <w:rFonts w:ascii="Calibri" w:hAnsi="Calibri"/>
                <w:color w:val="000000"/>
                <w:sz w:val="16"/>
                <w:szCs w:val="16"/>
              </w:rPr>
            </w:pPr>
            <w:r w:rsidRPr="002011E5">
              <w:rPr>
                <w:rFonts w:ascii="Calibri" w:hAnsi="Calibri"/>
                <w:b/>
                <w:bCs/>
                <w:color w:val="000000"/>
                <w:sz w:val="16"/>
                <w:szCs w:val="16"/>
              </w:rPr>
              <w:t>4</w:t>
            </w:r>
            <w:r w:rsidRPr="002011E5">
              <w:rPr>
                <w:rFonts w:ascii="Calibri" w:hAnsi="Calibri"/>
                <w:color w:val="000000"/>
                <w:sz w:val="16"/>
                <w:szCs w:val="16"/>
              </w:rPr>
              <w:t xml:space="preserve"> (-) Staff Costs</w:t>
            </w:r>
          </w:p>
        </w:tc>
        <w:tc>
          <w:tcPr>
            <w:tcW w:w="1228" w:type="dxa"/>
            <w:tcBorders>
              <w:top w:val="nil"/>
              <w:left w:val="nil"/>
              <w:bottom w:val="single" w:sz="4" w:space="0" w:color="auto"/>
              <w:right w:val="single" w:sz="4" w:space="0" w:color="auto"/>
            </w:tcBorders>
            <w:shd w:val="clear" w:color="000000" w:fill="FFFFFF"/>
            <w:vAlign w:val="center"/>
            <w:hideMark/>
          </w:tcPr>
          <w:p w14:paraId="0A075D5E" w14:textId="20DDB8FB"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2,351</w:t>
            </w:r>
          </w:p>
        </w:tc>
        <w:tc>
          <w:tcPr>
            <w:tcW w:w="1229" w:type="dxa"/>
            <w:tcBorders>
              <w:top w:val="nil"/>
              <w:left w:val="nil"/>
              <w:bottom w:val="single" w:sz="4" w:space="0" w:color="auto"/>
              <w:right w:val="single" w:sz="4" w:space="0" w:color="auto"/>
            </w:tcBorders>
            <w:shd w:val="clear" w:color="000000" w:fill="FFFFFF"/>
            <w:vAlign w:val="center"/>
            <w:hideMark/>
          </w:tcPr>
          <w:p w14:paraId="579592A0" w14:textId="3DDE2EAD"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2,587</w:t>
            </w:r>
          </w:p>
        </w:tc>
        <w:tc>
          <w:tcPr>
            <w:tcW w:w="1229" w:type="dxa"/>
            <w:tcBorders>
              <w:top w:val="nil"/>
              <w:left w:val="nil"/>
              <w:bottom w:val="single" w:sz="4" w:space="0" w:color="auto"/>
              <w:right w:val="single" w:sz="4" w:space="0" w:color="auto"/>
            </w:tcBorders>
            <w:shd w:val="clear" w:color="auto" w:fill="auto"/>
            <w:vAlign w:val="center"/>
            <w:hideMark/>
          </w:tcPr>
          <w:p w14:paraId="2026D5CD" w14:textId="25938E6C"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 xml:space="preserve">236                </w:t>
            </w:r>
            <w:proofErr w:type="gramStart"/>
            <w:r>
              <w:rPr>
                <w:rFonts w:ascii="Calibri" w:hAnsi="Calibri" w:cs="Calibri"/>
                <w:color w:val="000000"/>
                <w:sz w:val="20"/>
                <w:szCs w:val="20"/>
              </w:rPr>
              <w:t xml:space="preserve">   (</w:t>
            </w:r>
            <w:proofErr w:type="gramEnd"/>
            <w:r>
              <w:rPr>
                <w:rFonts w:ascii="Calibri" w:hAnsi="Calibri" w:cs="Calibri"/>
                <w:color w:val="000000"/>
                <w:sz w:val="20"/>
                <w:szCs w:val="20"/>
              </w:rPr>
              <w:t>+ 10.03%)</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0CE4CC81" w14:textId="265D70AE" w:rsidR="00CE60C6" w:rsidRDefault="00CE60C6" w:rsidP="00CE60C6">
            <w:pPr>
              <w:spacing w:after="0" w:line="240" w:lineRule="auto"/>
              <w:jc w:val="center"/>
              <w:rPr>
                <w:rFonts w:ascii="Calibri" w:hAnsi="Calibri"/>
                <w:color w:val="000000"/>
                <w:sz w:val="16"/>
                <w:szCs w:val="16"/>
              </w:rPr>
            </w:pPr>
            <w:r>
              <w:rPr>
                <w:rFonts w:ascii="Calibri" w:hAnsi="Calibri" w:cs="Calibri"/>
                <w:color w:val="000000"/>
                <w:sz w:val="16"/>
                <w:szCs w:val="16"/>
              </w:rPr>
              <w:t>Clerk's salary increased Apr 2018 &amp; Tax Code change by HMRC</w:t>
            </w:r>
          </w:p>
        </w:tc>
      </w:tr>
      <w:tr w:rsidR="00CE60C6" w:rsidRPr="0024278A" w14:paraId="2CB44CF3" w14:textId="77777777" w:rsidTr="00CE60C6">
        <w:trPr>
          <w:trHeight w:val="68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736F6352" w14:textId="77777777" w:rsidR="00CE60C6" w:rsidRPr="002011E5" w:rsidRDefault="00CE60C6" w:rsidP="00CE60C6">
            <w:pPr>
              <w:spacing w:after="0" w:line="240" w:lineRule="auto"/>
              <w:rPr>
                <w:rFonts w:ascii="Calibri" w:hAnsi="Calibri"/>
                <w:color w:val="000000"/>
                <w:sz w:val="16"/>
                <w:szCs w:val="16"/>
              </w:rPr>
            </w:pPr>
            <w:r w:rsidRPr="002011E5">
              <w:rPr>
                <w:rFonts w:ascii="Calibri" w:hAnsi="Calibri"/>
                <w:b/>
                <w:bCs/>
                <w:color w:val="000000"/>
                <w:sz w:val="16"/>
                <w:szCs w:val="16"/>
              </w:rPr>
              <w:t>5</w:t>
            </w:r>
            <w:r w:rsidRPr="002011E5">
              <w:rPr>
                <w:rFonts w:ascii="Calibri" w:hAnsi="Calibri"/>
                <w:color w:val="000000"/>
                <w:sz w:val="16"/>
                <w:szCs w:val="16"/>
              </w:rPr>
              <w:t xml:space="preserve"> (-) Loan Interest/Capital Repayments</w:t>
            </w:r>
          </w:p>
        </w:tc>
        <w:tc>
          <w:tcPr>
            <w:tcW w:w="1228" w:type="dxa"/>
            <w:tcBorders>
              <w:top w:val="nil"/>
              <w:left w:val="nil"/>
              <w:bottom w:val="single" w:sz="4" w:space="0" w:color="auto"/>
              <w:right w:val="single" w:sz="4" w:space="0" w:color="auto"/>
            </w:tcBorders>
            <w:shd w:val="clear" w:color="000000" w:fill="FFFFFF"/>
            <w:vAlign w:val="center"/>
            <w:hideMark/>
          </w:tcPr>
          <w:p w14:paraId="13423322" w14:textId="67EFAA1A"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NIL</w:t>
            </w:r>
          </w:p>
        </w:tc>
        <w:tc>
          <w:tcPr>
            <w:tcW w:w="1229" w:type="dxa"/>
            <w:tcBorders>
              <w:top w:val="nil"/>
              <w:left w:val="nil"/>
              <w:bottom w:val="single" w:sz="4" w:space="0" w:color="auto"/>
              <w:right w:val="single" w:sz="4" w:space="0" w:color="auto"/>
            </w:tcBorders>
            <w:shd w:val="clear" w:color="000000" w:fill="FFFFFF"/>
            <w:vAlign w:val="center"/>
            <w:hideMark/>
          </w:tcPr>
          <w:p w14:paraId="6DB05A05" w14:textId="5303E7D7"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NIL</w:t>
            </w:r>
          </w:p>
        </w:tc>
        <w:tc>
          <w:tcPr>
            <w:tcW w:w="1229" w:type="dxa"/>
            <w:tcBorders>
              <w:top w:val="nil"/>
              <w:left w:val="nil"/>
              <w:bottom w:val="single" w:sz="4" w:space="0" w:color="auto"/>
              <w:right w:val="single" w:sz="4" w:space="0" w:color="auto"/>
            </w:tcBorders>
            <w:shd w:val="clear" w:color="auto" w:fill="auto"/>
            <w:vAlign w:val="center"/>
            <w:hideMark/>
          </w:tcPr>
          <w:p w14:paraId="217A5446" w14:textId="13C8A08E"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N/A</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6CFFCEFA" w14:textId="090CBDF4" w:rsidR="00CE60C6" w:rsidRDefault="00CE60C6" w:rsidP="00CE60C6">
            <w:pPr>
              <w:spacing w:after="0" w:line="240" w:lineRule="auto"/>
              <w:jc w:val="center"/>
              <w:rPr>
                <w:rFonts w:ascii="Calibri" w:hAnsi="Calibri"/>
                <w:color w:val="000000"/>
                <w:sz w:val="16"/>
                <w:szCs w:val="16"/>
              </w:rPr>
            </w:pPr>
            <w:r>
              <w:rPr>
                <w:rFonts w:ascii="Calibri" w:hAnsi="Calibri" w:cs="Calibri"/>
                <w:color w:val="000000"/>
                <w:sz w:val="16"/>
                <w:szCs w:val="16"/>
              </w:rPr>
              <w:t>N/A</w:t>
            </w:r>
          </w:p>
        </w:tc>
      </w:tr>
      <w:tr w:rsidR="00CE60C6" w:rsidRPr="0024278A" w14:paraId="69D9337D" w14:textId="77777777" w:rsidTr="00CE60C6">
        <w:trPr>
          <w:trHeight w:val="68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1BF8D122" w14:textId="77777777" w:rsidR="00CE60C6" w:rsidRPr="002011E5" w:rsidRDefault="00CE60C6" w:rsidP="00CE60C6">
            <w:pPr>
              <w:spacing w:after="0" w:line="240" w:lineRule="auto"/>
              <w:rPr>
                <w:rFonts w:ascii="Calibri" w:hAnsi="Calibri"/>
                <w:color w:val="000000"/>
                <w:sz w:val="16"/>
                <w:szCs w:val="16"/>
              </w:rPr>
            </w:pPr>
            <w:r w:rsidRPr="002011E5">
              <w:rPr>
                <w:rFonts w:ascii="Calibri" w:hAnsi="Calibri"/>
                <w:b/>
                <w:bCs/>
                <w:color w:val="000000"/>
                <w:sz w:val="16"/>
                <w:szCs w:val="16"/>
              </w:rPr>
              <w:t>6</w:t>
            </w:r>
            <w:r w:rsidRPr="002011E5">
              <w:rPr>
                <w:rFonts w:ascii="Calibri" w:hAnsi="Calibri"/>
                <w:color w:val="000000"/>
                <w:sz w:val="16"/>
                <w:szCs w:val="16"/>
              </w:rPr>
              <w:t xml:space="preserve"> (-) All Other Payments</w:t>
            </w:r>
          </w:p>
        </w:tc>
        <w:tc>
          <w:tcPr>
            <w:tcW w:w="1228" w:type="dxa"/>
            <w:tcBorders>
              <w:top w:val="nil"/>
              <w:left w:val="nil"/>
              <w:bottom w:val="single" w:sz="4" w:space="0" w:color="auto"/>
              <w:right w:val="single" w:sz="4" w:space="0" w:color="auto"/>
            </w:tcBorders>
            <w:shd w:val="clear" w:color="000000" w:fill="FFFFFF"/>
            <w:vAlign w:val="center"/>
            <w:hideMark/>
          </w:tcPr>
          <w:p w14:paraId="337BCA70" w14:textId="5102F04B"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1,634</w:t>
            </w:r>
          </w:p>
        </w:tc>
        <w:tc>
          <w:tcPr>
            <w:tcW w:w="1229" w:type="dxa"/>
            <w:tcBorders>
              <w:top w:val="nil"/>
              <w:left w:val="nil"/>
              <w:bottom w:val="single" w:sz="4" w:space="0" w:color="auto"/>
              <w:right w:val="single" w:sz="4" w:space="0" w:color="auto"/>
            </w:tcBorders>
            <w:shd w:val="clear" w:color="000000" w:fill="FFFFFF"/>
            <w:vAlign w:val="center"/>
            <w:hideMark/>
          </w:tcPr>
          <w:p w14:paraId="2F11F04C" w14:textId="600602A4"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3,106</w:t>
            </w:r>
          </w:p>
        </w:tc>
        <w:tc>
          <w:tcPr>
            <w:tcW w:w="1229" w:type="dxa"/>
            <w:tcBorders>
              <w:top w:val="nil"/>
              <w:left w:val="nil"/>
              <w:bottom w:val="single" w:sz="4" w:space="0" w:color="auto"/>
              <w:right w:val="single" w:sz="4" w:space="0" w:color="auto"/>
            </w:tcBorders>
            <w:shd w:val="clear" w:color="000000" w:fill="FFFFFF"/>
            <w:vAlign w:val="center"/>
            <w:hideMark/>
          </w:tcPr>
          <w:p w14:paraId="5E3C63A2" w14:textId="5A6AEAA4"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 xml:space="preserve">1,472             </w:t>
            </w:r>
            <w:proofErr w:type="gramStart"/>
            <w:r>
              <w:rPr>
                <w:rFonts w:ascii="Calibri" w:hAnsi="Calibri" w:cs="Calibri"/>
                <w:color w:val="000000"/>
                <w:sz w:val="20"/>
                <w:szCs w:val="20"/>
              </w:rPr>
              <w:t xml:space="preserve">   (</w:t>
            </w:r>
            <w:proofErr w:type="gramEnd"/>
            <w:r>
              <w:rPr>
                <w:rFonts w:ascii="Calibri" w:hAnsi="Calibri" w:cs="Calibri"/>
                <w:color w:val="000000"/>
                <w:sz w:val="20"/>
                <w:szCs w:val="20"/>
              </w:rPr>
              <w:t>+ 90.08%)</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4DC71764" w14:textId="0C4BC2DE" w:rsidR="00CE60C6" w:rsidRDefault="00CE60C6" w:rsidP="00CE60C6">
            <w:pPr>
              <w:spacing w:after="0" w:line="240" w:lineRule="auto"/>
              <w:jc w:val="center"/>
              <w:rPr>
                <w:rFonts w:ascii="Calibri" w:hAnsi="Calibri"/>
                <w:color w:val="000000"/>
                <w:sz w:val="16"/>
                <w:szCs w:val="16"/>
              </w:rPr>
            </w:pPr>
            <w:r>
              <w:rPr>
                <w:rFonts w:ascii="Calibri" w:hAnsi="Calibri" w:cs="Calibri"/>
                <w:color w:val="000000"/>
                <w:sz w:val="16"/>
                <w:szCs w:val="16"/>
              </w:rPr>
              <w:t>Transparency Fund Grant received in 2017/18 (65% spent in 2018/19). War Memorial cleaned &amp; garden maintained. 2 x Bank errors made (shown in payments) but refunded and recorded in receipts.</w:t>
            </w:r>
          </w:p>
        </w:tc>
      </w:tr>
      <w:tr w:rsidR="00CE60C6" w:rsidRPr="0024278A" w14:paraId="30D60A4F" w14:textId="77777777" w:rsidTr="00CE60C6">
        <w:trPr>
          <w:trHeight w:val="680"/>
        </w:trPr>
        <w:tc>
          <w:tcPr>
            <w:tcW w:w="1701" w:type="dxa"/>
            <w:tcBorders>
              <w:top w:val="nil"/>
              <w:left w:val="single" w:sz="4" w:space="0" w:color="auto"/>
              <w:bottom w:val="double" w:sz="6" w:space="0" w:color="auto"/>
              <w:right w:val="single" w:sz="4" w:space="0" w:color="auto"/>
            </w:tcBorders>
            <w:shd w:val="clear" w:color="auto" w:fill="auto"/>
            <w:vAlign w:val="center"/>
            <w:hideMark/>
          </w:tcPr>
          <w:p w14:paraId="4C992C49" w14:textId="77777777" w:rsidR="00CE60C6" w:rsidRPr="002011E5" w:rsidRDefault="00CE60C6" w:rsidP="00CE60C6">
            <w:pPr>
              <w:spacing w:after="0" w:line="240" w:lineRule="auto"/>
              <w:rPr>
                <w:rFonts w:ascii="Calibri" w:hAnsi="Calibri"/>
                <w:color w:val="000000"/>
                <w:sz w:val="16"/>
                <w:szCs w:val="16"/>
              </w:rPr>
            </w:pPr>
            <w:r w:rsidRPr="002011E5">
              <w:rPr>
                <w:rFonts w:ascii="Calibri" w:hAnsi="Calibri"/>
                <w:b/>
                <w:bCs/>
                <w:color w:val="000000"/>
                <w:sz w:val="16"/>
                <w:szCs w:val="16"/>
              </w:rPr>
              <w:t>7</w:t>
            </w:r>
            <w:r w:rsidRPr="002011E5">
              <w:rPr>
                <w:rFonts w:ascii="Calibri" w:hAnsi="Calibri"/>
                <w:color w:val="000000"/>
                <w:sz w:val="16"/>
                <w:szCs w:val="16"/>
              </w:rPr>
              <w:t xml:space="preserve"> (=) Balances Carried Forward</w:t>
            </w:r>
          </w:p>
        </w:tc>
        <w:tc>
          <w:tcPr>
            <w:tcW w:w="1228" w:type="dxa"/>
            <w:tcBorders>
              <w:top w:val="nil"/>
              <w:left w:val="nil"/>
              <w:bottom w:val="double" w:sz="6" w:space="0" w:color="auto"/>
              <w:right w:val="single" w:sz="4" w:space="0" w:color="auto"/>
            </w:tcBorders>
            <w:shd w:val="clear" w:color="000000" w:fill="FFFFFF"/>
            <w:vAlign w:val="center"/>
            <w:hideMark/>
          </w:tcPr>
          <w:p w14:paraId="2B44B93F" w14:textId="2463639B"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10,344</w:t>
            </w:r>
          </w:p>
        </w:tc>
        <w:tc>
          <w:tcPr>
            <w:tcW w:w="1229" w:type="dxa"/>
            <w:tcBorders>
              <w:top w:val="nil"/>
              <w:left w:val="nil"/>
              <w:bottom w:val="double" w:sz="6" w:space="0" w:color="auto"/>
              <w:right w:val="single" w:sz="4" w:space="0" w:color="auto"/>
            </w:tcBorders>
            <w:shd w:val="clear" w:color="000000" w:fill="FFFFFF"/>
            <w:vAlign w:val="center"/>
            <w:hideMark/>
          </w:tcPr>
          <w:p w14:paraId="06837FBB" w14:textId="1D79EE31"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11,690</w:t>
            </w:r>
          </w:p>
        </w:tc>
        <w:tc>
          <w:tcPr>
            <w:tcW w:w="1229" w:type="dxa"/>
            <w:tcBorders>
              <w:top w:val="nil"/>
              <w:left w:val="nil"/>
              <w:bottom w:val="double" w:sz="6" w:space="0" w:color="auto"/>
              <w:right w:val="single" w:sz="4" w:space="0" w:color="auto"/>
            </w:tcBorders>
            <w:shd w:val="clear" w:color="000000" w:fill="FFFFFF"/>
            <w:vAlign w:val="center"/>
            <w:hideMark/>
          </w:tcPr>
          <w:p w14:paraId="7DC7D43D" w14:textId="28283ECF"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 xml:space="preserve">1,346             </w:t>
            </w:r>
            <w:proofErr w:type="gramStart"/>
            <w:r>
              <w:rPr>
                <w:rFonts w:ascii="Calibri" w:hAnsi="Calibri" w:cs="Calibri"/>
                <w:color w:val="000000"/>
                <w:sz w:val="20"/>
                <w:szCs w:val="20"/>
              </w:rPr>
              <w:t xml:space="preserve">   (</w:t>
            </w:r>
            <w:proofErr w:type="gramEnd"/>
            <w:r>
              <w:rPr>
                <w:rFonts w:ascii="Calibri" w:hAnsi="Calibri" w:cs="Calibri"/>
                <w:color w:val="000000"/>
                <w:sz w:val="20"/>
                <w:szCs w:val="20"/>
              </w:rPr>
              <w:t>+ 13.01%)</w:t>
            </w:r>
          </w:p>
        </w:tc>
        <w:tc>
          <w:tcPr>
            <w:tcW w:w="4110" w:type="dxa"/>
            <w:tcBorders>
              <w:top w:val="single" w:sz="4" w:space="0" w:color="auto"/>
              <w:left w:val="nil"/>
              <w:bottom w:val="double" w:sz="6" w:space="0" w:color="auto"/>
              <w:right w:val="single" w:sz="4" w:space="0" w:color="auto"/>
            </w:tcBorders>
            <w:shd w:val="clear" w:color="auto" w:fill="auto"/>
            <w:vAlign w:val="center"/>
            <w:hideMark/>
          </w:tcPr>
          <w:p w14:paraId="762627E9" w14:textId="7A82D8CE" w:rsidR="00CE60C6" w:rsidRDefault="00CE60C6" w:rsidP="00CE60C6">
            <w:pPr>
              <w:spacing w:after="0" w:line="240" w:lineRule="auto"/>
              <w:jc w:val="center"/>
              <w:rPr>
                <w:rFonts w:ascii="Calibri" w:hAnsi="Calibri"/>
                <w:color w:val="000000"/>
                <w:sz w:val="16"/>
                <w:szCs w:val="16"/>
              </w:rPr>
            </w:pPr>
            <w:r>
              <w:rPr>
                <w:rFonts w:ascii="Calibri" w:hAnsi="Calibri" w:cs="Calibri"/>
                <w:color w:val="000000"/>
                <w:sz w:val="16"/>
                <w:szCs w:val="16"/>
              </w:rPr>
              <w:t>Earmarked Reserves held 10,629 with small remaining precept balance</w:t>
            </w:r>
          </w:p>
        </w:tc>
      </w:tr>
      <w:tr w:rsidR="00CE60C6" w:rsidRPr="0024278A" w14:paraId="54698F72" w14:textId="77777777" w:rsidTr="00CE60C6">
        <w:trPr>
          <w:trHeight w:val="68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1E564B7F" w14:textId="77777777" w:rsidR="00CE60C6" w:rsidRPr="002011E5" w:rsidRDefault="00CE60C6" w:rsidP="00CE60C6">
            <w:pPr>
              <w:spacing w:after="0" w:line="240" w:lineRule="auto"/>
              <w:rPr>
                <w:rFonts w:ascii="Calibri" w:hAnsi="Calibri"/>
                <w:color w:val="000000"/>
                <w:sz w:val="16"/>
                <w:szCs w:val="16"/>
              </w:rPr>
            </w:pPr>
            <w:r w:rsidRPr="002011E5">
              <w:rPr>
                <w:rFonts w:ascii="Calibri" w:hAnsi="Calibri"/>
                <w:b/>
                <w:bCs/>
                <w:color w:val="000000"/>
                <w:sz w:val="16"/>
                <w:szCs w:val="16"/>
              </w:rPr>
              <w:t>8</w:t>
            </w:r>
            <w:r w:rsidRPr="002011E5">
              <w:rPr>
                <w:rFonts w:ascii="Calibri" w:hAnsi="Calibri"/>
                <w:color w:val="000000"/>
                <w:sz w:val="16"/>
                <w:szCs w:val="16"/>
              </w:rPr>
              <w:t xml:space="preserve"> Total Value of Cash &amp; </w:t>
            </w:r>
            <w:proofErr w:type="gramStart"/>
            <w:r w:rsidRPr="002011E5">
              <w:rPr>
                <w:rFonts w:ascii="Calibri" w:hAnsi="Calibri"/>
                <w:color w:val="000000"/>
                <w:sz w:val="16"/>
                <w:szCs w:val="16"/>
              </w:rPr>
              <w:t>Short Term</w:t>
            </w:r>
            <w:proofErr w:type="gramEnd"/>
            <w:r w:rsidRPr="002011E5">
              <w:rPr>
                <w:rFonts w:ascii="Calibri" w:hAnsi="Calibri"/>
                <w:color w:val="000000"/>
                <w:sz w:val="16"/>
                <w:szCs w:val="16"/>
              </w:rPr>
              <w:t xml:space="preserve"> Investments</w:t>
            </w:r>
          </w:p>
        </w:tc>
        <w:tc>
          <w:tcPr>
            <w:tcW w:w="1228" w:type="dxa"/>
            <w:tcBorders>
              <w:top w:val="nil"/>
              <w:left w:val="nil"/>
              <w:bottom w:val="single" w:sz="4" w:space="0" w:color="auto"/>
              <w:right w:val="single" w:sz="4" w:space="0" w:color="auto"/>
            </w:tcBorders>
            <w:shd w:val="clear" w:color="000000" w:fill="FFFFFF"/>
            <w:vAlign w:val="center"/>
            <w:hideMark/>
          </w:tcPr>
          <w:p w14:paraId="6F9B15F5" w14:textId="6D748196"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10,344</w:t>
            </w:r>
          </w:p>
        </w:tc>
        <w:tc>
          <w:tcPr>
            <w:tcW w:w="1229" w:type="dxa"/>
            <w:tcBorders>
              <w:top w:val="nil"/>
              <w:left w:val="nil"/>
              <w:bottom w:val="single" w:sz="4" w:space="0" w:color="auto"/>
              <w:right w:val="single" w:sz="4" w:space="0" w:color="auto"/>
            </w:tcBorders>
            <w:shd w:val="clear" w:color="000000" w:fill="FFFFFF"/>
            <w:vAlign w:val="center"/>
            <w:hideMark/>
          </w:tcPr>
          <w:p w14:paraId="2BA65B81" w14:textId="6CA3C794"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11,690</w:t>
            </w:r>
          </w:p>
        </w:tc>
        <w:tc>
          <w:tcPr>
            <w:tcW w:w="1229" w:type="dxa"/>
            <w:tcBorders>
              <w:top w:val="nil"/>
              <w:left w:val="nil"/>
              <w:bottom w:val="single" w:sz="4" w:space="0" w:color="auto"/>
              <w:right w:val="single" w:sz="4" w:space="0" w:color="auto"/>
            </w:tcBorders>
            <w:shd w:val="clear" w:color="000000" w:fill="FFFFFF"/>
            <w:vAlign w:val="center"/>
            <w:hideMark/>
          </w:tcPr>
          <w:p w14:paraId="28113550" w14:textId="5F82AFE8"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 xml:space="preserve">1,346             </w:t>
            </w:r>
            <w:proofErr w:type="gramStart"/>
            <w:r>
              <w:rPr>
                <w:rFonts w:ascii="Calibri" w:hAnsi="Calibri" w:cs="Calibri"/>
                <w:color w:val="000000"/>
                <w:sz w:val="20"/>
                <w:szCs w:val="20"/>
              </w:rPr>
              <w:t xml:space="preserve">   (</w:t>
            </w:r>
            <w:proofErr w:type="gramEnd"/>
            <w:r>
              <w:rPr>
                <w:rFonts w:ascii="Calibri" w:hAnsi="Calibri" w:cs="Calibri"/>
                <w:color w:val="000000"/>
                <w:sz w:val="20"/>
                <w:szCs w:val="20"/>
              </w:rPr>
              <w:t>+ 13.01%)</w:t>
            </w:r>
          </w:p>
        </w:tc>
        <w:tc>
          <w:tcPr>
            <w:tcW w:w="4110" w:type="dxa"/>
            <w:tcBorders>
              <w:top w:val="double" w:sz="6" w:space="0" w:color="auto"/>
              <w:left w:val="nil"/>
              <w:bottom w:val="single" w:sz="4" w:space="0" w:color="auto"/>
              <w:right w:val="single" w:sz="4" w:space="0" w:color="auto"/>
            </w:tcBorders>
            <w:shd w:val="clear" w:color="auto" w:fill="auto"/>
            <w:vAlign w:val="center"/>
            <w:hideMark/>
          </w:tcPr>
          <w:p w14:paraId="3737028C" w14:textId="16BFE284" w:rsidR="00CE60C6" w:rsidRDefault="00CE60C6" w:rsidP="00CE60C6">
            <w:pPr>
              <w:spacing w:after="0" w:line="240" w:lineRule="auto"/>
              <w:jc w:val="center"/>
              <w:rPr>
                <w:rFonts w:ascii="Calibri" w:hAnsi="Calibri"/>
                <w:color w:val="000000"/>
                <w:sz w:val="16"/>
                <w:szCs w:val="16"/>
              </w:rPr>
            </w:pPr>
            <w:r>
              <w:rPr>
                <w:rFonts w:ascii="Calibri" w:hAnsi="Calibri" w:cs="Calibri"/>
                <w:color w:val="000000"/>
                <w:sz w:val="16"/>
                <w:szCs w:val="16"/>
              </w:rPr>
              <w:t>Earmarked Reserves 10,629 and 1,061 precept balance carried forward</w:t>
            </w:r>
          </w:p>
        </w:tc>
      </w:tr>
      <w:tr w:rsidR="00CE60C6" w:rsidRPr="0024278A" w14:paraId="472E3979" w14:textId="77777777" w:rsidTr="00CE60C6">
        <w:trPr>
          <w:trHeight w:val="68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70B0F967" w14:textId="77777777" w:rsidR="00CE60C6" w:rsidRPr="002011E5" w:rsidRDefault="00CE60C6" w:rsidP="00CE60C6">
            <w:pPr>
              <w:spacing w:after="0" w:line="240" w:lineRule="auto"/>
              <w:rPr>
                <w:rFonts w:ascii="Calibri" w:hAnsi="Calibri"/>
                <w:color w:val="000000"/>
                <w:sz w:val="16"/>
                <w:szCs w:val="16"/>
              </w:rPr>
            </w:pPr>
            <w:r w:rsidRPr="002011E5">
              <w:rPr>
                <w:rFonts w:ascii="Calibri" w:hAnsi="Calibri"/>
                <w:b/>
                <w:bCs/>
                <w:color w:val="000000"/>
                <w:sz w:val="16"/>
                <w:szCs w:val="16"/>
              </w:rPr>
              <w:t>9</w:t>
            </w:r>
            <w:r w:rsidRPr="002011E5">
              <w:rPr>
                <w:rFonts w:ascii="Calibri" w:hAnsi="Calibri"/>
                <w:color w:val="000000"/>
                <w:sz w:val="16"/>
                <w:szCs w:val="16"/>
              </w:rPr>
              <w:t xml:space="preserve"> Total Fixed Assets Plus Long Terms Investments &amp; Assets</w:t>
            </w:r>
          </w:p>
        </w:tc>
        <w:tc>
          <w:tcPr>
            <w:tcW w:w="1228" w:type="dxa"/>
            <w:tcBorders>
              <w:top w:val="nil"/>
              <w:left w:val="nil"/>
              <w:bottom w:val="single" w:sz="4" w:space="0" w:color="auto"/>
              <w:right w:val="single" w:sz="4" w:space="0" w:color="auto"/>
            </w:tcBorders>
            <w:shd w:val="clear" w:color="000000" w:fill="FFFFFF"/>
            <w:vAlign w:val="center"/>
            <w:hideMark/>
          </w:tcPr>
          <w:p w14:paraId="505CE153" w14:textId="6B91DB6F"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23,217</w:t>
            </w:r>
          </w:p>
        </w:tc>
        <w:tc>
          <w:tcPr>
            <w:tcW w:w="1229" w:type="dxa"/>
            <w:tcBorders>
              <w:top w:val="nil"/>
              <w:left w:val="nil"/>
              <w:bottom w:val="single" w:sz="4" w:space="0" w:color="auto"/>
              <w:right w:val="single" w:sz="4" w:space="0" w:color="auto"/>
            </w:tcBorders>
            <w:shd w:val="clear" w:color="000000" w:fill="FFFFFF"/>
            <w:vAlign w:val="center"/>
            <w:hideMark/>
          </w:tcPr>
          <w:p w14:paraId="163CFF34" w14:textId="61FA12D3"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27,257</w:t>
            </w:r>
          </w:p>
        </w:tc>
        <w:tc>
          <w:tcPr>
            <w:tcW w:w="1229" w:type="dxa"/>
            <w:tcBorders>
              <w:top w:val="nil"/>
              <w:left w:val="nil"/>
              <w:bottom w:val="single" w:sz="4" w:space="0" w:color="auto"/>
              <w:right w:val="single" w:sz="4" w:space="0" w:color="auto"/>
            </w:tcBorders>
            <w:shd w:val="clear" w:color="000000" w:fill="FFFFFF"/>
            <w:vAlign w:val="center"/>
            <w:hideMark/>
          </w:tcPr>
          <w:p w14:paraId="3D171D65" w14:textId="0F3507E3" w:rsidR="00CE60C6" w:rsidRPr="002011E5" w:rsidRDefault="00CE60C6" w:rsidP="00CE60C6">
            <w:pPr>
              <w:spacing w:after="0" w:line="240" w:lineRule="auto"/>
              <w:jc w:val="center"/>
              <w:rPr>
                <w:rFonts w:ascii="Calibri" w:hAnsi="Calibri"/>
                <w:color w:val="000000"/>
                <w:sz w:val="16"/>
                <w:szCs w:val="16"/>
              </w:rPr>
            </w:pPr>
            <w:r>
              <w:rPr>
                <w:rFonts w:ascii="Calibri" w:hAnsi="Calibri" w:cs="Calibri"/>
                <w:color w:val="000000"/>
                <w:sz w:val="20"/>
                <w:szCs w:val="20"/>
              </w:rPr>
              <w:t xml:space="preserve">1,816  </w:t>
            </w:r>
            <w:proofErr w:type="gramStart"/>
            <w:r>
              <w:rPr>
                <w:rFonts w:ascii="Calibri" w:hAnsi="Calibri" w:cs="Calibri"/>
                <w:color w:val="000000"/>
                <w:sz w:val="20"/>
                <w:szCs w:val="20"/>
              </w:rPr>
              <w:t xml:space="preserve">   (</w:t>
            </w:r>
            <w:proofErr w:type="gramEnd"/>
            <w:r>
              <w:rPr>
                <w:rFonts w:ascii="Calibri" w:hAnsi="Calibri" w:cs="Calibri"/>
                <w:color w:val="000000"/>
                <w:sz w:val="20"/>
                <w:szCs w:val="20"/>
              </w:rPr>
              <w:t>8.48%)</w:t>
            </w:r>
          </w:p>
        </w:tc>
        <w:tc>
          <w:tcPr>
            <w:tcW w:w="4110" w:type="dxa"/>
            <w:tcBorders>
              <w:top w:val="nil"/>
              <w:left w:val="nil"/>
              <w:bottom w:val="single" w:sz="4" w:space="0" w:color="auto"/>
              <w:right w:val="single" w:sz="4" w:space="0" w:color="000000"/>
            </w:tcBorders>
            <w:shd w:val="clear" w:color="000000" w:fill="FFFFFF"/>
            <w:vAlign w:val="center"/>
            <w:hideMark/>
          </w:tcPr>
          <w:p w14:paraId="3ACF8BAD" w14:textId="3C4030C8" w:rsidR="00CE60C6" w:rsidRDefault="00CE60C6" w:rsidP="00CE60C6">
            <w:pPr>
              <w:spacing w:after="0" w:line="240" w:lineRule="auto"/>
              <w:jc w:val="center"/>
              <w:rPr>
                <w:rFonts w:ascii="Calibri" w:hAnsi="Calibri"/>
                <w:color w:val="000000"/>
                <w:sz w:val="16"/>
                <w:szCs w:val="16"/>
              </w:rPr>
            </w:pPr>
            <w:r>
              <w:rPr>
                <w:rFonts w:ascii="Calibri" w:hAnsi="Calibri" w:cs="Calibri"/>
                <w:color w:val="000000"/>
                <w:sz w:val="16"/>
                <w:szCs w:val="16"/>
              </w:rPr>
              <w:t>Bus shelter, village gateways, laptop, printer added to Asset Register</w:t>
            </w:r>
          </w:p>
        </w:tc>
      </w:tr>
      <w:tr w:rsidR="00CE60C6" w:rsidRPr="0024278A" w14:paraId="797AEAC6" w14:textId="77777777" w:rsidTr="00D87AE4">
        <w:trPr>
          <w:trHeight w:val="680"/>
        </w:trPr>
        <w:tc>
          <w:tcPr>
            <w:tcW w:w="1701" w:type="dxa"/>
            <w:tcBorders>
              <w:top w:val="nil"/>
              <w:left w:val="single" w:sz="4" w:space="0" w:color="auto"/>
              <w:bottom w:val="double" w:sz="6" w:space="0" w:color="auto"/>
              <w:right w:val="single" w:sz="4" w:space="0" w:color="auto"/>
            </w:tcBorders>
            <w:shd w:val="clear" w:color="auto" w:fill="auto"/>
            <w:vAlign w:val="center"/>
            <w:hideMark/>
          </w:tcPr>
          <w:p w14:paraId="2644E410" w14:textId="77777777" w:rsidR="00CE60C6" w:rsidRPr="002011E5" w:rsidRDefault="00CE60C6" w:rsidP="00D87AE4">
            <w:pPr>
              <w:spacing w:after="0" w:line="240" w:lineRule="auto"/>
              <w:rPr>
                <w:rFonts w:ascii="Calibri" w:hAnsi="Calibri"/>
                <w:color w:val="000000"/>
                <w:sz w:val="16"/>
                <w:szCs w:val="16"/>
              </w:rPr>
            </w:pPr>
            <w:r w:rsidRPr="002011E5">
              <w:rPr>
                <w:rFonts w:ascii="Calibri" w:hAnsi="Calibri"/>
                <w:b/>
                <w:bCs/>
                <w:color w:val="000000"/>
                <w:sz w:val="16"/>
                <w:szCs w:val="16"/>
              </w:rPr>
              <w:t>10</w:t>
            </w:r>
            <w:r w:rsidRPr="002011E5">
              <w:rPr>
                <w:rFonts w:ascii="Calibri" w:hAnsi="Calibri"/>
                <w:color w:val="000000"/>
                <w:sz w:val="16"/>
                <w:szCs w:val="16"/>
              </w:rPr>
              <w:t xml:space="preserve"> Total Borrowings</w:t>
            </w:r>
          </w:p>
        </w:tc>
        <w:tc>
          <w:tcPr>
            <w:tcW w:w="1228" w:type="dxa"/>
            <w:tcBorders>
              <w:top w:val="nil"/>
              <w:left w:val="nil"/>
              <w:bottom w:val="double" w:sz="6" w:space="0" w:color="auto"/>
              <w:right w:val="single" w:sz="4" w:space="0" w:color="auto"/>
            </w:tcBorders>
            <w:shd w:val="clear" w:color="000000" w:fill="FFFFFF"/>
            <w:vAlign w:val="center"/>
            <w:hideMark/>
          </w:tcPr>
          <w:p w14:paraId="3BEDF17C" w14:textId="77777777" w:rsidR="00CE60C6" w:rsidRPr="002011E5" w:rsidRDefault="00CE60C6" w:rsidP="00D87AE4">
            <w:pPr>
              <w:spacing w:after="0" w:line="240" w:lineRule="auto"/>
              <w:jc w:val="center"/>
              <w:rPr>
                <w:rFonts w:ascii="Calibri" w:hAnsi="Calibri"/>
                <w:color w:val="000000"/>
                <w:sz w:val="16"/>
                <w:szCs w:val="16"/>
              </w:rPr>
            </w:pPr>
            <w:r>
              <w:rPr>
                <w:rFonts w:ascii="Calibri" w:hAnsi="Calibri" w:cs="Calibri"/>
                <w:color w:val="000000"/>
                <w:sz w:val="20"/>
                <w:szCs w:val="20"/>
              </w:rPr>
              <w:t>NIL</w:t>
            </w:r>
          </w:p>
        </w:tc>
        <w:tc>
          <w:tcPr>
            <w:tcW w:w="1229" w:type="dxa"/>
            <w:tcBorders>
              <w:top w:val="nil"/>
              <w:left w:val="nil"/>
              <w:bottom w:val="double" w:sz="6" w:space="0" w:color="auto"/>
              <w:right w:val="single" w:sz="4" w:space="0" w:color="auto"/>
            </w:tcBorders>
            <w:shd w:val="clear" w:color="000000" w:fill="FFFFFF"/>
            <w:vAlign w:val="center"/>
            <w:hideMark/>
          </w:tcPr>
          <w:p w14:paraId="3255FA50" w14:textId="77777777" w:rsidR="00CE60C6" w:rsidRPr="002011E5" w:rsidRDefault="00CE60C6" w:rsidP="00D87AE4">
            <w:pPr>
              <w:spacing w:after="0" w:line="240" w:lineRule="auto"/>
              <w:jc w:val="center"/>
              <w:rPr>
                <w:rFonts w:ascii="Calibri" w:hAnsi="Calibri"/>
                <w:color w:val="000000"/>
                <w:sz w:val="16"/>
                <w:szCs w:val="16"/>
              </w:rPr>
            </w:pPr>
            <w:r>
              <w:rPr>
                <w:rFonts w:ascii="Calibri" w:hAnsi="Calibri" w:cs="Calibri"/>
                <w:color w:val="000000"/>
                <w:sz w:val="20"/>
                <w:szCs w:val="20"/>
              </w:rPr>
              <w:t>NIL</w:t>
            </w:r>
          </w:p>
        </w:tc>
        <w:tc>
          <w:tcPr>
            <w:tcW w:w="1229" w:type="dxa"/>
            <w:tcBorders>
              <w:top w:val="nil"/>
              <w:left w:val="nil"/>
              <w:bottom w:val="double" w:sz="6" w:space="0" w:color="auto"/>
              <w:right w:val="single" w:sz="4" w:space="0" w:color="auto"/>
            </w:tcBorders>
            <w:shd w:val="clear" w:color="auto" w:fill="auto"/>
            <w:vAlign w:val="center"/>
            <w:hideMark/>
          </w:tcPr>
          <w:p w14:paraId="2770A7DB" w14:textId="77777777" w:rsidR="00CE60C6" w:rsidRPr="002011E5" w:rsidRDefault="00CE60C6" w:rsidP="00D87AE4">
            <w:pPr>
              <w:spacing w:after="0" w:line="240" w:lineRule="auto"/>
              <w:jc w:val="center"/>
              <w:rPr>
                <w:rFonts w:ascii="Calibri" w:hAnsi="Calibri"/>
                <w:color w:val="000000"/>
                <w:sz w:val="16"/>
                <w:szCs w:val="16"/>
              </w:rPr>
            </w:pPr>
            <w:r>
              <w:rPr>
                <w:rFonts w:ascii="Calibri" w:hAnsi="Calibri" w:cs="Calibri"/>
                <w:color w:val="000000"/>
                <w:sz w:val="20"/>
                <w:szCs w:val="20"/>
              </w:rPr>
              <w:t>N/A</w:t>
            </w:r>
          </w:p>
        </w:tc>
        <w:tc>
          <w:tcPr>
            <w:tcW w:w="4110" w:type="dxa"/>
            <w:tcBorders>
              <w:top w:val="single" w:sz="4" w:space="0" w:color="auto"/>
              <w:left w:val="nil"/>
              <w:bottom w:val="double" w:sz="6" w:space="0" w:color="auto"/>
              <w:right w:val="single" w:sz="4" w:space="0" w:color="auto"/>
            </w:tcBorders>
            <w:shd w:val="clear" w:color="auto" w:fill="auto"/>
            <w:vAlign w:val="center"/>
            <w:hideMark/>
          </w:tcPr>
          <w:p w14:paraId="27E43967" w14:textId="77777777" w:rsidR="00CE60C6" w:rsidRDefault="00CE60C6" w:rsidP="00D87AE4">
            <w:pPr>
              <w:spacing w:after="0" w:line="240" w:lineRule="auto"/>
              <w:jc w:val="center"/>
              <w:rPr>
                <w:rFonts w:ascii="Calibri" w:hAnsi="Calibri"/>
                <w:color w:val="000000"/>
                <w:sz w:val="16"/>
                <w:szCs w:val="16"/>
              </w:rPr>
            </w:pPr>
            <w:r>
              <w:rPr>
                <w:rFonts w:ascii="Calibri" w:hAnsi="Calibri" w:cs="Calibri"/>
                <w:color w:val="000000"/>
                <w:sz w:val="16"/>
                <w:szCs w:val="16"/>
              </w:rPr>
              <w:t>N/A</w:t>
            </w:r>
          </w:p>
        </w:tc>
      </w:tr>
      <w:tr w:rsidR="003E6007" w:rsidRPr="0024278A" w14:paraId="4E307D42" w14:textId="77777777" w:rsidTr="002E4403">
        <w:trPr>
          <w:trHeight w:val="680"/>
        </w:trPr>
        <w:tc>
          <w:tcPr>
            <w:tcW w:w="4158" w:type="dxa"/>
            <w:gridSpan w:val="3"/>
            <w:tcBorders>
              <w:top w:val="nil"/>
              <w:left w:val="single" w:sz="4" w:space="0" w:color="auto"/>
              <w:bottom w:val="single" w:sz="4" w:space="0" w:color="auto"/>
              <w:right w:val="single" w:sz="4" w:space="0" w:color="auto"/>
            </w:tcBorders>
            <w:shd w:val="clear" w:color="auto" w:fill="auto"/>
            <w:vAlign w:val="center"/>
            <w:hideMark/>
          </w:tcPr>
          <w:p w14:paraId="76FF06FC" w14:textId="5231B88E" w:rsidR="003E6007" w:rsidRPr="002011E5" w:rsidRDefault="003E6007" w:rsidP="003E6007">
            <w:pPr>
              <w:spacing w:after="0" w:line="240" w:lineRule="auto"/>
              <w:rPr>
                <w:rFonts w:ascii="Calibri" w:hAnsi="Calibri"/>
                <w:color w:val="000000"/>
                <w:sz w:val="16"/>
                <w:szCs w:val="16"/>
              </w:rPr>
            </w:pPr>
            <w:r w:rsidRPr="002209AD">
              <w:rPr>
                <w:rFonts w:ascii="Calibri" w:hAnsi="Calibri" w:cs="Times New Roman"/>
                <w:b/>
                <w:bCs/>
                <w:color w:val="000000"/>
                <w:sz w:val="16"/>
                <w:szCs w:val="16"/>
                <w:lang w:eastAsia="en-GB"/>
              </w:rPr>
              <w:t>11</w:t>
            </w:r>
            <w:r w:rsidRPr="002209AD">
              <w:rPr>
                <w:rFonts w:ascii="Calibri" w:hAnsi="Calibri" w:cs="Times New Roman"/>
                <w:color w:val="000000"/>
                <w:sz w:val="16"/>
                <w:szCs w:val="16"/>
                <w:lang w:eastAsia="en-GB"/>
              </w:rPr>
              <w:t xml:space="preserve"> (For Local Councils Only) Disclosure note re Trust Funds (including charitable)</w:t>
            </w:r>
          </w:p>
        </w:tc>
        <w:tc>
          <w:tcPr>
            <w:tcW w:w="1229" w:type="dxa"/>
            <w:tcBorders>
              <w:top w:val="nil"/>
              <w:left w:val="nil"/>
              <w:bottom w:val="single" w:sz="4" w:space="0" w:color="auto"/>
              <w:right w:val="single" w:sz="4" w:space="0" w:color="auto"/>
            </w:tcBorders>
            <w:shd w:val="clear" w:color="auto" w:fill="auto"/>
            <w:vAlign w:val="center"/>
            <w:hideMark/>
          </w:tcPr>
          <w:p w14:paraId="30BBE23E" w14:textId="2EFD6C19" w:rsidR="003E6007" w:rsidRPr="002011E5" w:rsidRDefault="003E6007" w:rsidP="00CE60C6">
            <w:pPr>
              <w:spacing w:after="0" w:line="240" w:lineRule="auto"/>
              <w:jc w:val="center"/>
              <w:rPr>
                <w:rFonts w:ascii="Calibri" w:hAnsi="Calibri"/>
                <w:color w:val="000000"/>
                <w:sz w:val="16"/>
                <w:szCs w:val="16"/>
              </w:rPr>
            </w:pPr>
            <w:r>
              <w:rPr>
                <w:rFonts w:ascii="Calibri" w:hAnsi="Calibri" w:cs="Calibri"/>
                <w:color w:val="000000"/>
                <w:sz w:val="20"/>
                <w:szCs w:val="20"/>
              </w:rPr>
              <w:t>N/A</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32E31F32" w14:textId="36958120" w:rsidR="003E6007" w:rsidRDefault="003E6007" w:rsidP="00CE60C6">
            <w:pPr>
              <w:spacing w:after="0" w:line="240" w:lineRule="auto"/>
              <w:jc w:val="center"/>
              <w:rPr>
                <w:rFonts w:ascii="Calibri" w:hAnsi="Calibri"/>
                <w:color w:val="000000"/>
                <w:sz w:val="16"/>
                <w:szCs w:val="16"/>
              </w:rPr>
            </w:pPr>
            <w:r w:rsidRPr="002209AD">
              <w:rPr>
                <w:rFonts w:ascii="Calibri" w:hAnsi="Calibri" w:cs="Times New Roman"/>
                <w:color w:val="000000"/>
                <w:sz w:val="16"/>
                <w:szCs w:val="16"/>
                <w:lang w:eastAsia="en-GB"/>
              </w:rPr>
              <w:t>The Council acts as sole Trustee for and is responsible for managing Trust funds or assets.</w:t>
            </w:r>
          </w:p>
        </w:tc>
      </w:tr>
    </w:tbl>
    <w:p w14:paraId="47486F13" w14:textId="77777777" w:rsidR="00275519" w:rsidRPr="007A21D9" w:rsidRDefault="00275519" w:rsidP="00275519">
      <w:pPr>
        <w:pStyle w:val="NoSpacing"/>
        <w:tabs>
          <w:tab w:val="left" w:pos="709"/>
        </w:tabs>
        <w:ind w:left="709"/>
        <w:contextualSpacing/>
        <w:jc w:val="both"/>
      </w:pPr>
    </w:p>
    <w:p w14:paraId="40D9FE06" w14:textId="77777777" w:rsidR="00275519" w:rsidRPr="0021508F" w:rsidRDefault="00275519" w:rsidP="00275519">
      <w:pPr>
        <w:pStyle w:val="NoSpacing"/>
        <w:tabs>
          <w:tab w:val="left" w:pos="709"/>
        </w:tabs>
        <w:ind w:left="709"/>
        <w:contextualSpacing/>
        <w:jc w:val="both"/>
        <w:rPr>
          <w:b/>
        </w:rPr>
      </w:pPr>
      <w:r w:rsidRPr="0021508F">
        <w:rPr>
          <w:b/>
        </w:rPr>
        <w:t>Proposed –</w:t>
      </w:r>
      <w:r>
        <w:rPr>
          <w:b/>
        </w:rPr>
        <w:t xml:space="preserve"> Chairman, </w:t>
      </w:r>
      <w:r w:rsidRPr="0021508F">
        <w:rPr>
          <w:b/>
        </w:rPr>
        <w:t xml:space="preserve">Cllr </w:t>
      </w:r>
      <w:proofErr w:type="spellStart"/>
      <w:r>
        <w:rPr>
          <w:b/>
        </w:rPr>
        <w:t>Pegg</w:t>
      </w:r>
      <w:proofErr w:type="spellEnd"/>
      <w:r>
        <w:rPr>
          <w:b/>
        </w:rPr>
        <w:tab/>
      </w:r>
      <w:r>
        <w:rPr>
          <w:b/>
        </w:rPr>
        <w:tab/>
      </w:r>
      <w:r w:rsidRPr="0021508F">
        <w:rPr>
          <w:b/>
        </w:rPr>
        <w:tab/>
      </w:r>
      <w:r w:rsidRPr="0021508F">
        <w:rPr>
          <w:b/>
        </w:rPr>
        <w:tab/>
        <w:t>Seconded –</w:t>
      </w:r>
      <w:r>
        <w:rPr>
          <w:b/>
        </w:rPr>
        <w:t xml:space="preserve"> </w:t>
      </w:r>
      <w:r w:rsidRPr="0021508F">
        <w:rPr>
          <w:b/>
        </w:rPr>
        <w:t xml:space="preserve">Cllr </w:t>
      </w:r>
      <w:proofErr w:type="spellStart"/>
      <w:r>
        <w:rPr>
          <w:b/>
        </w:rPr>
        <w:t>Beesley</w:t>
      </w:r>
      <w:proofErr w:type="spellEnd"/>
    </w:p>
    <w:p w14:paraId="05F30905" w14:textId="77777777" w:rsidR="00275519" w:rsidRPr="007A21D9" w:rsidRDefault="00275519" w:rsidP="00275519">
      <w:pPr>
        <w:pStyle w:val="NoSpacing"/>
        <w:tabs>
          <w:tab w:val="left" w:pos="709"/>
        </w:tabs>
        <w:ind w:left="720"/>
        <w:contextualSpacing/>
        <w:jc w:val="both"/>
        <w:rPr>
          <w:b/>
        </w:rPr>
      </w:pPr>
    </w:p>
    <w:p w14:paraId="57ADBA50" w14:textId="50C2C15D" w:rsidR="00275519" w:rsidRPr="007A21D9" w:rsidRDefault="00275519" w:rsidP="00275519">
      <w:pPr>
        <w:pStyle w:val="NoSpacing"/>
        <w:tabs>
          <w:tab w:val="left" w:pos="709"/>
        </w:tabs>
        <w:ind w:left="720"/>
        <w:contextualSpacing/>
        <w:jc w:val="both"/>
        <w:rPr>
          <w:b/>
        </w:rPr>
      </w:pPr>
      <w:r w:rsidRPr="007A21D9">
        <w:rPr>
          <w:b/>
        </w:rPr>
        <w:t xml:space="preserve">That this Council approves the Accounting Statements (Section 2 Annual Return) for the financial year </w:t>
      </w:r>
      <w:r w:rsidR="00040543">
        <w:rPr>
          <w:b/>
        </w:rPr>
        <w:t>2018/2019</w:t>
      </w:r>
      <w:r w:rsidRPr="007A21D9">
        <w:rPr>
          <w:b/>
        </w:rPr>
        <w:t xml:space="preserve"> as detailed.</w:t>
      </w:r>
    </w:p>
    <w:p w14:paraId="3ED1836D" w14:textId="77777777" w:rsidR="00275519" w:rsidRPr="007A21D9" w:rsidRDefault="00275519" w:rsidP="00275519">
      <w:pPr>
        <w:pStyle w:val="NoSpacing"/>
        <w:tabs>
          <w:tab w:val="left" w:pos="709"/>
        </w:tabs>
        <w:ind w:left="720"/>
        <w:contextualSpacing/>
        <w:jc w:val="both"/>
        <w:rPr>
          <w:b/>
        </w:rPr>
      </w:pPr>
    </w:p>
    <w:p w14:paraId="06ABC9D0" w14:textId="77777777" w:rsidR="00275519" w:rsidRDefault="00275519" w:rsidP="00275519">
      <w:pPr>
        <w:pStyle w:val="NoSpacing"/>
        <w:tabs>
          <w:tab w:val="left" w:pos="709"/>
        </w:tabs>
        <w:ind w:left="720"/>
        <w:contextualSpacing/>
        <w:jc w:val="both"/>
        <w:rPr>
          <w:b/>
        </w:rPr>
      </w:pPr>
      <w:r w:rsidRPr="007A21D9">
        <w:rPr>
          <w:b/>
        </w:rPr>
        <w:t>All in favour</w:t>
      </w:r>
    </w:p>
    <w:p w14:paraId="0769E28B" w14:textId="77777777" w:rsidR="00275519" w:rsidRPr="00A0693F" w:rsidRDefault="00275519" w:rsidP="00275519">
      <w:pPr>
        <w:pStyle w:val="NoSpacing"/>
        <w:tabs>
          <w:tab w:val="left" w:pos="709"/>
        </w:tabs>
        <w:ind w:left="720"/>
        <w:contextualSpacing/>
        <w:jc w:val="both"/>
      </w:pPr>
    </w:p>
    <w:p w14:paraId="0424A7E5" w14:textId="21B1508B" w:rsidR="00275519" w:rsidRPr="007A21D9" w:rsidRDefault="00275519" w:rsidP="00275519">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pPr>
      <w:r w:rsidRPr="007A21D9">
        <w:lastRenderedPageBreak/>
        <w:t xml:space="preserve">The Clerk and the Chairman, Cllr </w:t>
      </w:r>
      <w:proofErr w:type="spellStart"/>
      <w:r>
        <w:t>Pegg</w:t>
      </w:r>
      <w:proofErr w:type="spellEnd"/>
      <w:r w:rsidRPr="007A21D9">
        <w:t xml:space="preserve">, duly signed Section 2 of the Annual Return </w:t>
      </w:r>
      <w:r w:rsidR="00040543">
        <w:t>2018/2019</w:t>
      </w:r>
      <w:r w:rsidRPr="007A21D9">
        <w:t>.  The Clerk would record the Minute References upon completion of the minutes of this meeting.</w:t>
      </w:r>
    </w:p>
    <w:p w14:paraId="0D49B4EA" w14:textId="77777777" w:rsidR="00275519" w:rsidRDefault="00275519" w:rsidP="00275519">
      <w:pPr>
        <w:pStyle w:val="NoSpacing"/>
        <w:ind w:left="720"/>
        <w:jc w:val="both"/>
        <w:rPr>
          <w:rFonts w:cs="Tahoma"/>
          <w:b/>
        </w:rPr>
      </w:pPr>
    </w:p>
    <w:p w14:paraId="5FAE3BBD" w14:textId="77777777" w:rsidR="00275519" w:rsidRPr="000A6A6E" w:rsidRDefault="00275519" w:rsidP="00275519">
      <w:pPr>
        <w:pStyle w:val="NoSpacing"/>
        <w:numPr>
          <w:ilvl w:val="1"/>
          <w:numId w:val="19"/>
        </w:numPr>
        <w:tabs>
          <w:tab w:val="left" w:pos="1134"/>
          <w:tab w:val="left" w:pos="1276"/>
          <w:tab w:val="left" w:pos="1560"/>
        </w:tabs>
        <w:ind w:firstLine="109"/>
        <w:jc w:val="both"/>
        <w:rPr>
          <w:rFonts w:cs="Tahoma"/>
          <w:b/>
        </w:rPr>
      </w:pPr>
      <w:r w:rsidRPr="000A6A6E">
        <w:rPr>
          <w:rFonts w:cs="Arial"/>
          <w:b/>
        </w:rPr>
        <w:t>Notice of Appointment of Date for the Exercise of Electors’ Rights</w:t>
      </w:r>
    </w:p>
    <w:p w14:paraId="3A36AD7C" w14:textId="4C7D25DB" w:rsidR="00275519" w:rsidRPr="002E4403" w:rsidRDefault="00275519" w:rsidP="00275519">
      <w:pPr>
        <w:spacing w:after="0" w:line="240" w:lineRule="auto"/>
        <w:ind w:left="709"/>
        <w:jc w:val="both"/>
      </w:pPr>
      <w:r w:rsidRPr="00CB140E">
        <w:rPr>
          <w:rFonts w:cs="Tahoma"/>
        </w:rPr>
        <w:t xml:space="preserve">The Clerk had circulated a </w:t>
      </w:r>
      <w:r w:rsidRPr="004D28EA">
        <w:t xml:space="preserve">copy of </w:t>
      </w:r>
      <w:r>
        <w:t xml:space="preserve">the </w:t>
      </w:r>
      <w:r w:rsidRPr="004D28EA">
        <w:t>Notice of Appointment of Date for the Exercise of Electors’ Rights for the financ</w:t>
      </w:r>
      <w:r w:rsidRPr="00CB140E">
        <w:rPr>
          <w:rFonts w:cs="Tahoma"/>
        </w:rPr>
        <w:t xml:space="preserve">ial year </w:t>
      </w:r>
      <w:r w:rsidR="00040543">
        <w:rPr>
          <w:rFonts w:cs="Tahoma"/>
        </w:rPr>
        <w:t>2018/2019</w:t>
      </w:r>
      <w:r w:rsidRPr="00CB140E">
        <w:rPr>
          <w:rFonts w:cs="Tahoma"/>
        </w:rPr>
        <w:t xml:space="preserve"> with the agenda.  </w:t>
      </w:r>
      <w:r w:rsidRPr="004D28EA">
        <w:t xml:space="preserve">The Clerk </w:t>
      </w:r>
      <w:r>
        <w:t>reported that the Council had a duty to</w:t>
      </w:r>
      <w:r w:rsidRPr="004D28EA">
        <w:t xml:space="preserve"> inform the electorate of a </w:t>
      </w:r>
      <w:proofErr w:type="gramStart"/>
      <w:r w:rsidRPr="004D28EA">
        <w:t>30 working</w:t>
      </w:r>
      <w:proofErr w:type="gramEnd"/>
      <w:r w:rsidRPr="004D28EA">
        <w:t xml:space="preserve"> day period during which electors’ rights may be exercised.  The </w:t>
      </w:r>
      <w:r w:rsidRPr="002E4403">
        <w:t>inspection period must include the first 10 working days of July 201</w:t>
      </w:r>
      <w:r w:rsidR="00054AF2" w:rsidRPr="002E4403">
        <w:t>9</w:t>
      </w:r>
      <w:r w:rsidRPr="002E4403">
        <w:t xml:space="preserve">.  The dates </w:t>
      </w:r>
      <w:r w:rsidR="002E4403" w:rsidRPr="002E4403">
        <w:t xml:space="preserve">set for the period for the exercise of public rights would </w:t>
      </w:r>
      <w:r w:rsidRPr="002E4403">
        <w:t>be as follows:</w:t>
      </w:r>
    </w:p>
    <w:p w14:paraId="0643AAC3" w14:textId="3E51DDDD" w:rsidR="00275519" w:rsidRPr="00BE7E4C" w:rsidRDefault="00275519" w:rsidP="002E4403">
      <w:pPr>
        <w:pBdr>
          <w:top w:val="single" w:sz="4" w:space="1" w:color="auto"/>
          <w:left w:val="single" w:sz="4" w:space="0" w:color="auto"/>
          <w:bottom w:val="single" w:sz="4" w:space="1" w:color="auto"/>
          <w:right w:val="single" w:sz="4" w:space="4" w:color="auto"/>
        </w:pBdr>
        <w:spacing w:before="120" w:after="0" w:line="240" w:lineRule="auto"/>
        <w:ind w:left="709"/>
      </w:pPr>
      <w:r w:rsidRPr="00BE7E4C">
        <w:t>Commencing on</w:t>
      </w:r>
      <w:r w:rsidRPr="00BE7E4C">
        <w:tab/>
      </w:r>
      <w:r w:rsidRPr="00BE7E4C">
        <w:rPr>
          <w:b/>
        </w:rPr>
        <w:t xml:space="preserve">Monday, </w:t>
      </w:r>
      <w:r w:rsidR="00BE7E4C" w:rsidRPr="00BE7E4C">
        <w:rPr>
          <w:b/>
        </w:rPr>
        <w:t>3</w:t>
      </w:r>
      <w:r w:rsidR="00BE7E4C" w:rsidRPr="00BE7E4C">
        <w:rPr>
          <w:b/>
          <w:vertAlign w:val="superscript"/>
        </w:rPr>
        <w:t>rd</w:t>
      </w:r>
      <w:r w:rsidR="00BE7E4C" w:rsidRPr="00BE7E4C">
        <w:rPr>
          <w:b/>
        </w:rPr>
        <w:t xml:space="preserve"> </w:t>
      </w:r>
      <w:r w:rsidRPr="00BE7E4C">
        <w:rPr>
          <w:b/>
        </w:rPr>
        <w:t>June 201</w:t>
      </w:r>
      <w:r w:rsidR="00BE7E4C" w:rsidRPr="00BE7E4C">
        <w:rPr>
          <w:b/>
        </w:rPr>
        <w:t>9</w:t>
      </w:r>
    </w:p>
    <w:p w14:paraId="6CFAA40C" w14:textId="77777777" w:rsidR="00275519" w:rsidRPr="00BE7E4C" w:rsidRDefault="00275519" w:rsidP="00BE7E4C">
      <w:pPr>
        <w:pBdr>
          <w:top w:val="single" w:sz="4" w:space="1" w:color="auto"/>
          <w:left w:val="single" w:sz="4" w:space="0" w:color="auto"/>
          <w:bottom w:val="single" w:sz="4" w:space="1" w:color="auto"/>
          <w:right w:val="single" w:sz="4" w:space="4" w:color="auto"/>
        </w:pBdr>
        <w:tabs>
          <w:tab w:val="left" w:pos="567"/>
        </w:tabs>
        <w:spacing w:after="0" w:line="240" w:lineRule="auto"/>
        <w:ind w:left="709"/>
      </w:pPr>
    </w:p>
    <w:p w14:paraId="66745CD0" w14:textId="6D93C938" w:rsidR="00275519" w:rsidRPr="00BE7E4C" w:rsidRDefault="00275519" w:rsidP="00BE7E4C">
      <w:pPr>
        <w:pBdr>
          <w:top w:val="single" w:sz="4" w:space="1" w:color="auto"/>
          <w:left w:val="single" w:sz="4" w:space="0" w:color="auto"/>
          <w:bottom w:val="single" w:sz="4" w:space="1" w:color="auto"/>
          <w:right w:val="single" w:sz="4" w:space="4" w:color="auto"/>
        </w:pBdr>
        <w:tabs>
          <w:tab w:val="left" w:pos="567"/>
        </w:tabs>
        <w:spacing w:after="0" w:line="240" w:lineRule="auto"/>
        <w:ind w:left="709"/>
      </w:pPr>
      <w:r w:rsidRPr="00BE7E4C">
        <w:t>And ending on</w:t>
      </w:r>
      <w:r w:rsidR="00BE7E4C">
        <w:tab/>
      </w:r>
      <w:r w:rsidR="00BE7E4C">
        <w:tab/>
      </w:r>
      <w:r w:rsidRPr="00BE7E4C">
        <w:rPr>
          <w:b/>
        </w:rPr>
        <w:t>Friday, 1</w:t>
      </w:r>
      <w:r w:rsidR="00BE7E4C" w:rsidRPr="00BE7E4C">
        <w:rPr>
          <w:b/>
        </w:rPr>
        <w:t>2</w:t>
      </w:r>
      <w:r w:rsidRPr="00BE7E4C">
        <w:rPr>
          <w:b/>
          <w:vertAlign w:val="superscript"/>
        </w:rPr>
        <w:t>th</w:t>
      </w:r>
      <w:r w:rsidRPr="00BE7E4C">
        <w:rPr>
          <w:b/>
        </w:rPr>
        <w:t xml:space="preserve"> July 201</w:t>
      </w:r>
      <w:r w:rsidR="00BE7E4C">
        <w:rPr>
          <w:b/>
        </w:rPr>
        <w:t>9</w:t>
      </w:r>
    </w:p>
    <w:p w14:paraId="19198C87" w14:textId="77777777" w:rsidR="00275519" w:rsidRPr="007A21D9" w:rsidRDefault="00275519" w:rsidP="00275519">
      <w:pPr>
        <w:spacing w:after="0" w:line="240" w:lineRule="auto"/>
        <w:ind w:left="720"/>
        <w:jc w:val="both"/>
        <w:rPr>
          <w:b/>
        </w:rPr>
      </w:pPr>
    </w:p>
    <w:p w14:paraId="0430DF47" w14:textId="77777777" w:rsidR="00275519" w:rsidRPr="0021508F" w:rsidRDefault="00275519" w:rsidP="00275519">
      <w:pPr>
        <w:pStyle w:val="NoSpacing"/>
        <w:tabs>
          <w:tab w:val="left" w:pos="709"/>
        </w:tabs>
        <w:ind w:left="709"/>
        <w:contextualSpacing/>
        <w:jc w:val="both"/>
        <w:rPr>
          <w:b/>
        </w:rPr>
      </w:pPr>
      <w:r w:rsidRPr="0021508F">
        <w:rPr>
          <w:b/>
        </w:rPr>
        <w:t>Proposed –</w:t>
      </w:r>
      <w:r>
        <w:rPr>
          <w:b/>
        </w:rPr>
        <w:t xml:space="preserve"> Chairman, </w:t>
      </w:r>
      <w:r w:rsidRPr="0021508F">
        <w:rPr>
          <w:b/>
        </w:rPr>
        <w:t xml:space="preserve">Cllr </w:t>
      </w:r>
      <w:proofErr w:type="spellStart"/>
      <w:r>
        <w:rPr>
          <w:b/>
        </w:rPr>
        <w:t>Pegg</w:t>
      </w:r>
      <w:proofErr w:type="spellEnd"/>
      <w:r>
        <w:rPr>
          <w:b/>
        </w:rPr>
        <w:tab/>
      </w:r>
      <w:r>
        <w:rPr>
          <w:b/>
        </w:rPr>
        <w:tab/>
      </w:r>
      <w:r w:rsidRPr="0021508F">
        <w:rPr>
          <w:b/>
        </w:rPr>
        <w:tab/>
      </w:r>
      <w:r w:rsidRPr="0021508F">
        <w:rPr>
          <w:b/>
        </w:rPr>
        <w:tab/>
        <w:t>Seconded –</w:t>
      </w:r>
      <w:r>
        <w:rPr>
          <w:b/>
        </w:rPr>
        <w:t xml:space="preserve"> </w:t>
      </w:r>
      <w:r w:rsidRPr="0021508F">
        <w:rPr>
          <w:b/>
        </w:rPr>
        <w:t xml:space="preserve">Cllr </w:t>
      </w:r>
      <w:proofErr w:type="spellStart"/>
      <w:r>
        <w:rPr>
          <w:b/>
        </w:rPr>
        <w:t>Rotman</w:t>
      </w:r>
      <w:proofErr w:type="spellEnd"/>
    </w:p>
    <w:p w14:paraId="61F25E2A" w14:textId="77777777" w:rsidR="00275519" w:rsidRPr="007A21D9" w:rsidRDefault="00275519" w:rsidP="00275519">
      <w:pPr>
        <w:pStyle w:val="NoSpacing"/>
        <w:tabs>
          <w:tab w:val="left" w:pos="709"/>
        </w:tabs>
        <w:ind w:left="720"/>
        <w:contextualSpacing/>
        <w:jc w:val="both"/>
        <w:rPr>
          <w:b/>
        </w:rPr>
      </w:pPr>
    </w:p>
    <w:p w14:paraId="2A135404" w14:textId="683C5649" w:rsidR="00275519" w:rsidRPr="007A21D9" w:rsidRDefault="00275519" w:rsidP="00275519">
      <w:pPr>
        <w:pStyle w:val="NoSpacing"/>
        <w:tabs>
          <w:tab w:val="left" w:pos="709"/>
        </w:tabs>
        <w:ind w:left="720"/>
        <w:contextualSpacing/>
        <w:jc w:val="both"/>
        <w:rPr>
          <w:b/>
        </w:rPr>
      </w:pPr>
      <w:r w:rsidRPr="007A21D9">
        <w:rPr>
          <w:b/>
        </w:rPr>
        <w:t xml:space="preserve">That this Council approves the </w:t>
      </w:r>
      <w:r w:rsidRPr="007A21D9">
        <w:rPr>
          <w:rFonts w:cs="Arial"/>
          <w:b/>
        </w:rPr>
        <w:t>Notice of Appointment of Date for the Exercise of Electors’ Rights</w:t>
      </w:r>
      <w:r w:rsidRPr="007A21D9">
        <w:rPr>
          <w:b/>
        </w:rPr>
        <w:t xml:space="preserve"> for the financial year </w:t>
      </w:r>
      <w:r w:rsidR="00040543">
        <w:rPr>
          <w:b/>
        </w:rPr>
        <w:t>2018/2019</w:t>
      </w:r>
      <w:r w:rsidRPr="007A21D9">
        <w:rPr>
          <w:b/>
        </w:rPr>
        <w:t xml:space="preserve"> as detailed.</w:t>
      </w:r>
    </w:p>
    <w:p w14:paraId="428AE05D" w14:textId="77777777" w:rsidR="00275519" w:rsidRPr="007A21D9" w:rsidRDefault="00275519" w:rsidP="00275519">
      <w:pPr>
        <w:pStyle w:val="NoSpacing"/>
        <w:tabs>
          <w:tab w:val="left" w:pos="709"/>
        </w:tabs>
        <w:ind w:left="720"/>
        <w:contextualSpacing/>
        <w:jc w:val="both"/>
        <w:rPr>
          <w:b/>
        </w:rPr>
      </w:pPr>
    </w:p>
    <w:p w14:paraId="64CE317D" w14:textId="77777777" w:rsidR="00275519" w:rsidRPr="007A21D9" w:rsidRDefault="00275519" w:rsidP="00275519">
      <w:pPr>
        <w:pStyle w:val="NoSpacing"/>
        <w:tabs>
          <w:tab w:val="left" w:pos="709"/>
        </w:tabs>
        <w:ind w:left="720"/>
        <w:contextualSpacing/>
        <w:jc w:val="both"/>
        <w:rPr>
          <w:b/>
        </w:rPr>
      </w:pPr>
      <w:r w:rsidRPr="007A21D9">
        <w:rPr>
          <w:b/>
        </w:rPr>
        <w:t>All in favour</w:t>
      </w:r>
    </w:p>
    <w:p w14:paraId="554D8337" w14:textId="77777777" w:rsidR="00275519" w:rsidRPr="007A21D9" w:rsidRDefault="00275519" w:rsidP="00275519">
      <w:pPr>
        <w:spacing w:after="0" w:line="240" w:lineRule="auto"/>
        <w:ind w:left="720"/>
        <w:jc w:val="both"/>
      </w:pPr>
    </w:p>
    <w:p w14:paraId="54B696D1" w14:textId="466ACFB5" w:rsidR="00275519" w:rsidRPr="007C586D" w:rsidRDefault="00275519" w:rsidP="007C586D">
      <w:pPr>
        <w:pStyle w:val="NoSpacing"/>
        <w:numPr>
          <w:ilvl w:val="0"/>
          <w:numId w:val="36"/>
        </w:numPr>
        <w:tabs>
          <w:tab w:val="left" w:pos="709"/>
        </w:tabs>
        <w:ind w:left="709" w:hanging="709"/>
        <w:contextualSpacing/>
        <w:jc w:val="both"/>
        <w:rPr>
          <w:b/>
        </w:rPr>
      </w:pPr>
      <w:r w:rsidRPr="0002078D">
        <w:rPr>
          <w:b/>
        </w:rPr>
        <w:t>Partnership Scheme 2019/2020</w:t>
      </w:r>
      <w:r w:rsidR="007C586D">
        <w:rPr>
          <w:b/>
        </w:rPr>
        <w:t xml:space="preserve"> (</w:t>
      </w:r>
      <w:r w:rsidRPr="007C586D">
        <w:rPr>
          <w:b/>
        </w:rPr>
        <w:t>Vehicle Activated Sign (VAS)</w:t>
      </w:r>
      <w:r w:rsidR="007C586D">
        <w:rPr>
          <w:b/>
        </w:rPr>
        <w:t xml:space="preserve"> – Ware Memorial, Salters Lode, A1122)</w:t>
      </w:r>
    </w:p>
    <w:p w14:paraId="79E4A639" w14:textId="4AFBF6B1" w:rsidR="00275519" w:rsidRPr="00CC18F6" w:rsidRDefault="00E875B8" w:rsidP="00275519">
      <w:pPr>
        <w:pStyle w:val="NoSpacing"/>
        <w:tabs>
          <w:tab w:val="left" w:pos="709"/>
        </w:tabs>
        <w:ind w:left="709"/>
        <w:contextualSpacing/>
        <w:jc w:val="both"/>
      </w:pPr>
      <w:r>
        <w:rPr>
          <w:rFonts w:cs="Arial"/>
          <w:color w:val="000000"/>
        </w:rPr>
        <w:t>There was nothing to report to this meeting.</w:t>
      </w:r>
    </w:p>
    <w:p w14:paraId="53C9CEB8" w14:textId="77777777" w:rsidR="00275519" w:rsidRPr="00AD1D7D" w:rsidRDefault="00275519" w:rsidP="00275519">
      <w:pPr>
        <w:pStyle w:val="NoSpacing"/>
        <w:tabs>
          <w:tab w:val="left" w:pos="709"/>
        </w:tabs>
        <w:ind w:left="709"/>
        <w:contextualSpacing/>
        <w:jc w:val="both"/>
        <w:rPr>
          <w:sz w:val="20"/>
          <w:szCs w:val="20"/>
        </w:rPr>
      </w:pPr>
    </w:p>
    <w:p w14:paraId="000C45FC" w14:textId="77777777" w:rsidR="00275519" w:rsidRDefault="00275519" w:rsidP="00E875B8">
      <w:pPr>
        <w:pStyle w:val="NoSpacing"/>
        <w:numPr>
          <w:ilvl w:val="0"/>
          <w:numId w:val="41"/>
        </w:numPr>
        <w:tabs>
          <w:tab w:val="left" w:pos="709"/>
        </w:tabs>
        <w:ind w:left="709" w:hanging="709"/>
        <w:contextualSpacing/>
        <w:jc w:val="both"/>
        <w:rPr>
          <w:b/>
        </w:rPr>
      </w:pPr>
      <w:r>
        <w:rPr>
          <w:b/>
        </w:rPr>
        <w:t>Planning</w:t>
      </w:r>
    </w:p>
    <w:p w14:paraId="2220F3A1" w14:textId="77777777" w:rsidR="00E875B8" w:rsidRPr="00E875B8" w:rsidRDefault="00275519" w:rsidP="00E875B8">
      <w:pPr>
        <w:pStyle w:val="NoSpacing"/>
        <w:numPr>
          <w:ilvl w:val="1"/>
          <w:numId w:val="41"/>
        </w:numPr>
        <w:tabs>
          <w:tab w:val="left" w:pos="709"/>
        </w:tabs>
        <w:ind w:firstLine="109"/>
        <w:contextualSpacing/>
        <w:jc w:val="both"/>
        <w:rPr>
          <w:rFonts w:cs="Arial"/>
          <w:b/>
          <w:color w:val="000000"/>
          <w:shd w:val="clear" w:color="auto" w:fill="FFFFFF"/>
        </w:rPr>
      </w:pPr>
      <w:r>
        <w:rPr>
          <w:b/>
        </w:rPr>
        <w:t>Planning applications</w:t>
      </w:r>
    </w:p>
    <w:p w14:paraId="17A3C6E5" w14:textId="257E4418" w:rsidR="00E875B8" w:rsidRPr="00E875B8" w:rsidRDefault="00E875B8" w:rsidP="00E875B8">
      <w:pPr>
        <w:pStyle w:val="NoSpacing"/>
        <w:tabs>
          <w:tab w:val="left" w:pos="709"/>
        </w:tabs>
        <w:ind w:left="709"/>
        <w:contextualSpacing/>
        <w:jc w:val="both"/>
        <w:rPr>
          <w:rFonts w:cs="Arial"/>
          <w:b/>
          <w:color w:val="000000"/>
          <w:shd w:val="clear" w:color="auto" w:fill="FFFFFF"/>
        </w:rPr>
      </w:pPr>
      <w:r w:rsidRPr="00E875B8">
        <w:rPr>
          <w:rFonts w:ascii="Calibri" w:eastAsia="Times New Roman" w:hAnsi="Calibri"/>
        </w:rPr>
        <w:t xml:space="preserve">No planning </w:t>
      </w:r>
      <w:r>
        <w:rPr>
          <w:rFonts w:ascii="Calibri" w:eastAsia="Times New Roman" w:hAnsi="Calibri"/>
        </w:rPr>
        <w:t>applications</w:t>
      </w:r>
      <w:r w:rsidRPr="00E875B8">
        <w:rPr>
          <w:rFonts w:ascii="Calibri" w:eastAsia="Times New Roman" w:hAnsi="Calibri"/>
        </w:rPr>
        <w:t xml:space="preserve"> had been received.</w:t>
      </w:r>
    </w:p>
    <w:p w14:paraId="3F3D173D" w14:textId="77777777" w:rsidR="00275519" w:rsidRPr="00BC3068" w:rsidRDefault="00275519" w:rsidP="00275519">
      <w:pPr>
        <w:pStyle w:val="NoSpacing"/>
        <w:tabs>
          <w:tab w:val="left" w:pos="1418"/>
          <w:tab w:val="left" w:pos="2410"/>
        </w:tabs>
        <w:ind w:left="993" w:hanging="284"/>
        <w:contextualSpacing/>
        <w:jc w:val="both"/>
        <w:rPr>
          <w:sz w:val="20"/>
          <w:szCs w:val="20"/>
        </w:rPr>
      </w:pPr>
    </w:p>
    <w:p w14:paraId="25B153E8" w14:textId="77777777" w:rsidR="00275519" w:rsidRDefault="00275519" w:rsidP="00275519">
      <w:pPr>
        <w:pStyle w:val="NoSpacing"/>
        <w:numPr>
          <w:ilvl w:val="1"/>
          <w:numId w:val="41"/>
        </w:numPr>
        <w:tabs>
          <w:tab w:val="left" w:pos="709"/>
        </w:tabs>
        <w:ind w:firstLine="109"/>
        <w:contextualSpacing/>
        <w:jc w:val="both"/>
        <w:rPr>
          <w:b/>
        </w:rPr>
      </w:pPr>
      <w:r>
        <w:rPr>
          <w:b/>
        </w:rPr>
        <w:t>Planning decisions</w:t>
      </w:r>
    </w:p>
    <w:p w14:paraId="1EECAF78" w14:textId="77777777" w:rsidR="00275519" w:rsidRDefault="00275519" w:rsidP="00275519">
      <w:pPr>
        <w:shd w:val="clear" w:color="auto" w:fill="FFFFFF"/>
        <w:spacing w:after="0" w:line="240" w:lineRule="auto"/>
        <w:ind w:left="709"/>
        <w:jc w:val="both"/>
        <w:rPr>
          <w:rFonts w:ascii="Calibri" w:hAnsi="Calibri"/>
        </w:rPr>
      </w:pPr>
      <w:r>
        <w:rPr>
          <w:rFonts w:ascii="Calibri" w:eastAsia="Times New Roman" w:hAnsi="Calibri"/>
        </w:rPr>
        <w:t>No planning decisions had been received.</w:t>
      </w:r>
    </w:p>
    <w:p w14:paraId="79144D4E" w14:textId="77777777" w:rsidR="00275519" w:rsidRPr="00AD1D7D" w:rsidRDefault="00275519" w:rsidP="00275519">
      <w:pPr>
        <w:pStyle w:val="NoSpacing"/>
        <w:tabs>
          <w:tab w:val="left" w:pos="709"/>
          <w:tab w:val="left" w:pos="1418"/>
        </w:tabs>
        <w:ind w:left="600"/>
        <w:contextualSpacing/>
        <w:jc w:val="both"/>
        <w:rPr>
          <w:sz w:val="20"/>
          <w:szCs w:val="20"/>
        </w:rPr>
      </w:pPr>
      <w:r w:rsidRPr="00AD1D7D">
        <w:rPr>
          <w:sz w:val="20"/>
          <w:szCs w:val="20"/>
        </w:rPr>
        <w:tab/>
      </w:r>
    </w:p>
    <w:p w14:paraId="5A888DDF"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70CB8CB8"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46F6661C"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35A7B5C9"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5497D93C"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1E193321"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5B94BEF3"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46D62A4B"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180FEAE8"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4471F532"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219344C3"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04D6CD9A"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1A41D0F2"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26920491"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2A588098"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51E107CD"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15DCDE76"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574D039E"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096940F0"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0AE824F8"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34FF9C05"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26DE7B6B"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44A4F359"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4EAC7B29"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22276C2E"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5CED1F04"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1910FF66"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1851AA71"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1568CB82"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60F50B7D"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678506A4"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7DDCDCDE"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5ACF90A2"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796071C8"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299FFC05"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3EAFC6AB"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6346F193"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48E16E80"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72164AC6"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0931AEA9"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53713328"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64824388"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780CE807"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67C925DF"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742A7D25"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07125C50"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5B3F5AEF"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4872F292"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6D7724B5"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2E75F2AC"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4B667A87"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432B2152"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63BDBA9F"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13F1ABA7"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39F40288"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05D287E7"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3B4934DB"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22ABB37E"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30AF5464"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68094A2F"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2B7E7383"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11A11E15"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77E89261"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5377152C"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760AEBE5"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1113EA84"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7E7629C1"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4EC0551C"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35858C60"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11E6CDC0"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07B50C5C"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0B4D3758"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3780956C"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6D0DF8EE"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2C2B7093"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70F90B77"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4B757C14"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4996B132"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0EE918BE"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4BF3B62B"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285C6125"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6B1821CC"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741EE1E1"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40983FEB"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3BCD3C6C"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7ED588ED"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64851F17"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357BAB9D"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3EACDE29"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3724D758"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38CFC8AC"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6E9BFF16"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20707E0E"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293A6EF4"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60E31A08"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2CB77B92"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72D40A9A"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7899C8DD"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43BAA6BE"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6EF5B5C6"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5EA0EECA"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12CE6AD1"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41172CFF"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1A3B2732"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4F931F04"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268A5765"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67C402A4"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32A7A105"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15D78FCA"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58D62CCA"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1260127F"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738D108F"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5FA5A4EB"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600FD94F"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274F693C"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7FC98557"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25C0E736"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7186B3F4"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798F0A2D"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62FBDE7B"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6867CA3E"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10983059"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072C261D"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0990CFDB"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17DE0E53"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50B149EF"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687DF191"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72909BE9"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6ECC3F4E"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67E5FDC5"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6A21FF79"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3E6C00BB"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45DBA3C7"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6E151350"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510170D5"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59E35174"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4956BE6A"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1804E24B"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159767F8"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766EE0EA"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17596C8A"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58A4DAF4" w14:textId="77777777" w:rsidR="00542836" w:rsidRPr="00542836" w:rsidRDefault="00542836" w:rsidP="00542836">
      <w:pPr>
        <w:pStyle w:val="ListParagraph"/>
        <w:numPr>
          <w:ilvl w:val="0"/>
          <w:numId w:val="35"/>
        </w:numPr>
        <w:tabs>
          <w:tab w:val="left" w:pos="709"/>
        </w:tabs>
        <w:spacing w:after="0" w:line="240" w:lineRule="auto"/>
        <w:jc w:val="both"/>
        <w:rPr>
          <w:b/>
          <w:vanish/>
        </w:rPr>
      </w:pPr>
    </w:p>
    <w:p w14:paraId="4A042041" w14:textId="77777777" w:rsidR="00542836" w:rsidRPr="00542836" w:rsidRDefault="00542836" w:rsidP="00542836">
      <w:pPr>
        <w:pStyle w:val="ListParagraph"/>
        <w:numPr>
          <w:ilvl w:val="1"/>
          <w:numId w:val="35"/>
        </w:numPr>
        <w:tabs>
          <w:tab w:val="left" w:pos="709"/>
        </w:tabs>
        <w:spacing w:after="0" w:line="240" w:lineRule="auto"/>
        <w:jc w:val="both"/>
        <w:rPr>
          <w:b/>
          <w:vanish/>
        </w:rPr>
      </w:pPr>
    </w:p>
    <w:p w14:paraId="57A83725" w14:textId="77777777" w:rsidR="00542836" w:rsidRPr="00542836" w:rsidRDefault="00542836" w:rsidP="00542836">
      <w:pPr>
        <w:pStyle w:val="ListParagraph"/>
        <w:numPr>
          <w:ilvl w:val="1"/>
          <w:numId w:val="35"/>
        </w:numPr>
        <w:tabs>
          <w:tab w:val="left" w:pos="709"/>
        </w:tabs>
        <w:spacing w:after="0" w:line="240" w:lineRule="auto"/>
        <w:jc w:val="both"/>
        <w:rPr>
          <w:b/>
          <w:vanish/>
        </w:rPr>
      </w:pPr>
    </w:p>
    <w:p w14:paraId="24C02A73" w14:textId="1B56452B" w:rsidR="00275519" w:rsidRPr="00972306" w:rsidRDefault="00275519" w:rsidP="00542836">
      <w:pPr>
        <w:pStyle w:val="NoSpacing"/>
        <w:numPr>
          <w:ilvl w:val="1"/>
          <w:numId w:val="35"/>
        </w:numPr>
        <w:tabs>
          <w:tab w:val="left" w:pos="709"/>
        </w:tabs>
        <w:ind w:left="1309"/>
        <w:contextualSpacing/>
        <w:jc w:val="both"/>
        <w:rPr>
          <w:b/>
        </w:rPr>
      </w:pPr>
      <w:r>
        <w:rPr>
          <w:b/>
        </w:rPr>
        <w:t xml:space="preserve">Planning enforcements, </w:t>
      </w:r>
      <w:r w:rsidRPr="00972306">
        <w:rPr>
          <w:b/>
        </w:rPr>
        <w:t>appeals</w:t>
      </w:r>
      <w:r>
        <w:rPr>
          <w:b/>
        </w:rPr>
        <w:t xml:space="preserve"> and other notifications</w:t>
      </w:r>
    </w:p>
    <w:p w14:paraId="7B293A64" w14:textId="77777777" w:rsidR="00275519" w:rsidRDefault="00275519" w:rsidP="00275519">
      <w:pPr>
        <w:pStyle w:val="ListParagraph"/>
        <w:spacing w:after="0" w:line="240" w:lineRule="auto"/>
        <w:ind w:left="709"/>
        <w:jc w:val="both"/>
      </w:pPr>
      <w:r>
        <w:t>No planning enforcements, appeals or other notifications had been received.</w:t>
      </w:r>
    </w:p>
    <w:p w14:paraId="77B20C81" w14:textId="77777777" w:rsidR="00275519" w:rsidRPr="00AD1D7D" w:rsidRDefault="00275519" w:rsidP="00275519">
      <w:pPr>
        <w:pStyle w:val="ListParagraph"/>
        <w:spacing w:after="0" w:line="240" w:lineRule="auto"/>
        <w:ind w:left="709"/>
        <w:jc w:val="both"/>
        <w:rPr>
          <w:sz w:val="20"/>
          <w:szCs w:val="20"/>
        </w:rPr>
      </w:pPr>
    </w:p>
    <w:p w14:paraId="0496AC93" w14:textId="77777777" w:rsidR="00275519" w:rsidRDefault="00275519" w:rsidP="00275519">
      <w:pPr>
        <w:pStyle w:val="NoSpacing"/>
        <w:numPr>
          <w:ilvl w:val="1"/>
          <w:numId w:val="35"/>
        </w:numPr>
        <w:tabs>
          <w:tab w:val="left" w:pos="709"/>
        </w:tabs>
        <w:ind w:left="1418" w:hanging="709"/>
        <w:contextualSpacing/>
        <w:jc w:val="both"/>
        <w:rPr>
          <w:b/>
        </w:rPr>
      </w:pPr>
      <w:r>
        <w:rPr>
          <w:b/>
        </w:rPr>
        <w:t>Late planning applications</w:t>
      </w:r>
    </w:p>
    <w:p w14:paraId="236732AF" w14:textId="77777777" w:rsidR="00275519" w:rsidRDefault="00275519" w:rsidP="00275519">
      <w:pPr>
        <w:pStyle w:val="NoSpacing"/>
        <w:tabs>
          <w:tab w:val="left" w:pos="709"/>
          <w:tab w:val="left" w:pos="1418"/>
        </w:tabs>
        <w:contextualSpacing/>
        <w:jc w:val="both"/>
      </w:pPr>
      <w:r>
        <w:tab/>
        <w:t>No late planning applications had been received.</w:t>
      </w:r>
    </w:p>
    <w:p w14:paraId="49102EA7" w14:textId="77777777" w:rsidR="00275519" w:rsidRPr="00AD1D7D" w:rsidRDefault="00275519" w:rsidP="00275519">
      <w:pPr>
        <w:pStyle w:val="NoSpacing"/>
        <w:tabs>
          <w:tab w:val="left" w:pos="709"/>
        </w:tabs>
        <w:ind w:left="709"/>
        <w:contextualSpacing/>
        <w:jc w:val="both"/>
        <w:rPr>
          <w:sz w:val="20"/>
          <w:szCs w:val="20"/>
        </w:rPr>
      </w:pPr>
    </w:p>
    <w:p w14:paraId="0CDA96A9" w14:textId="77777777" w:rsidR="00275519" w:rsidRDefault="00275519" w:rsidP="00E875B8">
      <w:pPr>
        <w:pStyle w:val="NoSpacing"/>
        <w:numPr>
          <w:ilvl w:val="0"/>
          <w:numId w:val="47"/>
        </w:numPr>
        <w:tabs>
          <w:tab w:val="left" w:pos="709"/>
        </w:tabs>
        <w:ind w:left="709" w:hanging="709"/>
        <w:contextualSpacing/>
        <w:jc w:val="both"/>
        <w:rPr>
          <w:b/>
        </w:rPr>
      </w:pPr>
      <w:r>
        <w:rPr>
          <w:b/>
        </w:rPr>
        <w:t>General correspondence</w:t>
      </w:r>
    </w:p>
    <w:p w14:paraId="38D28AA4" w14:textId="77777777" w:rsidR="00275519" w:rsidRDefault="00275519" w:rsidP="00E875B8">
      <w:pPr>
        <w:pStyle w:val="NoSpacing"/>
        <w:numPr>
          <w:ilvl w:val="1"/>
          <w:numId w:val="47"/>
        </w:numPr>
        <w:tabs>
          <w:tab w:val="left" w:pos="709"/>
        </w:tabs>
        <w:ind w:firstLine="109"/>
        <w:contextualSpacing/>
        <w:jc w:val="both"/>
        <w:rPr>
          <w:b/>
        </w:rPr>
      </w:pPr>
      <w:r>
        <w:rPr>
          <w:b/>
        </w:rPr>
        <w:t>For Action/Information</w:t>
      </w:r>
    </w:p>
    <w:p w14:paraId="07C65C8C" w14:textId="7DC3C3A2" w:rsidR="00275519" w:rsidRDefault="00275519" w:rsidP="00E875B8">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Arial"/>
          <w:shd w:val="clear" w:color="auto" w:fill="FFFFFF"/>
        </w:rPr>
      </w:pPr>
      <w:r w:rsidRPr="00BC3068">
        <w:rPr>
          <w:rFonts w:cs="Arial"/>
          <w:shd w:val="clear" w:color="auto" w:fill="FFFFFF"/>
        </w:rPr>
        <w:t xml:space="preserve">The </w:t>
      </w:r>
      <w:r w:rsidR="00E875B8">
        <w:rPr>
          <w:rFonts w:cs="Arial"/>
          <w:shd w:val="clear" w:color="auto" w:fill="FFFFFF"/>
        </w:rPr>
        <w:t xml:space="preserve">Chairman, Cllr </w:t>
      </w:r>
      <w:proofErr w:type="spellStart"/>
      <w:r w:rsidR="00E875B8">
        <w:rPr>
          <w:rFonts w:cs="Arial"/>
          <w:shd w:val="clear" w:color="auto" w:fill="FFFFFF"/>
        </w:rPr>
        <w:t>Pegg</w:t>
      </w:r>
      <w:proofErr w:type="spellEnd"/>
      <w:r w:rsidR="00E875B8">
        <w:rPr>
          <w:rFonts w:cs="Arial"/>
          <w:shd w:val="clear" w:color="auto" w:fill="FFFFFF"/>
        </w:rPr>
        <w:t xml:space="preserve">, </w:t>
      </w:r>
      <w:r w:rsidR="00994B91">
        <w:rPr>
          <w:rFonts w:cs="Arial"/>
          <w:shd w:val="clear" w:color="auto" w:fill="FFFFFF"/>
        </w:rPr>
        <w:t xml:space="preserve">reported </w:t>
      </w:r>
      <w:r w:rsidR="00E875B8">
        <w:rPr>
          <w:rFonts w:cs="Arial"/>
          <w:shd w:val="clear" w:color="auto" w:fill="FFFFFF"/>
        </w:rPr>
        <w:t>that an email had been received from a resident regarding various village issues including a bridle path sign problem, speeding in the village and land ownership matters</w:t>
      </w:r>
      <w:r>
        <w:rPr>
          <w:rFonts w:cs="Arial"/>
          <w:shd w:val="clear" w:color="auto" w:fill="FFFFFF"/>
        </w:rPr>
        <w:t>.</w:t>
      </w:r>
      <w:r w:rsidR="00E875B8">
        <w:rPr>
          <w:rFonts w:cs="Arial"/>
          <w:shd w:val="clear" w:color="auto" w:fill="FFFFFF"/>
        </w:rPr>
        <w:t xml:space="preserve">  The Chairman, Cllr </w:t>
      </w:r>
      <w:proofErr w:type="spellStart"/>
      <w:r w:rsidR="00E875B8">
        <w:rPr>
          <w:rFonts w:cs="Arial"/>
          <w:shd w:val="clear" w:color="auto" w:fill="FFFFFF"/>
        </w:rPr>
        <w:t>Pegg</w:t>
      </w:r>
      <w:proofErr w:type="spellEnd"/>
      <w:r w:rsidR="00E875B8">
        <w:rPr>
          <w:rFonts w:cs="Arial"/>
          <w:shd w:val="clear" w:color="auto" w:fill="FFFFFF"/>
        </w:rPr>
        <w:t>, would investigate the issues raised and respond to the resident accordingly.</w:t>
      </w:r>
    </w:p>
    <w:p w14:paraId="5FD92B92" w14:textId="77777777" w:rsidR="00275519" w:rsidRPr="00AD1D7D" w:rsidRDefault="00275519" w:rsidP="00275519">
      <w:pPr>
        <w:pStyle w:val="ListParagraph"/>
        <w:spacing w:after="0" w:line="240" w:lineRule="auto"/>
        <w:ind w:left="709"/>
        <w:jc w:val="both"/>
        <w:rPr>
          <w:sz w:val="20"/>
          <w:szCs w:val="20"/>
        </w:rPr>
      </w:pPr>
    </w:p>
    <w:p w14:paraId="2969578C" w14:textId="77777777" w:rsidR="00275519" w:rsidRDefault="00275519" w:rsidP="00E875B8">
      <w:pPr>
        <w:pStyle w:val="NoSpacing"/>
        <w:numPr>
          <w:ilvl w:val="1"/>
          <w:numId w:val="47"/>
        </w:numPr>
        <w:tabs>
          <w:tab w:val="left" w:pos="709"/>
        </w:tabs>
        <w:ind w:firstLine="109"/>
        <w:contextualSpacing/>
        <w:jc w:val="both"/>
        <w:rPr>
          <w:b/>
        </w:rPr>
      </w:pPr>
      <w:r>
        <w:rPr>
          <w:rFonts w:cs="Arial"/>
          <w:b/>
          <w:shd w:val="clear" w:color="auto" w:fill="FFFFFF"/>
        </w:rPr>
        <w:t>Late correspondence</w:t>
      </w:r>
    </w:p>
    <w:p w14:paraId="49506668" w14:textId="77777777" w:rsidR="00275519" w:rsidRDefault="00275519" w:rsidP="00275519">
      <w:pPr>
        <w:pStyle w:val="NoSpacing"/>
        <w:tabs>
          <w:tab w:val="left" w:pos="709"/>
        </w:tabs>
        <w:ind w:left="709"/>
        <w:contextualSpacing/>
        <w:jc w:val="both"/>
      </w:pPr>
      <w:r>
        <w:t>No late correspondence had been received.</w:t>
      </w:r>
    </w:p>
    <w:p w14:paraId="2C7587BD" w14:textId="77777777" w:rsidR="00275519" w:rsidRPr="00AD1D7D" w:rsidRDefault="00275519" w:rsidP="00275519">
      <w:pPr>
        <w:pStyle w:val="NoSpacing"/>
        <w:tabs>
          <w:tab w:val="left" w:pos="709"/>
        </w:tabs>
        <w:ind w:left="709"/>
        <w:contextualSpacing/>
        <w:jc w:val="both"/>
        <w:rPr>
          <w:sz w:val="20"/>
          <w:szCs w:val="20"/>
        </w:rPr>
      </w:pPr>
    </w:p>
    <w:p w14:paraId="33E51CFA" w14:textId="77777777" w:rsidR="00275519" w:rsidRDefault="00275519" w:rsidP="00E875B8">
      <w:pPr>
        <w:pStyle w:val="NoSpacing"/>
        <w:numPr>
          <w:ilvl w:val="0"/>
          <w:numId w:val="47"/>
        </w:numPr>
        <w:tabs>
          <w:tab w:val="left" w:pos="709"/>
        </w:tabs>
        <w:ind w:left="0" w:firstLine="0"/>
        <w:contextualSpacing/>
        <w:jc w:val="both"/>
        <w:rPr>
          <w:b/>
        </w:rPr>
      </w:pPr>
      <w:r>
        <w:rPr>
          <w:b/>
        </w:rPr>
        <w:t>Ongoing matters</w:t>
      </w:r>
    </w:p>
    <w:p w14:paraId="779568F3" w14:textId="77777777" w:rsidR="00275519" w:rsidRDefault="00275519" w:rsidP="00E875B8">
      <w:pPr>
        <w:pStyle w:val="NoSpacing"/>
        <w:numPr>
          <w:ilvl w:val="1"/>
          <w:numId w:val="47"/>
        </w:numPr>
        <w:tabs>
          <w:tab w:val="left" w:pos="709"/>
        </w:tabs>
        <w:ind w:firstLine="109"/>
        <w:contextualSpacing/>
        <w:jc w:val="both"/>
        <w:rPr>
          <w:b/>
        </w:rPr>
      </w:pPr>
      <w:r>
        <w:rPr>
          <w:b/>
        </w:rPr>
        <w:t>Council archives</w:t>
      </w:r>
    </w:p>
    <w:p w14:paraId="39E83314" w14:textId="1CB0D00F" w:rsidR="00275519" w:rsidRDefault="00275519" w:rsidP="00275519">
      <w:pPr>
        <w:pStyle w:val="NoSpacing"/>
        <w:pBdr>
          <w:top w:val="single" w:sz="4" w:space="1" w:color="auto"/>
          <w:left w:val="single" w:sz="4" w:space="4" w:color="auto"/>
          <w:bottom w:val="single" w:sz="4" w:space="1" w:color="auto"/>
          <w:right w:val="single" w:sz="4" w:space="4" w:color="auto"/>
        </w:pBdr>
        <w:tabs>
          <w:tab w:val="left" w:pos="709"/>
        </w:tabs>
        <w:ind w:left="709"/>
        <w:jc w:val="both"/>
        <w:rPr>
          <w:rFonts w:cs="Tahoma"/>
        </w:rPr>
      </w:pPr>
      <w:r>
        <w:rPr>
          <w:rFonts w:cs="Tahoma"/>
        </w:rPr>
        <w:t xml:space="preserve">Cllr </w:t>
      </w:r>
      <w:proofErr w:type="spellStart"/>
      <w:r>
        <w:rPr>
          <w:rFonts w:cs="Tahoma"/>
        </w:rPr>
        <w:t>Daymond</w:t>
      </w:r>
      <w:proofErr w:type="spellEnd"/>
      <w:r>
        <w:rPr>
          <w:rFonts w:cs="Tahoma"/>
        </w:rPr>
        <w:t xml:space="preserve"> confirmed that he </w:t>
      </w:r>
      <w:r w:rsidR="004859AB">
        <w:rPr>
          <w:rFonts w:cs="Tahoma"/>
        </w:rPr>
        <w:t xml:space="preserve">hadn’t yet checked </w:t>
      </w:r>
      <w:r>
        <w:rPr>
          <w:rFonts w:cs="Tahoma"/>
        </w:rPr>
        <w:t>the Downham Market Town Council office to investigate whether there were any Downham West documents being stored there</w:t>
      </w:r>
      <w:r w:rsidR="004859AB">
        <w:rPr>
          <w:rFonts w:cs="Tahoma"/>
        </w:rPr>
        <w:t xml:space="preserve"> but would do so soon.</w:t>
      </w:r>
      <w:r w:rsidR="00941391">
        <w:rPr>
          <w:rFonts w:cs="Tahoma"/>
        </w:rPr>
        <w:t xml:space="preserve">  </w:t>
      </w:r>
    </w:p>
    <w:p w14:paraId="1BFC6966" w14:textId="462A9043" w:rsidR="00275519" w:rsidRDefault="00275519" w:rsidP="00994B91">
      <w:pPr>
        <w:pStyle w:val="NoSpacing"/>
        <w:tabs>
          <w:tab w:val="left" w:pos="709"/>
        </w:tabs>
        <w:ind w:left="709"/>
        <w:jc w:val="both"/>
        <w:rPr>
          <w:rFonts w:cs="Tahoma"/>
        </w:rPr>
      </w:pPr>
    </w:p>
    <w:p w14:paraId="4CA6F27E" w14:textId="77777777" w:rsidR="00994B91" w:rsidRDefault="00994B91" w:rsidP="00994B91">
      <w:pPr>
        <w:pStyle w:val="NoSpacing"/>
        <w:tabs>
          <w:tab w:val="left" w:pos="709"/>
        </w:tabs>
        <w:ind w:left="709"/>
        <w:jc w:val="both"/>
        <w:rPr>
          <w:rFonts w:cs="Tahoma"/>
        </w:rPr>
      </w:pPr>
      <w:r>
        <w:rPr>
          <w:rFonts w:cs="Tahoma"/>
        </w:rPr>
        <w:t xml:space="preserve">The Chairman, Cllr </w:t>
      </w:r>
      <w:proofErr w:type="spellStart"/>
      <w:r>
        <w:rPr>
          <w:rFonts w:cs="Tahoma"/>
        </w:rPr>
        <w:t>Pegg</w:t>
      </w:r>
      <w:proofErr w:type="spellEnd"/>
      <w:r>
        <w:rPr>
          <w:rFonts w:cs="Tahoma"/>
        </w:rPr>
        <w:t>, confirmed that he had a large vintage chest at his home with old documents held in it.</w:t>
      </w:r>
    </w:p>
    <w:p w14:paraId="69ED38BF" w14:textId="77777777" w:rsidR="00994B91" w:rsidRDefault="00994B91" w:rsidP="00275519">
      <w:pPr>
        <w:pStyle w:val="NoSpacing"/>
        <w:tabs>
          <w:tab w:val="left" w:pos="709"/>
        </w:tabs>
        <w:ind w:left="709"/>
        <w:jc w:val="both"/>
        <w:rPr>
          <w:rFonts w:cs="Tahoma"/>
        </w:rPr>
      </w:pPr>
    </w:p>
    <w:p w14:paraId="69E37E85" w14:textId="3BB1B652" w:rsidR="004859AB" w:rsidRDefault="004859AB" w:rsidP="00275519">
      <w:pPr>
        <w:pStyle w:val="NoSpacing"/>
        <w:tabs>
          <w:tab w:val="left" w:pos="709"/>
        </w:tabs>
        <w:ind w:left="709"/>
        <w:jc w:val="both"/>
        <w:rPr>
          <w:rFonts w:cs="Tahoma"/>
        </w:rPr>
      </w:pPr>
      <w:r>
        <w:rPr>
          <w:rFonts w:cs="Tahoma"/>
        </w:rPr>
        <w:lastRenderedPageBreak/>
        <w:t xml:space="preserve">The Vice Chairman, Cllr Swaine, wished to note his concerns that paperwork might be lost if </w:t>
      </w:r>
      <w:r w:rsidR="00941391">
        <w:rPr>
          <w:rFonts w:cs="Tahoma"/>
        </w:rPr>
        <w:t xml:space="preserve">a search for documents </w:t>
      </w:r>
      <w:r>
        <w:rPr>
          <w:rFonts w:cs="Tahoma"/>
        </w:rPr>
        <w:t>was not done immediately.  This was noted.</w:t>
      </w:r>
    </w:p>
    <w:p w14:paraId="2BAC4CDE" w14:textId="77777777" w:rsidR="00994B91" w:rsidRDefault="00994B91" w:rsidP="00275519">
      <w:pPr>
        <w:pStyle w:val="NoSpacing"/>
        <w:tabs>
          <w:tab w:val="left" w:pos="709"/>
        </w:tabs>
        <w:ind w:left="709"/>
        <w:jc w:val="both"/>
        <w:rPr>
          <w:rFonts w:cs="Tahoma"/>
        </w:rPr>
      </w:pPr>
    </w:p>
    <w:p w14:paraId="3D642D72" w14:textId="77777777" w:rsidR="00275519" w:rsidRDefault="00275519" w:rsidP="004859AB">
      <w:pPr>
        <w:pStyle w:val="NoSpacing"/>
        <w:numPr>
          <w:ilvl w:val="0"/>
          <w:numId w:val="37"/>
        </w:numPr>
        <w:tabs>
          <w:tab w:val="left" w:pos="709"/>
        </w:tabs>
        <w:ind w:hanging="1144"/>
        <w:contextualSpacing/>
        <w:jc w:val="both"/>
        <w:rPr>
          <w:b/>
        </w:rPr>
      </w:pPr>
      <w:r>
        <w:rPr>
          <w:b/>
        </w:rPr>
        <w:t>Village matters and improvements</w:t>
      </w:r>
    </w:p>
    <w:p w14:paraId="47303B84" w14:textId="77777777" w:rsidR="00275519" w:rsidRDefault="00275519" w:rsidP="00275519">
      <w:pPr>
        <w:pStyle w:val="NoSpacing"/>
        <w:numPr>
          <w:ilvl w:val="1"/>
          <w:numId w:val="37"/>
        </w:numPr>
        <w:tabs>
          <w:tab w:val="left" w:pos="709"/>
        </w:tabs>
        <w:ind w:left="1418" w:hanging="709"/>
        <w:contextualSpacing/>
        <w:jc w:val="both"/>
        <w:rPr>
          <w:b/>
        </w:rPr>
      </w:pPr>
      <w:r>
        <w:rPr>
          <w:b/>
        </w:rPr>
        <w:t>Bus stop</w:t>
      </w:r>
    </w:p>
    <w:p w14:paraId="20680D46" w14:textId="29C8855E" w:rsidR="00275519" w:rsidRDefault="00275519" w:rsidP="004859AB">
      <w:pPr>
        <w:spacing w:after="0" w:line="240" w:lineRule="auto"/>
        <w:ind w:left="709"/>
        <w:jc w:val="both"/>
      </w:pPr>
      <w:r>
        <w:t xml:space="preserve">The Clerk </w:t>
      </w:r>
      <w:r w:rsidR="004859AB">
        <w:t xml:space="preserve">reported that she had chased Mr Wallace, Highways Engineer, regarding the </w:t>
      </w:r>
      <w:r>
        <w:t>bus stop sign on the corner of Watermans Way, which was lying on the floor,</w:t>
      </w:r>
      <w:r w:rsidR="004859AB">
        <w:t xml:space="preserve"> but </w:t>
      </w:r>
      <w:r w:rsidR="0079645D">
        <w:t>a</w:t>
      </w:r>
      <w:r w:rsidR="004859AB">
        <w:t xml:space="preserve"> response </w:t>
      </w:r>
      <w:r w:rsidR="0079645D">
        <w:t>had still not been</w:t>
      </w:r>
      <w:r w:rsidR="004859AB">
        <w:t xml:space="preserve"> received</w:t>
      </w:r>
      <w:r>
        <w:t>.</w:t>
      </w:r>
    </w:p>
    <w:p w14:paraId="52D1F37F" w14:textId="77777777" w:rsidR="00275519" w:rsidRPr="004C4722" w:rsidRDefault="00275519" w:rsidP="00275519">
      <w:pPr>
        <w:spacing w:after="0" w:line="240" w:lineRule="auto"/>
        <w:ind w:left="709"/>
        <w:jc w:val="both"/>
      </w:pPr>
    </w:p>
    <w:p w14:paraId="5B772A66" w14:textId="77777777" w:rsidR="00275519" w:rsidRPr="004C4722" w:rsidRDefault="00275519" w:rsidP="0079645D">
      <w:pPr>
        <w:pBdr>
          <w:top w:val="single" w:sz="4" w:space="1" w:color="auto"/>
          <w:left w:val="single" w:sz="4" w:space="4" w:color="auto"/>
          <w:bottom w:val="single" w:sz="4" w:space="1" w:color="auto"/>
          <w:right w:val="single" w:sz="4" w:space="4" w:color="auto"/>
        </w:pBdr>
        <w:spacing w:after="0" w:line="240" w:lineRule="auto"/>
        <w:ind w:left="709"/>
        <w:jc w:val="both"/>
      </w:pPr>
      <w:r w:rsidRPr="004C4722">
        <w:t>Councillors agreed to remove this item from the agenda.</w:t>
      </w:r>
    </w:p>
    <w:p w14:paraId="05A26E0A" w14:textId="77777777" w:rsidR="00275519" w:rsidRPr="004C4722" w:rsidRDefault="00275519" w:rsidP="00275519">
      <w:pPr>
        <w:spacing w:after="0" w:line="240" w:lineRule="auto"/>
        <w:ind w:left="709"/>
        <w:jc w:val="both"/>
      </w:pPr>
    </w:p>
    <w:p w14:paraId="43642716" w14:textId="77777777" w:rsidR="00275519" w:rsidRPr="004C4722" w:rsidRDefault="00275519" w:rsidP="00275519">
      <w:pPr>
        <w:pStyle w:val="NoSpacing"/>
        <w:numPr>
          <w:ilvl w:val="1"/>
          <w:numId w:val="37"/>
        </w:numPr>
        <w:tabs>
          <w:tab w:val="left" w:pos="709"/>
        </w:tabs>
        <w:ind w:left="1418" w:hanging="709"/>
        <w:contextualSpacing/>
        <w:jc w:val="both"/>
        <w:rPr>
          <w:b/>
        </w:rPr>
      </w:pPr>
      <w:r w:rsidRPr="004C4722">
        <w:rPr>
          <w:b/>
        </w:rPr>
        <w:t>Village Gateways</w:t>
      </w:r>
    </w:p>
    <w:p w14:paraId="743C4C55" w14:textId="77777777" w:rsidR="00275519" w:rsidRPr="004C4722" w:rsidRDefault="00275519" w:rsidP="00275519">
      <w:pPr>
        <w:spacing w:after="0" w:line="240" w:lineRule="auto"/>
        <w:ind w:left="709"/>
        <w:jc w:val="both"/>
        <w:rPr>
          <w:rFonts w:cs="Arial"/>
          <w:shd w:val="clear" w:color="auto" w:fill="FFFFFF"/>
        </w:rPr>
      </w:pPr>
      <w:r w:rsidRPr="004C4722">
        <w:t>There was nothing to report to this meeting.</w:t>
      </w:r>
    </w:p>
    <w:p w14:paraId="484954CF" w14:textId="77777777" w:rsidR="00275519" w:rsidRPr="00AD1D7D" w:rsidRDefault="00275519" w:rsidP="00275519">
      <w:pPr>
        <w:spacing w:after="0" w:line="240" w:lineRule="auto"/>
        <w:ind w:left="709"/>
        <w:jc w:val="both"/>
        <w:rPr>
          <w:sz w:val="20"/>
          <w:szCs w:val="20"/>
        </w:rPr>
      </w:pPr>
    </w:p>
    <w:p w14:paraId="404773D3" w14:textId="77777777" w:rsidR="00275519" w:rsidRDefault="00275519" w:rsidP="00542836">
      <w:pPr>
        <w:pStyle w:val="NoSpacing"/>
        <w:numPr>
          <w:ilvl w:val="0"/>
          <w:numId w:val="10"/>
        </w:numPr>
        <w:tabs>
          <w:tab w:val="left" w:pos="709"/>
        </w:tabs>
        <w:ind w:left="709" w:hanging="709"/>
        <w:contextualSpacing/>
        <w:jc w:val="both"/>
        <w:rPr>
          <w:b/>
        </w:rPr>
      </w:pPr>
      <w:r>
        <w:rPr>
          <w:b/>
        </w:rPr>
        <w:t>Items for the next agenda</w:t>
      </w:r>
    </w:p>
    <w:p w14:paraId="1D54367C" w14:textId="77777777" w:rsidR="005542A6" w:rsidRDefault="005542A6" w:rsidP="00275519">
      <w:pPr>
        <w:spacing w:after="0" w:line="240" w:lineRule="auto"/>
        <w:ind w:firstLine="720"/>
        <w:jc w:val="both"/>
      </w:pPr>
      <w:r>
        <w:t>The following items would be placed on the agenda for the next meeting:</w:t>
      </w:r>
    </w:p>
    <w:p w14:paraId="5DE71EEE" w14:textId="64872A4D" w:rsidR="005542A6" w:rsidRDefault="005542A6" w:rsidP="005542A6">
      <w:pPr>
        <w:pStyle w:val="ListParagraph"/>
        <w:numPr>
          <w:ilvl w:val="1"/>
          <w:numId w:val="50"/>
        </w:numPr>
        <w:spacing w:after="0" w:line="240" w:lineRule="auto"/>
        <w:ind w:left="1134" w:hanging="283"/>
        <w:jc w:val="both"/>
      </w:pPr>
      <w:r>
        <w:t>War Memorial maintenance</w:t>
      </w:r>
    </w:p>
    <w:p w14:paraId="53EF94DC" w14:textId="56AEA9E0" w:rsidR="005542A6" w:rsidRDefault="005542A6" w:rsidP="005542A6">
      <w:pPr>
        <w:pStyle w:val="ListParagraph"/>
        <w:numPr>
          <w:ilvl w:val="1"/>
          <w:numId w:val="50"/>
        </w:numPr>
        <w:spacing w:after="0" w:line="240" w:lineRule="auto"/>
        <w:ind w:left="1134" w:hanging="283"/>
        <w:jc w:val="both"/>
      </w:pPr>
      <w:r>
        <w:t>Notice boards</w:t>
      </w:r>
    </w:p>
    <w:p w14:paraId="05B7EB44" w14:textId="77777777" w:rsidR="00B30767" w:rsidRDefault="00B30767" w:rsidP="00B30767">
      <w:pPr>
        <w:pStyle w:val="ListParagraph"/>
        <w:spacing w:after="0" w:line="240" w:lineRule="auto"/>
        <w:jc w:val="both"/>
      </w:pPr>
    </w:p>
    <w:p w14:paraId="7AC2809D" w14:textId="2F4724CF" w:rsidR="00796F6E" w:rsidRPr="00796F6E" w:rsidRDefault="00B30767" w:rsidP="00796F6E">
      <w:pPr>
        <w:pBdr>
          <w:top w:val="single" w:sz="4" w:space="1" w:color="auto"/>
          <w:left w:val="single" w:sz="4" w:space="4" w:color="auto"/>
          <w:bottom w:val="single" w:sz="4" w:space="1" w:color="auto"/>
          <w:right w:val="single" w:sz="4" w:space="4" w:color="auto"/>
        </w:pBdr>
        <w:spacing w:after="0" w:line="240" w:lineRule="auto"/>
        <w:ind w:left="709"/>
        <w:jc w:val="both"/>
      </w:pPr>
      <w:r>
        <w:t>Cllr Candler reported that v</w:t>
      </w:r>
      <w:r w:rsidR="005542A6">
        <w:t xml:space="preserve">ehicles </w:t>
      </w:r>
      <w:r>
        <w:t xml:space="preserve">were </w:t>
      </w:r>
      <w:r w:rsidR="005542A6">
        <w:t>parking on the embankment</w:t>
      </w:r>
      <w:r w:rsidR="00796F6E">
        <w:t xml:space="preserve"> and raised concern that the embankment above the field at Lavender Farm was very overgrown.  This had been reported to the Rangers although it was felt </w:t>
      </w:r>
      <w:r w:rsidR="00994B91">
        <w:t>these matters</w:t>
      </w:r>
      <w:r w:rsidR="00796F6E">
        <w:t xml:space="preserve"> would need to be reported to the Middle Level Commissioners in March.  Cllr Candler would report issues regarding the embankment directly to them</w:t>
      </w:r>
      <w:r w:rsidR="00350131">
        <w:t xml:space="preserve"> in the future</w:t>
      </w:r>
      <w:r w:rsidR="00796F6E">
        <w:t>.</w:t>
      </w:r>
    </w:p>
    <w:p w14:paraId="4CA819DE" w14:textId="77777777" w:rsidR="00796F6E" w:rsidRDefault="00796F6E" w:rsidP="00796F6E">
      <w:pPr>
        <w:spacing w:after="0" w:line="240" w:lineRule="auto"/>
        <w:ind w:left="360"/>
        <w:rPr>
          <w:rFonts w:ascii="Verdana" w:eastAsia="Times New Roman" w:hAnsi="Verdana" w:cs="Arial"/>
          <w:b/>
          <w:bCs/>
          <w:color w:val="222222"/>
          <w:sz w:val="20"/>
          <w:szCs w:val="20"/>
          <w:lang w:eastAsia="en-GB"/>
        </w:rPr>
      </w:pPr>
    </w:p>
    <w:p w14:paraId="58F62837" w14:textId="77777777" w:rsidR="00275519" w:rsidRDefault="00275519" w:rsidP="00275519">
      <w:pPr>
        <w:pStyle w:val="NoSpacing"/>
        <w:numPr>
          <w:ilvl w:val="0"/>
          <w:numId w:val="10"/>
        </w:numPr>
        <w:tabs>
          <w:tab w:val="left" w:pos="709"/>
        </w:tabs>
        <w:ind w:left="0" w:firstLine="0"/>
        <w:contextualSpacing/>
        <w:jc w:val="both"/>
        <w:rPr>
          <w:b/>
        </w:rPr>
      </w:pPr>
      <w:r>
        <w:rPr>
          <w:b/>
        </w:rPr>
        <w:t>To record the date and time of the next Full Council meeting</w:t>
      </w:r>
    </w:p>
    <w:p w14:paraId="7671A284" w14:textId="3883B7A1" w:rsidR="00275519" w:rsidRDefault="00275519" w:rsidP="00275519">
      <w:pPr>
        <w:pStyle w:val="NoSpacing"/>
        <w:tabs>
          <w:tab w:val="left" w:pos="709"/>
        </w:tabs>
        <w:ind w:left="709"/>
        <w:contextualSpacing/>
        <w:jc w:val="both"/>
        <w:rPr>
          <w:rFonts w:eastAsia="Times New Roman" w:cs="Times New Roman"/>
        </w:rPr>
      </w:pPr>
      <w:r w:rsidRPr="002425E6">
        <w:t xml:space="preserve">The next meeting </w:t>
      </w:r>
      <w:r>
        <w:t xml:space="preserve">of the Parish Council </w:t>
      </w:r>
      <w:r w:rsidRPr="002425E6">
        <w:t xml:space="preserve">would be held on </w:t>
      </w:r>
      <w:r>
        <w:t>Monday</w:t>
      </w:r>
      <w:r w:rsidRPr="002425E6">
        <w:t xml:space="preserve">, </w:t>
      </w:r>
      <w:r w:rsidR="00B703DF">
        <w:t>10</w:t>
      </w:r>
      <w:r w:rsidRPr="006260A2">
        <w:rPr>
          <w:vertAlign w:val="superscript"/>
        </w:rPr>
        <w:t>th</w:t>
      </w:r>
      <w:r>
        <w:t xml:space="preserve"> </w:t>
      </w:r>
      <w:r w:rsidR="00B703DF">
        <w:t>June</w:t>
      </w:r>
      <w:r w:rsidRPr="002425E6">
        <w:t xml:space="preserve"> 201</w:t>
      </w:r>
      <w:r>
        <w:t xml:space="preserve">9 </w:t>
      </w:r>
      <w:r w:rsidRPr="002425E6">
        <w:t>at 7.</w:t>
      </w:r>
      <w:r>
        <w:t>00</w:t>
      </w:r>
      <w:r w:rsidRPr="002425E6">
        <w:t xml:space="preserve">pm in </w:t>
      </w:r>
      <w:r w:rsidRPr="00147931">
        <w:rPr>
          <w:rFonts w:ascii="Calibri" w:hAnsi="Calibri"/>
        </w:rPr>
        <w:t xml:space="preserve">the </w:t>
      </w:r>
      <w:r w:rsidRPr="00147931">
        <w:rPr>
          <w:rFonts w:eastAsia="Times New Roman" w:cs="Times New Roman"/>
        </w:rPr>
        <w:t>Downham Market Town Council Office</w:t>
      </w:r>
      <w:r>
        <w:rPr>
          <w:rFonts w:eastAsia="Times New Roman" w:cs="Times New Roman"/>
        </w:rPr>
        <w:t>.</w:t>
      </w:r>
    </w:p>
    <w:p w14:paraId="30285ACE" w14:textId="6D38D947" w:rsidR="00B703DF" w:rsidRDefault="00B703DF" w:rsidP="00275519">
      <w:pPr>
        <w:pStyle w:val="NoSpacing"/>
        <w:tabs>
          <w:tab w:val="left" w:pos="709"/>
        </w:tabs>
        <w:ind w:left="709"/>
        <w:contextualSpacing/>
        <w:jc w:val="both"/>
        <w:rPr>
          <w:rFonts w:eastAsia="Times New Roman" w:cs="Times New Roman"/>
        </w:rPr>
      </w:pPr>
    </w:p>
    <w:p w14:paraId="38F4679D" w14:textId="77777777" w:rsidR="007C28CD" w:rsidRDefault="007C28CD" w:rsidP="00275519">
      <w:pPr>
        <w:pStyle w:val="NoSpacing"/>
        <w:tabs>
          <w:tab w:val="left" w:pos="709"/>
        </w:tabs>
        <w:ind w:left="709"/>
        <w:contextualSpacing/>
        <w:jc w:val="both"/>
        <w:rPr>
          <w:rFonts w:eastAsia="Times New Roman" w:cs="Times New Roman"/>
        </w:rPr>
      </w:pPr>
    </w:p>
    <w:p w14:paraId="4546D56C" w14:textId="0582D27B" w:rsidR="007C28CD" w:rsidRDefault="007C28CD" w:rsidP="007C28CD">
      <w:pPr>
        <w:pStyle w:val="NoSpacing"/>
        <w:tabs>
          <w:tab w:val="left" w:pos="709"/>
        </w:tabs>
        <w:ind w:left="720"/>
        <w:jc w:val="both"/>
        <w:rPr>
          <w:rFonts w:cs="Tahoma"/>
        </w:rPr>
      </w:pPr>
      <w:r w:rsidRPr="002425E6">
        <w:rPr>
          <w:rFonts w:cs="Tahoma"/>
        </w:rPr>
        <w:t xml:space="preserve">The Chairman thanked everyone for attending and closed the meeting at </w:t>
      </w:r>
      <w:r>
        <w:rPr>
          <w:rFonts w:cs="Tahoma"/>
        </w:rPr>
        <w:t>8.56</w:t>
      </w:r>
      <w:r w:rsidRPr="002425E6">
        <w:rPr>
          <w:rFonts w:cs="Tahoma"/>
        </w:rPr>
        <w:t>pm.</w:t>
      </w:r>
    </w:p>
    <w:p w14:paraId="0074884F" w14:textId="77777777" w:rsidR="00275519" w:rsidRDefault="00275519" w:rsidP="00275519">
      <w:pPr>
        <w:pStyle w:val="NoSpacing"/>
        <w:tabs>
          <w:tab w:val="left" w:pos="709"/>
        </w:tabs>
        <w:ind w:left="709"/>
        <w:contextualSpacing/>
        <w:jc w:val="both"/>
        <w:rPr>
          <w:rFonts w:eastAsia="Times New Roman" w:cs="Times New Roman"/>
        </w:rPr>
      </w:pPr>
    </w:p>
    <w:sectPr w:rsidR="00275519" w:rsidSect="00B703DF">
      <w:footerReference w:type="default" r:id="rId11"/>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74FC4" w14:textId="77777777" w:rsidR="006719EE" w:rsidRDefault="006719EE" w:rsidP="0090395D">
      <w:pPr>
        <w:spacing w:after="0" w:line="240" w:lineRule="auto"/>
      </w:pPr>
      <w:r>
        <w:separator/>
      </w:r>
    </w:p>
  </w:endnote>
  <w:endnote w:type="continuationSeparator" w:id="0">
    <w:p w14:paraId="40E4900D" w14:textId="77777777" w:rsidR="006719EE" w:rsidRDefault="006719EE"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123582180"/>
      <w:docPartObj>
        <w:docPartGallery w:val="Page Numbers (Bottom of Page)"/>
        <w:docPartUnique/>
      </w:docPartObj>
    </w:sdtPr>
    <w:sdtEndPr>
      <w:rPr>
        <w:b w:val="0"/>
        <w:color w:val="auto"/>
      </w:rPr>
    </w:sdtEndPr>
    <w:sdtContent>
      <w:sdt>
        <w:sdtPr>
          <w:rPr>
            <w:b/>
            <w:color w:val="FF0000"/>
            <w:sz w:val="12"/>
            <w:szCs w:val="16"/>
          </w:rPr>
          <w:id w:val="-1333517473"/>
          <w:docPartObj>
            <w:docPartGallery w:val="Page Numbers (Top of Page)"/>
            <w:docPartUnique/>
          </w:docPartObj>
        </w:sdtPr>
        <w:sdtEndPr>
          <w:rPr>
            <w:b w:val="0"/>
            <w:color w:val="auto"/>
          </w:rPr>
        </w:sdtEndPr>
        <w:sdtContent>
          <w:p w14:paraId="36DB21B3" w14:textId="77777777" w:rsidR="006719EE" w:rsidRDefault="006719EE" w:rsidP="006E0D85">
            <w:pPr>
              <w:pStyle w:val="Footer"/>
              <w:jc w:val="center"/>
              <w:rPr>
                <w:b/>
                <w:color w:val="FF0000"/>
                <w:sz w:val="12"/>
                <w:szCs w:val="16"/>
              </w:rPr>
            </w:pPr>
          </w:p>
          <w:p w14:paraId="0FA8915E" w14:textId="77777777" w:rsidR="006719EE" w:rsidRPr="00464C07" w:rsidRDefault="006719EE" w:rsidP="006E0D85">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9</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2</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2108796337"/>
      <w:docPartObj>
        <w:docPartGallery w:val="Page Numbers (Bottom of Page)"/>
        <w:docPartUnique/>
      </w:docPartObj>
    </w:sdtPr>
    <w:sdtEndPr>
      <w:rPr>
        <w:b w:val="0"/>
        <w:color w:val="auto"/>
      </w:rPr>
    </w:sdtEndPr>
    <w:sdtContent>
      <w:sdt>
        <w:sdtPr>
          <w:rPr>
            <w:b/>
            <w:color w:val="FF0000"/>
            <w:sz w:val="12"/>
            <w:szCs w:val="16"/>
          </w:rPr>
          <w:id w:val="153265128"/>
          <w:docPartObj>
            <w:docPartGallery w:val="Page Numbers (Top of Page)"/>
            <w:docPartUnique/>
          </w:docPartObj>
        </w:sdtPr>
        <w:sdtEndPr>
          <w:rPr>
            <w:b w:val="0"/>
            <w:color w:val="auto"/>
          </w:rPr>
        </w:sdtEndPr>
        <w:sdtContent>
          <w:p w14:paraId="5D5B8FEE" w14:textId="77777777" w:rsidR="006719EE" w:rsidRDefault="006719EE" w:rsidP="007435C5">
            <w:pPr>
              <w:pStyle w:val="Footer"/>
              <w:jc w:val="center"/>
              <w:rPr>
                <w:b/>
                <w:color w:val="FF0000"/>
                <w:sz w:val="12"/>
                <w:szCs w:val="16"/>
              </w:rPr>
            </w:pPr>
          </w:p>
          <w:p w14:paraId="1CAD8AA2" w14:textId="77777777" w:rsidR="006719EE" w:rsidRPr="0090395D" w:rsidRDefault="006719E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9</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861867979"/>
      <w:docPartObj>
        <w:docPartGallery w:val="Page Numbers (Bottom of Page)"/>
        <w:docPartUnique/>
      </w:docPartObj>
    </w:sdtPr>
    <w:sdtEndPr>
      <w:rPr>
        <w:b w:val="0"/>
        <w:color w:val="auto"/>
      </w:rPr>
    </w:sdtEndPr>
    <w:sdtContent>
      <w:sdt>
        <w:sdtPr>
          <w:rPr>
            <w:b/>
            <w:color w:val="FF0000"/>
            <w:sz w:val="12"/>
            <w:szCs w:val="16"/>
          </w:rPr>
          <w:id w:val="917989110"/>
          <w:docPartObj>
            <w:docPartGallery w:val="Page Numbers (Top of Page)"/>
            <w:docPartUnique/>
          </w:docPartObj>
        </w:sdtPr>
        <w:sdtEndPr>
          <w:rPr>
            <w:b w:val="0"/>
            <w:color w:val="auto"/>
          </w:rPr>
        </w:sdtEndPr>
        <w:sdtContent>
          <w:p w14:paraId="2169E917" w14:textId="77777777" w:rsidR="006719EE" w:rsidRDefault="006719EE" w:rsidP="007435C5">
            <w:pPr>
              <w:pStyle w:val="Footer"/>
              <w:jc w:val="center"/>
              <w:rPr>
                <w:b/>
                <w:color w:val="FF0000"/>
                <w:sz w:val="12"/>
                <w:szCs w:val="16"/>
              </w:rPr>
            </w:pPr>
          </w:p>
          <w:p w14:paraId="771FE474" w14:textId="77777777" w:rsidR="006719EE" w:rsidRPr="0090395D" w:rsidRDefault="006719E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9</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6719EE" w:rsidRDefault="006719EE" w:rsidP="007435C5">
            <w:pPr>
              <w:pStyle w:val="Footer"/>
              <w:jc w:val="center"/>
              <w:rPr>
                <w:b/>
                <w:color w:val="FF0000"/>
                <w:sz w:val="12"/>
                <w:szCs w:val="16"/>
              </w:rPr>
            </w:pPr>
          </w:p>
          <w:p w14:paraId="739FFE1B" w14:textId="77777777" w:rsidR="006719EE" w:rsidRPr="0090395D" w:rsidRDefault="006719E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8</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611DC" w14:textId="77777777" w:rsidR="006719EE" w:rsidRDefault="006719EE" w:rsidP="0090395D">
      <w:pPr>
        <w:spacing w:after="0" w:line="240" w:lineRule="auto"/>
      </w:pPr>
      <w:r>
        <w:separator/>
      </w:r>
    </w:p>
  </w:footnote>
  <w:footnote w:type="continuationSeparator" w:id="0">
    <w:p w14:paraId="124B77D4" w14:textId="77777777" w:rsidR="006719EE" w:rsidRDefault="006719EE"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0F1"/>
    <w:multiLevelType w:val="multilevel"/>
    <w:tmpl w:val="2C88C63A"/>
    <w:lvl w:ilvl="0">
      <w:start w:val="100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76693"/>
    <w:multiLevelType w:val="multilevel"/>
    <w:tmpl w:val="7F66E076"/>
    <w:lvl w:ilvl="0">
      <w:start w:val="8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1D0A03"/>
    <w:multiLevelType w:val="multilevel"/>
    <w:tmpl w:val="25EAC9FA"/>
    <w:lvl w:ilvl="0">
      <w:start w:val="109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4B4336"/>
    <w:multiLevelType w:val="hybridMultilevel"/>
    <w:tmpl w:val="9698DA30"/>
    <w:lvl w:ilvl="0" w:tplc="73C00D32">
      <w:start w:val="1"/>
      <w:numFmt w:val="decimal"/>
      <w:lvlText w:val="%1."/>
      <w:lvlJc w:val="left"/>
      <w:pPr>
        <w:ind w:left="1114" w:hanging="4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C8B6A40"/>
    <w:multiLevelType w:val="multilevel"/>
    <w:tmpl w:val="E1B20CCA"/>
    <w:lvl w:ilvl="0">
      <w:start w:val="7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A10583"/>
    <w:multiLevelType w:val="multilevel"/>
    <w:tmpl w:val="3D98578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963B6"/>
    <w:multiLevelType w:val="hybridMultilevel"/>
    <w:tmpl w:val="228E253E"/>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92668B"/>
    <w:multiLevelType w:val="multilevel"/>
    <w:tmpl w:val="74E4BF80"/>
    <w:lvl w:ilvl="0">
      <w:start w:val="8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68639E"/>
    <w:multiLevelType w:val="multilevel"/>
    <w:tmpl w:val="EAF4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4615B"/>
    <w:multiLevelType w:val="hybridMultilevel"/>
    <w:tmpl w:val="434E636E"/>
    <w:lvl w:ilvl="0" w:tplc="A030D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464947"/>
    <w:multiLevelType w:val="multilevel"/>
    <w:tmpl w:val="372A9684"/>
    <w:lvl w:ilvl="0">
      <w:start w:val="80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2011E8"/>
    <w:multiLevelType w:val="multilevel"/>
    <w:tmpl w:val="E5686000"/>
    <w:lvl w:ilvl="0">
      <w:start w:val="76"/>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13" w15:restartNumberingAfterBreak="0">
    <w:nsid w:val="21FD1BDA"/>
    <w:multiLevelType w:val="hybridMultilevel"/>
    <w:tmpl w:val="722EC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5A375C"/>
    <w:multiLevelType w:val="multilevel"/>
    <w:tmpl w:val="CA4E9BEA"/>
    <w:lvl w:ilvl="0">
      <w:start w:val="23"/>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15" w15:restartNumberingAfterBreak="0">
    <w:nsid w:val="2B3967F2"/>
    <w:multiLevelType w:val="hybridMultilevel"/>
    <w:tmpl w:val="A406EE02"/>
    <w:lvl w:ilvl="0" w:tplc="8AD0C07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2CE6329F"/>
    <w:multiLevelType w:val="hybridMultilevel"/>
    <w:tmpl w:val="7E806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76563"/>
    <w:multiLevelType w:val="multilevel"/>
    <w:tmpl w:val="14489570"/>
    <w:lvl w:ilvl="0">
      <w:start w:val="80"/>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18" w15:restartNumberingAfterBreak="0">
    <w:nsid w:val="2F895B09"/>
    <w:multiLevelType w:val="multilevel"/>
    <w:tmpl w:val="CA4E9BEA"/>
    <w:lvl w:ilvl="0">
      <w:start w:val="23"/>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19" w15:restartNumberingAfterBreak="0">
    <w:nsid w:val="2FF61E79"/>
    <w:multiLevelType w:val="hybridMultilevel"/>
    <w:tmpl w:val="74708B0A"/>
    <w:lvl w:ilvl="0" w:tplc="A030DDD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0E617D3"/>
    <w:multiLevelType w:val="hybridMultilevel"/>
    <w:tmpl w:val="4BD6E554"/>
    <w:lvl w:ilvl="0" w:tplc="08090001">
      <w:start w:val="1"/>
      <w:numFmt w:val="bullet"/>
      <w:lvlText w:val=""/>
      <w:lvlJc w:val="left"/>
      <w:pPr>
        <w:ind w:left="720" w:hanging="360"/>
      </w:pPr>
      <w:rPr>
        <w:rFonts w:ascii="Symbol" w:hAnsi="Symbol" w:hint="default"/>
      </w:rPr>
    </w:lvl>
    <w:lvl w:ilvl="1" w:tplc="A030DDD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51E8E"/>
    <w:multiLevelType w:val="multilevel"/>
    <w:tmpl w:val="99EEA914"/>
    <w:lvl w:ilvl="0">
      <w:start w:val="7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734FA2"/>
    <w:multiLevelType w:val="multilevel"/>
    <w:tmpl w:val="7E8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296390"/>
    <w:multiLevelType w:val="multilevel"/>
    <w:tmpl w:val="C8F87E06"/>
    <w:lvl w:ilvl="0">
      <w:start w:val="56"/>
      <w:numFmt w:val="decimal"/>
      <w:lvlText w:val="%1"/>
      <w:lvlJc w:val="left"/>
      <w:pPr>
        <w:ind w:left="540" w:hanging="540"/>
      </w:pPr>
      <w:rPr>
        <w:rFonts w:cstheme="minorBidi" w:hint="default"/>
        <w:color w:val="auto"/>
      </w:rPr>
    </w:lvl>
    <w:lvl w:ilvl="1">
      <w:start w:val="1"/>
      <w:numFmt w:val="decimal"/>
      <w:lvlText w:val="%1.%2"/>
      <w:lvlJc w:val="left"/>
      <w:pPr>
        <w:ind w:left="900" w:hanging="540"/>
      </w:pPr>
      <w:rPr>
        <w:rFonts w:cstheme="minorBidi" w:hint="default"/>
        <w:color w:val="auto"/>
      </w:rPr>
    </w:lvl>
    <w:lvl w:ilvl="2">
      <w:start w:val="1"/>
      <w:numFmt w:val="decimal"/>
      <w:lvlText w:val="%1.%2.%3"/>
      <w:lvlJc w:val="left"/>
      <w:pPr>
        <w:ind w:left="1440" w:hanging="720"/>
      </w:pPr>
      <w:rPr>
        <w:rFonts w:cstheme="minorBidi" w:hint="default"/>
        <w:color w:val="auto"/>
      </w:rPr>
    </w:lvl>
    <w:lvl w:ilvl="3">
      <w:start w:val="1"/>
      <w:numFmt w:val="decimal"/>
      <w:lvlText w:val="%1.%2.%3.%4"/>
      <w:lvlJc w:val="left"/>
      <w:pPr>
        <w:ind w:left="1800" w:hanging="720"/>
      </w:pPr>
      <w:rPr>
        <w:rFonts w:cstheme="minorBidi" w:hint="default"/>
        <w:color w:val="auto"/>
      </w:rPr>
    </w:lvl>
    <w:lvl w:ilvl="4">
      <w:start w:val="1"/>
      <w:numFmt w:val="decimal"/>
      <w:lvlText w:val="%1.%2.%3.%4.%5"/>
      <w:lvlJc w:val="left"/>
      <w:pPr>
        <w:ind w:left="2520" w:hanging="1080"/>
      </w:pPr>
      <w:rPr>
        <w:rFonts w:cstheme="minorBidi" w:hint="default"/>
        <w:color w:val="auto"/>
      </w:rPr>
    </w:lvl>
    <w:lvl w:ilvl="5">
      <w:start w:val="1"/>
      <w:numFmt w:val="decimal"/>
      <w:lvlText w:val="%1.%2.%3.%4.%5.%6"/>
      <w:lvlJc w:val="left"/>
      <w:pPr>
        <w:ind w:left="2880" w:hanging="1080"/>
      </w:pPr>
      <w:rPr>
        <w:rFonts w:cstheme="minorBidi" w:hint="default"/>
        <w:color w:val="auto"/>
      </w:rPr>
    </w:lvl>
    <w:lvl w:ilvl="6">
      <w:start w:val="1"/>
      <w:numFmt w:val="decimal"/>
      <w:lvlText w:val="%1.%2.%3.%4.%5.%6.%7"/>
      <w:lvlJc w:val="left"/>
      <w:pPr>
        <w:ind w:left="3600" w:hanging="1440"/>
      </w:pPr>
      <w:rPr>
        <w:rFonts w:cstheme="minorBidi" w:hint="default"/>
        <w:color w:val="auto"/>
      </w:rPr>
    </w:lvl>
    <w:lvl w:ilvl="7">
      <w:start w:val="1"/>
      <w:numFmt w:val="decimal"/>
      <w:lvlText w:val="%1.%2.%3.%4.%5.%6.%7.%8"/>
      <w:lvlJc w:val="left"/>
      <w:pPr>
        <w:ind w:left="3960" w:hanging="1440"/>
      </w:pPr>
      <w:rPr>
        <w:rFonts w:cstheme="minorBidi" w:hint="default"/>
        <w:color w:val="auto"/>
      </w:rPr>
    </w:lvl>
    <w:lvl w:ilvl="8">
      <w:start w:val="1"/>
      <w:numFmt w:val="decimal"/>
      <w:lvlText w:val="%1.%2.%3.%4.%5.%6.%7.%8.%9"/>
      <w:lvlJc w:val="left"/>
      <w:pPr>
        <w:ind w:left="4680" w:hanging="1800"/>
      </w:pPr>
      <w:rPr>
        <w:rFonts w:cstheme="minorBidi" w:hint="default"/>
        <w:color w:val="auto"/>
      </w:rPr>
    </w:lvl>
  </w:abstractNum>
  <w:abstractNum w:abstractNumId="24" w15:restartNumberingAfterBreak="0">
    <w:nsid w:val="3C967547"/>
    <w:multiLevelType w:val="multilevel"/>
    <w:tmpl w:val="2F68F7C8"/>
    <w:lvl w:ilvl="0">
      <w:start w:val="110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6967F5"/>
    <w:multiLevelType w:val="hybridMultilevel"/>
    <w:tmpl w:val="04520E40"/>
    <w:lvl w:ilvl="0" w:tplc="A030DDD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41587E59"/>
    <w:multiLevelType w:val="multilevel"/>
    <w:tmpl w:val="7848ECA6"/>
    <w:lvl w:ilvl="0">
      <w:start w:val="1092"/>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45A7B8C"/>
    <w:multiLevelType w:val="multilevel"/>
    <w:tmpl w:val="4FDAB892"/>
    <w:lvl w:ilvl="0">
      <w:start w:val="1011"/>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28" w15:restartNumberingAfterBreak="0">
    <w:nsid w:val="49155BC8"/>
    <w:multiLevelType w:val="multilevel"/>
    <w:tmpl w:val="9AE0EB4A"/>
    <w:lvl w:ilvl="0">
      <w:start w:val="1086"/>
      <w:numFmt w:val="decimal"/>
      <w:lvlText w:val="%1"/>
      <w:lvlJc w:val="left"/>
      <w:pPr>
        <w:ind w:left="768" w:hanging="768"/>
      </w:pPr>
      <w:rPr>
        <w:rFonts w:cs="Arial" w:hint="default"/>
      </w:rPr>
    </w:lvl>
    <w:lvl w:ilvl="1">
      <w:start w:val="1"/>
      <w:numFmt w:val="decimal"/>
      <w:lvlText w:val="%1.%2"/>
      <w:lvlJc w:val="left"/>
      <w:pPr>
        <w:ind w:left="1122" w:hanging="768"/>
      </w:pPr>
      <w:rPr>
        <w:rFonts w:cs="Arial" w:hint="default"/>
      </w:rPr>
    </w:lvl>
    <w:lvl w:ilvl="2">
      <w:start w:val="1"/>
      <w:numFmt w:val="decimal"/>
      <w:lvlText w:val="%1.%2.%3"/>
      <w:lvlJc w:val="left"/>
      <w:pPr>
        <w:ind w:left="1476" w:hanging="768"/>
      </w:pPr>
      <w:rPr>
        <w:rFonts w:cs="Arial" w:hint="default"/>
      </w:rPr>
    </w:lvl>
    <w:lvl w:ilvl="3">
      <w:start w:val="1"/>
      <w:numFmt w:val="decimal"/>
      <w:lvlText w:val="%1.%2.%3.%4"/>
      <w:lvlJc w:val="left"/>
      <w:pPr>
        <w:ind w:left="1830" w:hanging="768"/>
      </w:pPr>
      <w:rPr>
        <w:rFonts w:cs="Arial" w:hint="default"/>
      </w:rPr>
    </w:lvl>
    <w:lvl w:ilvl="4">
      <w:start w:val="1"/>
      <w:numFmt w:val="decimal"/>
      <w:lvlText w:val="%1.%2.%3.%4.%5"/>
      <w:lvlJc w:val="left"/>
      <w:pPr>
        <w:ind w:left="2496" w:hanging="1080"/>
      </w:pPr>
      <w:rPr>
        <w:rFonts w:cs="Arial" w:hint="default"/>
      </w:rPr>
    </w:lvl>
    <w:lvl w:ilvl="5">
      <w:start w:val="1"/>
      <w:numFmt w:val="decimal"/>
      <w:lvlText w:val="%1.%2.%3.%4.%5.%6"/>
      <w:lvlJc w:val="left"/>
      <w:pPr>
        <w:ind w:left="2850" w:hanging="1080"/>
      </w:pPr>
      <w:rPr>
        <w:rFonts w:cs="Arial" w:hint="default"/>
      </w:rPr>
    </w:lvl>
    <w:lvl w:ilvl="6">
      <w:start w:val="1"/>
      <w:numFmt w:val="decimal"/>
      <w:lvlText w:val="%1.%2.%3.%4.%5.%6.%7"/>
      <w:lvlJc w:val="left"/>
      <w:pPr>
        <w:ind w:left="3564" w:hanging="1440"/>
      </w:pPr>
      <w:rPr>
        <w:rFonts w:cs="Arial" w:hint="default"/>
      </w:rPr>
    </w:lvl>
    <w:lvl w:ilvl="7">
      <w:start w:val="1"/>
      <w:numFmt w:val="decimal"/>
      <w:lvlText w:val="%1.%2.%3.%4.%5.%6.%7.%8"/>
      <w:lvlJc w:val="left"/>
      <w:pPr>
        <w:ind w:left="3918" w:hanging="1440"/>
      </w:pPr>
      <w:rPr>
        <w:rFonts w:cs="Arial" w:hint="default"/>
      </w:rPr>
    </w:lvl>
    <w:lvl w:ilvl="8">
      <w:start w:val="1"/>
      <w:numFmt w:val="decimal"/>
      <w:lvlText w:val="%1.%2.%3.%4.%5.%6.%7.%8.%9"/>
      <w:lvlJc w:val="left"/>
      <w:pPr>
        <w:ind w:left="4632" w:hanging="1800"/>
      </w:pPr>
      <w:rPr>
        <w:rFonts w:cs="Arial" w:hint="default"/>
      </w:rPr>
    </w:lvl>
  </w:abstractNum>
  <w:abstractNum w:abstractNumId="29" w15:restartNumberingAfterBreak="0">
    <w:nsid w:val="4A3C1C04"/>
    <w:multiLevelType w:val="multilevel"/>
    <w:tmpl w:val="A76A02D2"/>
    <w:lvl w:ilvl="0">
      <w:start w:val="5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D91BDB"/>
    <w:multiLevelType w:val="multilevel"/>
    <w:tmpl w:val="0D34F1A6"/>
    <w:lvl w:ilvl="0">
      <w:start w:val="78"/>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110F04"/>
    <w:multiLevelType w:val="multilevel"/>
    <w:tmpl w:val="E5686000"/>
    <w:lvl w:ilvl="0">
      <w:start w:val="76"/>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32" w15:restartNumberingAfterBreak="0">
    <w:nsid w:val="5B7E3C60"/>
    <w:multiLevelType w:val="multilevel"/>
    <w:tmpl w:val="DBD06B44"/>
    <w:lvl w:ilvl="0">
      <w:start w:val="988"/>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5BD94BA0"/>
    <w:multiLevelType w:val="multilevel"/>
    <w:tmpl w:val="2EFA90EA"/>
    <w:lvl w:ilvl="0">
      <w:start w:val="75"/>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34" w15:restartNumberingAfterBreak="0">
    <w:nsid w:val="65FE2014"/>
    <w:multiLevelType w:val="multilevel"/>
    <w:tmpl w:val="748460D2"/>
    <w:lvl w:ilvl="0">
      <w:start w:val="1106"/>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35" w15:restartNumberingAfterBreak="0">
    <w:nsid w:val="673242C5"/>
    <w:multiLevelType w:val="hybridMultilevel"/>
    <w:tmpl w:val="81D2DC02"/>
    <w:lvl w:ilvl="0" w:tplc="A030DDD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9594367"/>
    <w:multiLevelType w:val="hybridMultilevel"/>
    <w:tmpl w:val="61F2FC22"/>
    <w:lvl w:ilvl="0" w:tplc="A030DDD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B5901F3"/>
    <w:multiLevelType w:val="hybridMultilevel"/>
    <w:tmpl w:val="29A4F3A8"/>
    <w:lvl w:ilvl="0" w:tplc="A030DDDA">
      <w:start w:val="1"/>
      <w:numFmt w:val="bullet"/>
      <w:lvlText w:val=""/>
      <w:lvlJc w:val="left"/>
      <w:pPr>
        <w:ind w:left="1440" w:hanging="360"/>
      </w:pPr>
      <w:rPr>
        <w:rFonts w:ascii="Symbol" w:hAnsi="Symbol" w:hint="default"/>
      </w:rPr>
    </w:lvl>
    <w:lvl w:ilvl="1" w:tplc="A030DDDA">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FED2948"/>
    <w:multiLevelType w:val="multilevel"/>
    <w:tmpl w:val="CFD0EAE4"/>
    <w:lvl w:ilvl="0">
      <w:start w:val="10"/>
      <w:numFmt w:val="decimal"/>
      <w:lvlText w:val="%1."/>
      <w:lvlJc w:val="left"/>
      <w:pPr>
        <w:ind w:left="540" w:hanging="540"/>
      </w:pPr>
      <w:rPr>
        <w:rFonts w:hint="default"/>
      </w:rPr>
    </w:lvl>
    <w:lvl w:ilvl="1">
      <w:start w:val="12"/>
      <w:numFmt w:val="decimal"/>
      <w:lvlText w:val="%1.%2."/>
      <w:lvlJc w:val="left"/>
      <w:pPr>
        <w:ind w:left="1245" w:hanging="54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74180B61"/>
    <w:multiLevelType w:val="hybridMultilevel"/>
    <w:tmpl w:val="71B6B2DA"/>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6795711"/>
    <w:multiLevelType w:val="multilevel"/>
    <w:tmpl w:val="CA4E9BEA"/>
    <w:lvl w:ilvl="0">
      <w:start w:val="23"/>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41" w15:restartNumberingAfterBreak="0">
    <w:nsid w:val="76FE35F1"/>
    <w:multiLevelType w:val="hybridMultilevel"/>
    <w:tmpl w:val="3078F19A"/>
    <w:lvl w:ilvl="0" w:tplc="A030DDD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71946BC"/>
    <w:multiLevelType w:val="multilevel"/>
    <w:tmpl w:val="2DDC9BC4"/>
    <w:lvl w:ilvl="0">
      <w:start w:val="1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F9574D"/>
    <w:multiLevelType w:val="multilevel"/>
    <w:tmpl w:val="76FC1430"/>
    <w:lvl w:ilvl="0">
      <w:start w:val="10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F77098"/>
    <w:multiLevelType w:val="multilevel"/>
    <w:tmpl w:val="1B585940"/>
    <w:lvl w:ilvl="0">
      <w:start w:val="110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942457"/>
    <w:multiLevelType w:val="multilevel"/>
    <w:tmpl w:val="B6CE952C"/>
    <w:lvl w:ilvl="0">
      <w:start w:val="57"/>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EE20908"/>
    <w:multiLevelType w:val="multilevel"/>
    <w:tmpl w:val="433850E0"/>
    <w:lvl w:ilvl="0">
      <w:start w:val="110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1"/>
  </w:num>
  <w:num w:numId="3">
    <w:abstractNumId w:val="11"/>
  </w:num>
  <w:num w:numId="4">
    <w:abstractNumId w:val="30"/>
  </w:num>
  <w:num w:numId="5">
    <w:abstractNumId w:val="0"/>
  </w:num>
  <w:num w:numId="6">
    <w:abstractNumId w:val="27"/>
  </w:num>
  <w:num w:numId="7">
    <w:abstractNumId w:val="13"/>
  </w:num>
  <w:num w:numId="8">
    <w:abstractNumId w:val="40"/>
  </w:num>
  <w:num w:numId="9">
    <w:abstractNumId w:val="18"/>
  </w:num>
  <w:num w:numId="10">
    <w:abstractNumId w:val="44"/>
  </w:num>
  <w:num w:numId="11">
    <w:abstractNumId w:val="14"/>
  </w:num>
  <w:num w:numId="12">
    <w:abstractNumId w:val="33"/>
  </w:num>
  <w:num w:numId="13">
    <w:abstractNumId w:val="31"/>
  </w:num>
  <w:num w:numId="14">
    <w:abstractNumId w:val="12"/>
  </w:num>
  <w:num w:numId="15">
    <w:abstractNumId w:val="7"/>
  </w:num>
  <w:num w:numId="16">
    <w:abstractNumId w:val="3"/>
  </w:num>
  <w:num w:numId="17">
    <w:abstractNumId w:val="21"/>
    <w:lvlOverride w:ilvl="0">
      <w:startOverride w:val="1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 w:numId="20">
    <w:abstractNumId w:val="37"/>
  </w:num>
  <w:num w:numId="21">
    <w:abstractNumId w:val="4"/>
  </w:num>
  <w:num w:numId="22">
    <w:abstractNumId w:val="4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8"/>
  </w:num>
  <w:num w:numId="26">
    <w:abstractNumId w:val="17"/>
  </w:num>
  <w:num w:numId="27">
    <w:abstractNumId w:val="1"/>
  </w:num>
  <w:num w:numId="28">
    <w:abstractNumId w:val="23"/>
  </w:num>
  <w:num w:numId="29">
    <w:abstractNumId w:val="45"/>
  </w:num>
  <w:num w:numId="30">
    <w:abstractNumId w:val="32"/>
  </w:num>
  <w:num w:numId="31">
    <w:abstractNumId w:val="19"/>
  </w:num>
  <w:num w:numId="32">
    <w:abstractNumId w:val="25"/>
  </w:num>
  <w:num w:numId="33">
    <w:abstractNumId w:val="35"/>
  </w:num>
  <w:num w:numId="34">
    <w:abstractNumId w:val="36"/>
  </w:num>
  <w:num w:numId="35">
    <w:abstractNumId w:val="10"/>
  </w:num>
  <w:num w:numId="36">
    <w:abstractNumId w:val="42"/>
  </w:num>
  <w:num w:numId="37">
    <w:abstractNumId w:val="34"/>
  </w:num>
  <w:num w:numId="38">
    <w:abstractNumId w:val="22"/>
  </w:num>
  <w:num w:numId="39">
    <w:abstractNumId w:val="39"/>
  </w:num>
  <w:num w:numId="40">
    <w:abstractNumId w:val="41"/>
  </w:num>
  <w:num w:numId="41">
    <w:abstractNumId w:val="46"/>
  </w:num>
  <w:num w:numId="42">
    <w:abstractNumId w:val="9"/>
  </w:num>
  <w:num w:numId="43">
    <w:abstractNumId w:val="15"/>
  </w:num>
  <w:num w:numId="44">
    <w:abstractNumId w:val="28"/>
  </w:num>
  <w:num w:numId="45">
    <w:abstractNumId w:val="43"/>
  </w:num>
  <w:num w:numId="46">
    <w:abstractNumId w:val="29"/>
  </w:num>
  <w:num w:numId="47">
    <w:abstractNumId w:val="24"/>
  </w:num>
  <w:num w:numId="48">
    <w:abstractNumId w:val="8"/>
  </w:num>
  <w:num w:numId="49">
    <w:abstractNumId w:val="16"/>
  </w:num>
  <w:num w:numId="5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61B"/>
    <w:rsid w:val="00005432"/>
    <w:rsid w:val="00005C50"/>
    <w:rsid w:val="00007581"/>
    <w:rsid w:val="00010112"/>
    <w:rsid w:val="000200DD"/>
    <w:rsid w:val="00026750"/>
    <w:rsid w:val="00031E41"/>
    <w:rsid w:val="00033B8B"/>
    <w:rsid w:val="00036158"/>
    <w:rsid w:val="00040543"/>
    <w:rsid w:val="000425F1"/>
    <w:rsid w:val="00043630"/>
    <w:rsid w:val="00043DF0"/>
    <w:rsid w:val="00045D56"/>
    <w:rsid w:val="0004674A"/>
    <w:rsid w:val="000476E4"/>
    <w:rsid w:val="00051729"/>
    <w:rsid w:val="000547A2"/>
    <w:rsid w:val="00054AF2"/>
    <w:rsid w:val="00056615"/>
    <w:rsid w:val="00065690"/>
    <w:rsid w:val="0006766D"/>
    <w:rsid w:val="00067E68"/>
    <w:rsid w:val="00073969"/>
    <w:rsid w:val="00075020"/>
    <w:rsid w:val="00075DF5"/>
    <w:rsid w:val="000769C7"/>
    <w:rsid w:val="00077DE5"/>
    <w:rsid w:val="00077F69"/>
    <w:rsid w:val="00082154"/>
    <w:rsid w:val="000844C5"/>
    <w:rsid w:val="00085173"/>
    <w:rsid w:val="00086BB8"/>
    <w:rsid w:val="0009028C"/>
    <w:rsid w:val="0009070C"/>
    <w:rsid w:val="000928AC"/>
    <w:rsid w:val="00094F78"/>
    <w:rsid w:val="00096679"/>
    <w:rsid w:val="000A0393"/>
    <w:rsid w:val="000A06C0"/>
    <w:rsid w:val="000A076D"/>
    <w:rsid w:val="000A2FA9"/>
    <w:rsid w:val="000A58E3"/>
    <w:rsid w:val="000A6A6E"/>
    <w:rsid w:val="000A780D"/>
    <w:rsid w:val="000A7DE3"/>
    <w:rsid w:val="000B019B"/>
    <w:rsid w:val="000B1EC5"/>
    <w:rsid w:val="000B5021"/>
    <w:rsid w:val="000B5B9B"/>
    <w:rsid w:val="000B7301"/>
    <w:rsid w:val="000C23B8"/>
    <w:rsid w:val="000C2C73"/>
    <w:rsid w:val="000C4B69"/>
    <w:rsid w:val="000C61D6"/>
    <w:rsid w:val="000C77BE"/>
    <w:rsid w:val="000C796C"/>
    <w:rsid w:val="000D4218"/>
    <w:rsid w:val="000D42BB"/>
    <w:rsid w:val="000D67B9"/>
    <w:rsid w:val="000D6B18"/>
    <w:rsid w:val="000E3364"/>
    <w:rsid w:val="000E4C4B"/>
    <w:rsid w:val="000F2A10"/>
    <w:rsid w:val="000F5DB5"/>
    <w:rsid w:val="0010338F"/>
    <w:rsid w:val="001037AB"/>
    <w:rsid w:val="0010448D"/>
    <w:rsid w:val="001114BB"/>
    <w:rsid w:val="001118C1"/>
    <w:rsid w:val="00122DFF"/>
    <w:rsid w:val="001240F4"/>
    <w:rsid w:val="0013447E"/>
    <w:rsid w:val="001358BB"/>
    <w:rsid w:val="001409D1"/>
    <w:rsid w:val="00143270"/>
    <w:rsid w:val="00143B8E"/>
    <w:rsid w:val="00144853"/>
    <w:rsid w:val="00146803"/>
    <w:rsid w:val="00151926"/>
    <w:rsid w:val="00151A67"/>
    <w:rsid w:val="001521C2"/>
    <w:rsid w:val="001532A7"/>
    <w:rsid w:val="00154B7F"/>
    <w:rsid w:val="00154F7E"/>
    <w:rsid w:val="001611F5"/>
    <w:rsid w:val="00164BFB"/>
    <w:rsid w:val="00165292"/>
    <w:rsid w:val="00165416"/>
    <w:rsid w:val="0016563C"/>
    <w:rsid w:val="00166984"/>
    <w:rsid w:val="001679CE"/>
    <w:rsid w:val="00170495"/>
    <w:rsid w:val="00171B3A"/>
    <w:rsid w:val="00172DDC"/>
    <w:rsid w:val="00186A70"/>
    <w:rsid w:val="00194E3C"/>
    <w:rsid w:val="0019600B"/>
    <w:rsid w:val="00196045"/>
    <w:rsid w:val="00196A15"/>
    <w:rsid w:val="001A6728"/>
    <w:rsid w:val="001A7DC9"/>
    <w:rsid w:val="001B025D"/>
    <w:rsid w:val="001B128E"/>
    <w:rsid w:val="001B1397"/>
    <w:rsid w:val="001B5183"/>
    <w:rsid w:val="001B57AE"/>
    <w:rsid w:val="001B5A8E"/>
    <w:rsid w:val="001B675B"/>
    <w:rsid w:val="001B6E01"/>
    <w:rsid w:val="001C27BD"/>
    <w:rsid w:val="001C5AF2"/>
    <w:rsid w:val="001D2836"/>
    <w:rsid w:val="001F246E"/>
    <w:rsid w:val="001F3686"/>
    <w:rsid w:val="001F3AD7"/>
    <w:rsid w:val="001F40E8"/>
    <w:rsid w:val="0020002D"/>
    <w:rsid w:val="00200B9C"/>
    <w:rsid w:val="002011E5"/>
    <w:rsid w:val="00201DA9"/>
    <w:rsid w:val="00202396"/>
    <w:rsid w:val="00204359"/>
    <w:rsid w:val="0021139E"/>
    <w:rsid w:val="00215B05"/>
    <w:rsid w:val="002161A3"/>
    <w:rsid w:val="002172DA"/>
    <w:rsid w:val="0022284C"/>
    <w:rsid w:val="00225ED4"/>
    <w:rsid w:val="002271F2"/>
    <w:rsid w:val="00227228"/>
    <w:rsid w:val="00234015"/>
    <w:rsid w:val="002363AE"/>
    <w:rsid w:val="00237AEF"/>
    <w:rsid w:val="0024087A"/>
    <w:rsid w:val="00240DC9"/>
    <w:rsid w:val="00241227"/>
    <w:rsid w:val="0024679A"/>
    <w:rsid w:val="00246F2A"/>
    <w:rsid w:val="00251424"/>
    <w:rsid w:val="00256879"/>
    <w:rsid w:val="00257871"/>
    <w:rsid w:val="00264477"/>
    <w:rsid w:val="00272E4C"/>
    <w:rsid w:val="0027399F"/>
    <w:rsid w:val="00275519"/>
    <w:rsid w:val="00275B2F"/>
    <w:rsid w:val="00281787"/>
    <w:rsid w:val="00281949"/>
    <w:rsid w:val="00281E57"/>
    <w:rsid w:val="002825E0"/>
    <w:rsid w:val="00282B09"/>
    <w:rsid w:val="00283AD1"/>
    <w:rsid w:val="00283E24"/>
    <w:rsid w:val="0028458D"/>
    <w:rsid w:val="002900BC"/>
    <w:rsid w:val="002917BF"/>
    <w:rsid w:val="00293F6B"/>
    <w:rsid w:val="0029694E"/>
    <w:rsid w:val="002A2811"/>
    <w:rsid w:val="002A34E2"/>
    <w:rsid w:val="002A46F3"/>
    <w:rsid w:val="002A7DC8"/>
    <w:rsid w:val="002B4B00"/>
    <w:rsid w:val="002B4F55"/>
    <w:rsid w:val="002B6972"/>
    <w:rsid w:val="002C299A"/>
    <w:rsid w:val="002C37A6"/>
    <w:rsid w:val="002C3AC0"/>
    <w:rsid w:val="002C6633"/>
    <w:rsid w:val="002C6788"/>
    <w:rsid w:val="002C7E2B"/>
    <w:rsid w:val="002D0245"/>
    <w:rsid w:val="002D35C5"/>
    <w:rsid w:val="002D382C"/>
    <w:rsid w:val="002D7342"/>
    <w:rsid w:val="002E4403"/>
    <w:rsid w:val="002E75B9"/>
    <w:rsid w:val="002F76F4"/>
    <w:rsid w:val="002F7BC4"/>
    <w:rsid w:val="00300D70"/>
    <w:rsid w:val="00303F76"/>
    <w:rsid w:val="00304FFF"/>
    <w:rsid w:val="00311E39"/>
    <w:rsid w:val="00312D91"/>
    <w:rsid w:val="00313AD1"/>
    <w:rsid w:val="00314ADB"/>
    <w:rsid w:val="0031673E"/>
    <w:rsid w:val="003249EE"/>
    <w:rsid w:val="00327515"/>
    <w:rsid w:val="00330389"/>
    <w:rsid w:val="003432A7"/>
    <w:rsid w:val="00350131"/>
    <w:rsid w:val="00354392"/>
    <w:rsid w:val="0036277F"/>
    <w:rsid w:val="00364033"/>
    <w:rsid w:val="0036735D"/>
    <w:rsid w:val="0037206A"/>
    <w:rsid w:val="003811F4"/>
    <w:rsid w:val="00381723"/>
    <w:rsid w:val="00383A0F"/>
    <w:rsid w:val="0038631B"/>
    <w:rsid w:val="00386E04"/>
    <w:rsid w:val="00386E9B"/>
    <w:rsid w:val="00397C61"/>
    <w:rsid w:val="00397DAF"/>
    <w:rsid w:val="003A057B"/>
    <w:rsid w:val="003A327A"/>
    <w:rsid w:val="003A3B1A"/>
    <w:rsid w:val="003A4ED1"/>
    <w:rsid w:val="003A5980"/>
    <w:rsid w:val="003B2072"/>
    <w:rsid w:val="003B3301"/>
    <w:rsid w:val="003B4050"/>
    <w:rsid w:val="003B5912"/>
    <w:rsid w:val="003C0E04"/>
    <w:rsid w:val="003C129F"/>
    <w:rsid w:val="003C2C20"/>
    <w:rsid w:val="003C2EA0"/>
    <w:rsid w:val="003C4ED3"/>
    <w:rsid w:val="003C60EE"/>
    <w:rsid w:val="003D099C"/>
    <w:rsid w:val="003D17BC"/>
    <w:rsid w:val="003D1917"/>
    <w:rsid w:val="003D6BA2"/>
    <w:rsid w:val="003D7DFB"/>
    <w:rsid w:val="003E1EF0"/>
    <w:rsid w:val="003E6007"/>
    <w:rsid w:val="003E693F"/>
    <w:rsid w:val="003E699B"/>
    <w:rsid w:val="003E6E33"/>
    <w:rsid w:val="003F2E29"/>
    <w:rsid w:val="003F4084"/>
    <w:rsid w:val="004001B4"/>
    <w:rsid w:val="004006C3"/>
    <w:rsid w:val="004133CA"/>
    <w:rsid w:val="004138E3"/>
    <w:rsid w:val="00415B92"/>
    <w:rsid w:val="004207BB"/>
    <w:rsid w:val="0043691A"/>
    <w:rsid w:val="00437306"/>
    <w:rsid w:val="004422DA"/>
    <w:rsid w:val="004451BF"/>
    <w:rsid w:val="004451C6"/>
    <w:rsid w:val="00447682"/>
    <w:rsid w:val="00447784"/>
    <w:rsid w:val="00453574"/>
    <w:rsid w:val="00454D1E"/>
    <w:rsid w:val="00456822"/>
    <w:rsid w:val="00457291"/>
    <w:rsid w:val="00460209"/>
    <w:rsid w:val="00460F62"/>
    <w:rsid w:val="00461188"/>
    <w:rsid w:val="00470E18"/>
    <w:rsid w:val="00471E1A"/>
    <w:rsid w:val="00473CA9"/>
    <w:rsid w:val="004744EF"/>
    <w:rsid w:val="00474ECA"/>
    <w:rsid w:val="004766AC"/>
    <w:rsid w:val="00484899"/>
    <w:rsid w:val="004859AB"/>
    <w:rsid w:val="00490FAA"/>
    <w:rsid w:val="004938B3"/>
    <w:rsid w:val="00494572"/>
    <w:rsid w:val="004947E5"/>
    <w:rsid w:val="00496938"/>
    <w:rsid w:val="00496B0B"/>
    <w:rsid w:val="00496D8F"/>
    <w:rsid w:val="004A0BFB"/>
    <w:rsid w:val="004A1747"/>
    <w:rsid w:val="004A295B"/>
    <w:rsid w:val="004A3ADD"/>
    <w:rsid w:val="004A6485"/>
    <w:rsid w:val="004A7A3A"/>
    <w:rsid w:val="004B0783"/>
    <w:rsid w:val="004B1924"/>
    <w:rsid w:val="004B2648"/>
    <w:rsid w:val="004B296A"/>
    <w:rsid w:val="004B3E5B"/>
    <w:rsid w:val="004B4CF1"/>
    <w:rsid w:val="004B52CD"/>
    <w:rsid w:val="004C11CE"/>
    <w:rsid w:val="004C3764"/>
    <w:rsid w:val="004C6D62"/>
    <w:rsid w:val="004C7627"/>
    <w:rsid w:val="004C78D1"/>
    <w:rsid w:val="004D1BB5"/>
    <w:rsid w:val="004D2311"/>
    <w:rsid w:val="004D6CB5"/>
    <w:rsid w:val="004E1BF6"/>
    <w:rsid w:val="004E3F5F"/>
    <w:rsid w:val="004E6EE1"/>
    <w:rsid w:val="004E7B40"/>
    <w:rsid w:val="004F3420"/>
    <w:rsid w:val="004F378E"/>
    <w:rsid w:val="004F57F6"/>
    <w:rsid w:val="004F79C3"/>
    <w:rsid w:val="0050514C"/>
    <w:rsid w:val="0050598F"/>
    <w:rsid w:val="00513CC1"/>
    <w:rsid w:val="005144AE"/>
    <w:rsid w:val="005171BF"/>
    <w:rsid w:val="00520A93"/>
    <w:rsid w:val="00525EB3"/>
    <w:rsid w:val="005263D7"/>
    <w:rsid w:val="005300EC"/>
    <w:rsid w:val="005325A8"/>
    <w:rsid w:val="00534885"/>
    <w:rsid w:val="00535800"/>
    <w:rsid w:val="00536E78"/>
    <w:rsid w:val="00537503"/>
    <w:rsid w:val="00540AC3"/>
    <w:rsid w:val="005418B8"/>
    <w:rsid w:val="00542154"/>
    <w:rsid w:val="00542836"/>
    <w:rsid w:val="00543F15"/>
    <w:rsid w:val="0054547C"/>
    <w:rsid w:val="00545E4C"/>
    <w:rsid w:val="00547B1E"/>
    <w:rsid w:val="00552686"/>
    <w:rsid w:val="00552ABB"/>
    <w:rsid w:val="005542A6"/>
    <w:rsid w:val="005562F4"/>
    <w:rsid w:val="005565E6"/>
    <w:rsid w:val="00556BAF"/>
    <w:rsid w:val="005571C0"/>
    <w:rsid w:val="00561956"/>
    <w:rsid w:val="005703CD"/>
    <w:rsid w:val="00571148"/>
    <w:rsid w:val="00573A69"/>
    <w:rsid w:val="00573E9C"/>
    <w:rsid w:val="005761D5"/>
    <w:rsid w:val="00581315"/>
    <w:rsid w:val="00581B71"/>
    <w:rsid w:val="00582495"/>
    <w:rsid w:val="005849DC"/>
    <w:rsid w:val="00585CF8"/>
    <w:rsid w:val="0059024D"/>
    <w:rsid w:val="00591966"/>
    <w:rsid w:val="00591F04"/>
    <w:rsid w:val="00591FA8"/>
    <w:rsid w:val="00594B72"/>
    <w:rsid w:val="00597C04"/>
    <w:rsid w:val="005A2E6A"/>
    <w:rsid w:val="005A3544"/>
    <w:rsid w:val="005A4CB7"/>
    <w:rsid w:val="005A7A40"/>
    <w:rsid w:val="005B00B8"/>
    <w:rsid w:val="005B044E"/>
    <w:rsid w:val="005B1DFC"/>
    <w:rsid w:val="005B2AFA"/>
    <w:rsid w:val="005B49E8"/>
    <w:rsid w:val="005B61ED"/>
    <w:rsid w:val="005C1BFE"/>
    <w:rsid w:val="005C7566"/>
    <w:rsid w:val="005D04EA"/>
    <w:rsid w:val="005D0506"/>
    <w:rsid w:val="005D2879"/>
    <w:rsid w:val="005E1DD3"/>
    <w:rsid w:val="005E4DA3"/>
    <w:rsid w:val="005F13D1"/>
    <w:rsid w:val="005F3B0A"/>
    <w:rsid w:val="005F4C4C"/>
    <w:rsid w:val="00602C9A"/>
    <w:rsid w:val="00611447"/>
    <w:rsid w:val="00611AB5"/>
    <w:rsid w:val="006134F7"/>
    <w:rsid w:val="00614B8F"/>
    <w:rsid w:val="00615723"/>
    <w:rsid w:val="00615A65"/>
    <w:rsid w:val="00621B81"/>
    <w:rsid w:val="00625CC9"/>
    <w:rsid w:val="006322F5"/>
    <w:rsid w:val="00633104"/>
    <w:rsid w:val="006333F9"/>
    <w:rsid w:val="00633F0E"/>
    <w:rsid w:val="0063478F"/>
    <w:rsid w:val="006404C2"/>
    <w:rsid w:val="00640885"/>
    <w:rsid w:val="0064225D"/>
    <w:rsid w:val="006441BE"/>
    <w:rsid w:val="0064505A"/>
    <w:rsid w:val="00646538"/>
    <w:rsid w:val="00647BA4"/>
    <w:rsid w:val="0065164C"/>
    <w:rsid w:val="00651ED9"/>
    <w:rsid w:val="00654426"/>
    <w:rsid w:val="00660DA3"/>
    <w:rsid w:val="00662854"/>
    <w:rsid w:val="00663327"/>
    <w:rsid w:val="00667CAC"/>
    <w:rsid w:val="006700DD"/>
    <w:rsid w:val="00671212"/>
    <w:rsid w:val="006719EE"/>
    <w:rsid w:val="00675816"/>
    <w:rsid w:val="00683910"/>
    <w:rsid w:val="006843F4"/>
    <w:rsid w:val="006847BD"/>
    <w:rsid w:val="006869EF"/>
    <w:rsid w:val="00690746"/>
    <w:rsid w:val="0069159B"/>
    <w:rsid w:val="006955B1"/>
    <w:rsid w:val="00697260"/>
    <w:rsid w:val="00697643"/>
    <w:rsid w:val="006A0332"/>
    <w:rsid w:val="006A188C"/>
    <w:rsid w:val="006A334A"/>
    <w:rsid w:val="006A4FB4"/>
    <w:rsid w:val="006B176A"/>
    <w:rsid w:val="006B2223"/>
    <w:rsid w:val="006C01B2"/>
    <w:rsid w:val="006C500B"/>
    <w:rsid w:val="006C6051"/>
    <w:rsid w:val="006D0F9D"/>
    <w:rsid w:val="006D2FBF"/>
    <w:rsid w:val="006D31FA"/>
    <w:rsid w:val="006D5D19"/>
    <w:rsid w:val="006D74EE"/>
    <w:rsid w:val="006D7F35"/>
    <w:rsid w:val="006E0D85"/>
    <w:rsid w:val="006E4A97"/>
    <w:rsid w:val="006E66C9"/>
    <w:rsid w:val="006E6884"/>
    <w:rsid w:val="006F56EE"/>
    <w:rsid w:val="006F6203"/>
    <w:rsid w:val="007047C0"/>
    <w:rsid w:val="00704FF7"/>
    <w:rsid w:val="007064AE"/>
    <w:rsid w:val="0070679E"/>
    <w:rsid w:val="0071038C"/>
    <w:rsid w:val="00710431"/>
    <w:rsid w:val="00721A4F"/>
    <w:rsid w:val="00727970"/>
    <w:rsid w:val="00727EC8"/>
    <w:rsid w:val="0073556E"/>
    <w:rsid w:val="00735AB1"/>
    <w:rsid w:val="00742DA7"/>
    <w:rsid w:val="007435C5"/>
    <w:rsid w:val="00745ACF"/>
    <w:rsid w:val="0074720D"/>
    <w:rsid w:val="007545BB"/>
    <w:rsid w:val="007550BC"/>
    <w:rsid w:val="00756E4F"/>
    <w:rsid w:val="007615D5"/>
    <w:rsid w:val="007670A3"/>
    <w:rsid w:val="007677F1"/>
    <w:rsid w:val="0077191C"/>
    <w:rsid w:val="00776EBE"/>
    <w:rsid w:val="007832F5"/>
    <w:rsid w:val="00786E20"/>
    <w:rsid w:val="00787C40"/>
    <w:rsid w:val="007934AE"/>
    <w:rsid w:val="00794F52"/>
    <w:rsid w:val="0079645D"/>
    <w:rsid w:val="00796837"/>
    <w:rsid w:val="00796BB4"/>
    <w:rsid w:val="00796F6E"/>
    <w:rsid w:val="00797B05"/>
    <w:rsid w:val="007A17A9"/>
    <w:rsid w:val="007A21D9"/>
    <w:rsid w:val="007A291C"/>
    <w:rsid w:val="007A39B7"/>
    <w:rsid w:val="007A662F"/>
    <w:rsid w:val="007B07E1"/>
    <w:rsid w:val="007B2FB0"/>
    <w:rsid w:val="007B7EAD"/>
    <w:rsid w:val="007C0281"/>
    <w:rsid w:val="007C0D0B"/>
    <w:rsid w:val="007C1138"/>
    <w:rsid w:val="007C1D49"/>
    <w:rsid w:val="007C28CD"/>
    <w:rsid w:val="007C586D"/>
    <w:rsid w:val="007C5ADE"/>
    <w:rsid w:val="007D42F3"/>
    <w:rsid w:val="007D5C23"/>
    <w:rsid w:val="007E0454"/>
    <w:rsid w:val="007E078E"/>
    <w:rsid w:val="007E0CA1"/>
    <w:rsid w:val="007F0105"/>
    <w:rsid w:val="007F09D9"/>
    <w:rsid w:val="007F53B0"/>
    <w:rsid w:val="007F5566"/>
    <w:rsid w:val="0080099F"/>
    <w:rsid w:val="008021A0"/>
    <w:rsid w:val="0080276B"/>
    <w:rsid w:val="0080542C"/>
    <w:rsid w:val="00810B68"/>
    <w:rsid w:val="008118CC"/>
    <w:rsid w:val="00814D58"/>
    <w:rsid w:val="00814D5B"/>
    <w:rsid w:val="00816E70"/>
    <w:rsid w:val="00824980"/>
    <w:rsid w:val="00827035"/>
    <w:rsid w:val="0083028D"/>
    <w:rsid w:val="00833359"/>
    <w:rsid w:val="00834DE9"/>
    <w:rsid w:val="00834E74"/>
    <w:rsid w:val="0083717E"/>
    <w:rsid w:val="00840A0A"/>
    <w:rsid w:val="00840F64"/>
    <w:rsid w:val="008415FA"/>
    <w:rsid w:val="00845EF2"/>
    <w:rsid w:val="008464CF"/>
    <w:rsid w:val="00847102"/>
    <w:rsid w:val="008564E5"/>
    <w:rsid w:val="00861F95"/>
    <w:rsid w:val="00862AF8"/>
    <w:rsid w:val="008641BC"/>
    <w:rsid w:val="00864A40"/>
    <w:rsid w:val="00864C54"/>
    <w:rsid w:val="008666A0"/>
    <w:rsid w:val="00872CA8"/>
    <w:rsid w:val="00872E40"/>
    <w:rsid w:val="008807BF"/>
    <w:rsid w:val="008815FE"/>
    <w:rsid w:val="00883D17"/>
    <w:rsid w:val="00885259"/>
    <w:rsid w:val="00891D8E"/>
    <w:rsid w:val="00892E07"/>
    <w:rsid w:val="0089462D"/>
    <w:rsid w:val="0089655A"/>
    <w:rsid w:val="008A0219"/>
    <w:rsid w:val="008A11A0"/>
    <w:rsid w:val="008A224E"/>
    <w:rsid w:val="008A4AFD"/>
    <w:rsid w:val="008A4F6E"/>
    <w:rsid w:val="008A6BD1"/>
    <w:rsid w:val="008B0121"/>
    <w:rsid w:val="008B5E03"/>
    <w:rsid w:val="008B6017"/>
    <w:rsid w:val="008B710A"/>
    <w:rsid w:val="008B7A04"/>
    <w:rsid w:val="008C2DDD"/>
    <w:rsid w:val="008C2DE7"/>
    <w:rsid w:val="008C4311"/>
    <w:rsid w:val="008C56F2"/>
    <w:rsid w:val="008D19F3"/>
    <w:rsid w:val="008D27CE"/>
    <w:rsid w:val="008D4AB3"/>
    <w:rsid w:val="008D78B5"/>
    <w:rsid w:val="008E13D9"/>
    <w:rsid w:val="008E291F"/>
    <w:rsid w:val="008E48D4"/>
    <w:rsid w:val="008E6BEF"/>
    <w:rsid w:val="008F2387"/>
    <w:rsid w:val="008F77BE"/>
    <w:rsid w:val="00902AE5"/>
    <w:rsid w:val="0090381C"/>
    <w:rsid w:val="0090395D"/>
    <w:rsid w:val="00907B87"/>
    <w:rsid w:val="009107AF"/>
    <w:rsid w:val="00911526"/>
    <w:rsid w:val="00912699"/>
    <w:rsid w:val="00913143"/>
    <w:rsid w:val="00914278"/>
    <w:rsid w:val="009154B7"/>
    <w:rsid w:val="00921BEF"/>
    <w:rsid w:val="0092256C"/>
    <w:rsid w:val="0092259A"/>
    <w:rsid w:val="00924D94"/>
    <w:rsid w:val="00930060"/>
    <w:rsid w:val="00931278"/>
    <w:rsid w:val="00932922"/>
    <w:rsid w:val="00934B3C"/>
    <w:rsid w:val="009350F6"/>
    <w:rsid w:val="00940350"/>
    <w:rsid w:val="0094073B"/>
    <w:rsid w:val="00941391"/>
    <w:rsid w:val="00944E71"/>
    <w:rsid w:val="00954431"/>
    <w:rsid w:val="00954530"/>
    <w:rsid w:val="00956B5A"/>
    <w:rsid w:val="00957803"/>
    <w:rsid w:val="009623DE"/>
    <w:rsid w:val="00963F8D"/>
    <w:rsid w:val="00965FD1"/>
    <w:rsid w:val="009674B8"/>
    <w:rsid w:val="00972063"/>
    <w:rsid w:val="00977774"/>
    <w:rsid w:val="0098131C"/>
    <w:rsid w:val="009819C9"/>
    <w:rsid w:val="00983278"/>
    <w:rsid w:val="00990E61"/>
    <w:rsid w:val="00993F96"/>
    <w:rsid w:val="00994260"/>
    <w:rsid w:val="00994273"/>
    <w:rsid w:val="00994B91"/>
    <w:rsid w:val="00996A61"/>
    <w:rsid w:val="00997648"/>
    <w:rsid w:val="009A2597"/>
    <w:rsid w:val="009A69F1"/>
    <w:rsid w:val="009B6AA2"/>
    <w:rsid w:val="009B7E7D"/>
    <w:rsid w:val="009C1325"/>
    <w:rsid w:val="009C3E50"/>
    <w:rsid w:val="009C61F9"/>
    <w:rsid w:val="009D0258"/>
    <w:rsid w:val="009D22FC"/>
    <w:rsid w:val="009D237A"/>
    <w:rsid w:val="009E2F9B"/>
    <w:rsid w:val="009E5CA5"/>
    <w:rsid w:val="009E76E1"/>
    <w:rsid w:val="009F0C69"/>
    <w:rsid w:val="009F2AAB"/>
    <w:rsid w:val="009F4359"/>
    <w:rsid w:val="009F4A07"/>
    <w:rsid w:val="009F5DA8"/>
    <w:rsid w:val="009F6433"/>
    <w:rsid w:val="009F6E75"/>
    <w:rsid w:val="00A01183"/>
    <w:rsid w:val="00A03FC0"/>
    <w:rsid w:val="00A046A7"/>
    <w:rsid w:val="00A04B15"/>
    <w:rsid w:val="00A04E5A"/>
    <w:rsid w:val="00A0693F"/>
    <w:rsid w:val="00A1170A"/>
    <w:rsid w:val="00A119EE"/>
    <w:rsid w:val="00A12BDE"/>
    <w:rsid w:val="00A13336"/>
    <w:rsid w:val="00A1592D"/>
    <w:rsid w:val="00A15D0B"/>
    <w:rsid w:val="00A16DCE"/>
    <w:rsid w:val="00A2275C"/>
    <w:rsid w:val="00A24928"/>
    <w:rsid w:val="00A2573D"/>
    <w:rsid w:val="00A25A12"/>
    <w:rsid w:val="00A30C31"/>
    <w:rsid w:val="00A31226"/>
    <w:rsid w:val="00A37079"/>
    <w:rsid w:val="00A410B3"/>
    <w:rsid w:val="00A41ACC"/>
    <w:rsid w:val="00A4371F"/>
    <w:rsid w:val="00A473BC"/>
    <w:rsid w:val="00A47AF5"/>
    <w:rsid w:val="00A53B3D"/>
    <w:rsid w:val="00A53CDA"/>
    <w:rsid w:val="00A550F3"/>
    <w:rsid w:val="00A60227"/>
    <w:rsid w:val="00A62A03"/>
    <w:rsid w:val="00A645A2"/>
    <w:rsid w:val="00A700D4"/>
    <w:rsid w:val="00A7240B"/>
    <w:rsid w:val="00A7429B"/>
    <w:rsid w:val="00A74F10"/>
    <w:rsid w:val="00A817AF"/>
    <w:rsid w:val="00A826E9"/>
    <w:rsid w:val="00A8483C"/>
    <w:rsid w:val="00A9530E"/>
    <w:rsid w:val="00A95A87"/>
    <w:rsid w:val="00AA191E"/>
    <w:rsid w:val="00AA2F21"/>
    <w:rsid w:val="00AA2F9D"/>
    <w:rsid w:val="00AA33B0"/>
    <w:rsid w:val="00AA7A00"/>
    <w:rsid w:val="00AB021B"/>
    <w:rsid w:val="00AB2324"/>
    <w:rsid w:val="00AB5FBB"/>
    <w:rsid w:val="00AB7A93"/>
    <w:rsid w:val="00AC11E5"/>
    <w:rsid w:val="00AD00BC"/>
    <w:rsid w:val="00AD601F"/>
    <w:rsid w:val="00AE2F8D"/>
    <w:rsid w:val="00AE4E3E"/>
    <w:rsid w:val="00AE6F8A"/>
    <w:rsid w:val="00AF04CE"/>
    <w:rsid w:val="00AF35BD"/>
    <w:rsid w:val="00B01CC0"/>
    <w:rsid w:val="00B01E68"/>
    <w:rsid w:val="00B02B2D"/>
    <w:rsid w:val="00B04E60"/>
    <w:rsid w:val="00B06E19"/>
    <w:rsid w:val="00B107CB"/>
    <w:rsid w:val="00B16847"/>
    <w:rsid w:val="00B16981"/>
    <w:rsid w:val="00B16B53"/>
    <w:rsid w:val="00B2085F"/>
    <w:rsid w:val="00B30767"/>
    <w:rsid w:val="00B30EFE"/>
    <w:rsid w:val="00B313B8"/>
    <w:rsid w:val="00B4208A"/>
    <w:rsid w:val="00B43326"/>
    <w:rsid w:val="00B45564"/>
    <w:rsid w:val="00B50F7D"/>
    <w:rsid w:val="00B53283"/>
    <w:rsid w:val="00B54A09"/>
    <w:rsid w:val="00B65289"/>
    <w:rsid w:val="00B674E4"/>
    <w:rsid w:val="00B67976"/>
    <w:rsid w:val="00B703DF"/>
    <w:rsid w:val="00B71BF3"/>
    <w:rsid w:val="00B73AFB"/>
    <w:rsid w:val="00B76411"/>
    <w:rsid w:val="00B80520"/>
    <w:rsid w:val="00B82D9F"/>
    <w:rsid w:val="00B833B3"/>
    <w:rsid w:val="00B8390F"/>
    <w:rsid w:val="00B84052"/>
    <w:rsid w:val="00B9027A"/>
    <w:rsid w:val="00B90548"/>
    <w:rsid w:val="00B91647"/>
    <w:rsid w:val="00B93243"/>
    <w:rsid w:val="00B957B8"/>
    <w:rsid w:val="00B958D7"/>
    <w:rsid w:val="00B95E31"/>
    <w:rsid w:val="00B967AA"/>
    <w:rsid w:val="00B97398"/>
    <w:rsid w:val="00BA7BF8"/>
    <w:rsid w:val="00BB4447"/>
    <w:rsid w:val="00BB47AF"/>
    <w:rsid w:val="00BB6854"/>
    <w:rsid w:val="00BC2D32"/>
    <w:rsid w:val="00BC6823"/>
    <w:rsid w:val="00BD27F4"/>
    <w:rsid w:val="00BD2B24"/>
    <w:rsid w:val="00BD516D"/>
    <w:rsid w:val="00BD6611"/>
    <w:rsid w:val="00BE3E9F"/>
    <w:rsid w:val="00BE45C3"/>
    <w:rsid w:val="00BE578F"/>
    <w:rsid w:val="00BE5941"/>
    <w:rsid w:val="00BE7E4C"/>
    <w:rsid w:val="00C0049C"/>
    <w:rsid w:val="00C00B43"/>
    <w:rsid w:val="00C01AFE"/>
    <w:rsid w:val="00C06913"/>
    <w:rsid w:val="00C07012"/>
    <w:rsid w:val="00C07826"/>
    <w:rsid w:val="00C1117C"/>
    <w:rsid w:val="00C13962"/>
    <w:rsid w:val="00C27AC1"/>
    <w:rsid w:val="00C34CCC"/>
    <w:rsid w:val="00C36311"/>
    <w:rsid w:val="00C424C2"/>
    <w:rsid w:val="00C44802"/>
    <w:rsid w:val="00C5148F"/>
    <w:rsid w:val="00C527D4"/>
    <w:rsid w:val="00C52DDD"/>
    <w:rsid w:val="00C572D1"/>
    <w:rsid w:val="00C600EA"/>
    <w:rsid w:val="00C605F6"/>
    <w:rsid w:val="00C611F5"/>
    <w:rsid w:val="00C6569B"/>
    <w:rsid w:val="00C6661B"/>
    <w:rsid w:val="00C74952"/>
    <w:rsid w:val="00C8258D"/>
    <w:rsid w:val="00C8606B"/>
    <w:rsid w:val="00C86E15"/>
    <w:rsid w:val="00C92881"/>
    <w:rsid w:val="00C9740B"/>
    <w:rsid w:val="00C9797F"/>
    <w:rsid w:val="00CA0FD7"/>
    <w:rsid w:val="00CA1A22"/>
    <w:rsid w:val="00CA67BF"/>
    <w:rsid w:val="00CA7286"/>
    <w:rsid w:val="00CB140E"/>
    <w:rsid w:val="00CB3201"/>
    <w:rsid w:val="00CC35D1"/>
    <w:rsid w:val="00CC3BB7"/>
    <w:rsid w:val="00CC66FF"/>
    <w:rsid w:val="00CD3A5C"/>
    <w:rsid w:val="00CD3A7C"/>
    <w:rsid w:val="00CD66A3"/>
    <w:rsid w:val="00CD68D5"/>
    <w:rsid w:val="00CE491E"/>
    <w:rsid w:val="00CE5782"/>
    <w:rsid w:val="00CE60C6"/>
    <w:rsid w:val="00CE61A9"/>
    <w:rsid w:val="00CF16B3"/>
    <w:rsid w:val="00CF4187"/>
    <w:rsid w:val="00CF4F29"/>
    <w:rsid w:val="00D016B9"/>
    <w:rsid w:val="00D02351"/>
    <w:rsid w:val="00D024E8"/>
    <w:rsid w:val="00D04D4E"/>
    <w:rsid w:val="00D05905"/>
    <w:rsid w:val="00D0680F"/>
    <w:rsid w:val="00D11CA8"/>
    <w:rsid w:val="00D13B6C"/>
    <w:rsid w:val="00D144BF"/>
    <w:rsid w:val="00D1672C"/>
    <w:rsid w:val="00D16F4A"/>
    <w:rsid w:val="00D2044B"/>
    <w:rsid w:val="00D206A6"/>
    <w:rsid w:val="00D22732"/>
    <w:rsid w:val="00D22AC7"/>
    <w:rsid w:val="00D256AB"/>
    <w:rsid w:val="00D26B5A"/>
    <w:rsid w:val="00D279FF"/>
    <w:rsid w:val="00D34B90"/>
    <w:rsid w:val="00D36F97"/>
    <w:rsid w:val="00D424A7"/>
    <w:rsid w:val="00D4292F"/>
    <w:rsid w:val="00D43774"/>
    <w:rsid w:val="00D44577"/>
    <w:rsid w:val="00D47466"/>
    <w:rsid w:val="00D51216"/>
    <w:rsid w:val="00D5472A"/>
    <w:rsid w:val="00D56650"/>
    <w:rsid w:val="00D57E74"/>
    <w:rsid w:val="00D61951"/>
    <w:rsid w:val="00D62A79"/>
    <w:rsid w:val="00D667E9"/>
    <w:rsid w:val="00D70995"/>
    <w:rsid w:val="00D73235"/>
    <w:rsid w:val="00D734B1"/>
    <w:rsid w:val="00D75F8B"/>
    <w:rsid w:val="00D80341"/>
    <w:rsid w:val="00D80755"/>
    <w:rsid w:val="00D80EAB"/>
    <w:rsid w:val="00D81225"/>
    <w:rsid w:val="00D907B4"/>
    <w:rsid w:val="00D91C49"/>
    <w:rsid w:val="00D91D20"/>
    <w:rsid w:val="00D944BE"/>
    <w:rsid w:val="00D95087"/>
    <w:rsid w:val="00D956AA"/>
    <w:rsid w:val="00D95D1C"/>
    <w:rsid w:val="00D961DD"/>
    <w:rsid w:val="00D96EF1"/>
    <w:rsid w:val="00DA029B"/>
    <w:rsid w:val="00DA09DE"/>
    <w:rsid w:val="00DA12E2"/>
    <w:rsid w:val="00DA157C"/>
    <w:rsid w:val="00DA1953"/>
    <w:rsid w:val="00DA4890"/>
    <w:rsid w:val="00DB31C0"/>
    <w:rsid w:val="00DB3FA0"/>
    <w:rsid w:val="00DB55ED"/>
    <w:rsid w:val="00DB67A7"/>
    <w:rsid w:val="00DB6F77"/>
    <w:rsid w:val="00DC04C5"/>
    <w:rsid w:val="00DC4E7C"/>
    <w:rsid w:val="00DC5C44"/>
    <w:rsid w:val="00DC78CB"/>
    <w:rsid w:val="00DC7DDB"/>
    <w:rsid w:val="00DD03BC"/>
    <w:rsid w:val="00DD0F08"/>
    <w:rsid w:val="00DD46DD"/>
    <w:rsid w:val="00DD4897"/>
    <w:rsid w:val="00DE1008"/>
    <w:rsid w:val="00DE37FE"/>
    <w:rsid w:val="00DF021E"/>
    <w:rsid w:val="00DF20D5"/>
    <w:rsid w:val="00DF283C"/>
    <w:rsid w:val="00DF64AE"/>
    <w:rsid w:val="00DF7BB6"/>
    <w:rsid w:val="00E01344"/>
    <w:rsid w:val="00E04B7D"/>
    <w:rsid w:val="00E051D1"/>
    <w:rsid w:val="00E108E1"/>
    <w:rsid w:val="00E13410"/>
    <w:rsid w:val="00E14E55"/>
    <w:rsid w:val="00E15B93"/>
    <w:rsid w:val="00E15DA1"/>
    <w:rsid w:val="00E17043"/>
    <w:rsid w:val="00E17065"/>
    <w:rsid w:val="00E17E00"/>
    <w:rsid w:val="00E2133D"/>
    <w:rsid w:val="00E2170A"/>
    <w:rsid w:val="00E24DB1"/>
    <w:rsid w:val="00E26AFE"/>
    <w:rsid w:val="00E27D4B"/>
    <w:rsid w:val="00E323AC"/>
    <w:rsid w:val="00E333D5"/>
    <w:rsid w:val="00E339A5"/>
    <w:rsid w:val="00E37EB0"/>
    <w:rsid w:val="00E42BC2"/>
    <w:rsid w:val="00E46081"/>
    <w:rsid w:val="00E467BE"/>
    <w:rsid w:val="00E56088"/>
    <w:rsid w:val="00E56274"/>
    <w:rsid w:val="00E65109"/>
    <w:rsid w:val="00E664CC"/>
    <w:rsid w:val="00E72C0A"/>
    <w:rsid w:val="00E73B14"/>
    <w:rsid w:val="00E75672"/>
    <w:rsid w:val="00E80040"/>
    <w:rsid w:val="00E85A19"/>
    <w:rsid w:val="00E875B8"/>
    <w:rsid w:val="00E87EB7"/>
    <w:rsid w:val="00E90EFD"/>
    <w:rsid w:val="00E91F18"/>
    <w:rsid w:val="00E91F3F"/>
    <w:rsid w:val="00E92DF5"/>
    <w:rsid w:val="00E9467B"/>
    <w:rsid w:val="00E96DB1"/>
    <w:rsid w:val="00EA0A59"/>
    <w:rsid w:val="00EA3A54"/>
    <w:rsid w:val="00EA4392"/>
    <w:rsid w:val="00EA4604"/>
    <w:rsid w:val="00EA46CC"/>
    <w:rsid w:val="00EA7827"/>
    <w:rsid w:val="00EB2A19"/>
    <w:rsid w:val="00EB55C0"/>
    <w:rsid w:val="00EB7B18"/>
    <w:rsid w:val="00EC1313"/>
    <w:rsid w:val="00EC2F26"/>
    <w:rsid w:val="00ED2D87"/>
    <w:rsid w:val="00EE046D"/>
    <w:rsid w:val="00EE1E33"/>
    <w:rsid w:val="00EE3CC5"/>
    <w:rsid w:val="00EE7A19"/>
    <w:rsid w:val="00EF0861"/>
    <w:rsid w:val="00EF1CC6"/>
    <w:rsid w:val="00EF68E8"/>
    <w:rsid w:val="00F04E24"/>
    <w:rsid w:val="00F04E3D"/>
    <w:rsid w:val="00F131EC"/>
    <w:rsid w:val="00F13929"/>
    <w:rsid w:val="00F16E98"/>
    <w:rsid w:val="00F174D9"/>
    <w:rsid w:val="00F20BE6"/>
    <w:rsid w:val="00F21CDE"/>
    <w:rsid w:val="00F22556"/>
    <w:rsid w:val="00F227C6"/>
    <w:rsid w:val="00F241C7"/>
    <w:rsid w:val="00F2680B"/>
    <w:rsid w:val="00F27458"/>
    <w:rsid w:val="00F311F4"/>
    <w:rsid w:val="00F40EB4"/>
    <w:rsid w:val="00F42F75"/>
    <w:rsid w:val="00F45653"/>
    <w:rsid w:val="00F46077"/>
    <w:rsid w:val="00F47FD6"/>
    <w:rsid w:val="00F52F2C"/>
    <w:rsid w:val="00F53E0E"/>
    <w:rsid w:val="00F57A23"/>
    <w:rsid w:val="00F61F7A"/>
    <w:rsid w:val="00F62179"/>
    <w:rsid w:val="00F63040"/>
    <w:rsid w:val="00F661C7"/>
    <w:rsid w:val="00F67994"/>
    <w:rsid w:val="00F7232C"/>
    <w:rsid w:val="00F72696"/>
    <w:rsid w:val="00F745C3"/>
    <w:rsid w:val="00F75942"/>
    <w:rsid w:val="00F75C26"/>
    <w:rsid w:val="00F7635F"/>
    <w:rsid w:val="00F777E3"/>
    <w:rsid w:val="00F86149"/>
    <w:rsid w:val="00F873E1"/>
    <w:rsid w:val="00F915F5"/>
    <w:rsid w:val="00F9369C"/>
    <w:rsid w:val="00F9417F"/>
    <w:rsid w:val="00F94337"/>
    <w:rsid w:val="00F96D41"/>
    <w:rsid w:val="00F979C6"/>
    <w:rsid w:val="00FA06D6"/>
    <w:rsid w:val="00FA09C7"/>
    <w:rsid w:val="00FA5118"/>
    <w:rsid w:val="00FA511F"/>
    <w:rsid w:val="00FA52A3"/>
    <w:rsid w:val="00FA5B15"/>
    <w:rsid w:val="00FA6E1D"/>
    <w:rsid w:val="00FB28E7"/>
    <w:rsid w:val="00FB44CB"/>
    <w:rsid w:val="00FB67FA"/>
    <w:rsid w:val="00FB6925"/>
    <w:rsid w:val="00FB7E66"/>
    <w:rsid w:val="00FC1900"/>
    <w:rsid w:val="00FC27FC"/>
    <w:rsid w:val="00FC2B76"/>
    <w:rsid w:val="00FC5E23"/>
    <w:rsid w:val="00FC7B39"/>
    <w:rsid w:val="00FC7BD5"/>
    <w:rsid w:val="00FC7E26"/>
    <w:rsid w:val="00FD5319"/>
    <w:rsid w:val="00FD588F"/>
    <w:rsid w:val="00FD5C4D"/>
    <w:rsid w:val="00FD6BF1"/>
    <w:rsid w:val="00FE08F7"/>
    <w:rsid w:val="00FE1098"/>
    <w:rsid w:val="00FE750D"/>
    <w:rsid w:val="00FF1AFE"/>
    <w:rsid w:val="00FF2EB1"/>
    <w:rsid w:val="00FF4C9B"/>
    <w:rsid w:val="00FF5D9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1E63D-4C80-4BEA-BF52-4C974D62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11</Pages>
  <Words>3816</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46</cp:revision>
  <cp:lastPrinted>2019-05-22T17:19:00Z</cp:lastPrinted>
  <dcterms:created xsi:type="dcterms:W3CDTF">2018-05-30T08:44:00Z</dcterms:created>
  <dcterms:modified xsi:type="dcterms:W3CDTF">2019-05-27T14:31:00Z</dcterms:modified>
</cp:coreProperties>
</file>