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8DEE" w14:textId="77777777" w:rsidR="007C1D49" w:rsidRPr="00D84C2C" w:rsidRDefault="007C1D49" w:rsidP="00D84C2C">
      <w:pPr>
        <w:spacing w:after="0" w:line="240" w:lineRule="auto"/>
        <w:jc w:val="center"/>
        <w:rPr>
          <w:rFonts w:cstheme="minorHAnsi"/>
          <w:b/>
          <w:u w:val="single"/>
        </w:rPr>
      </w:pPr>
      <w:r w:rsidRPr="00D84C2C">
        <w:rPr>
          <w:rFonts w:cstheme="minorHAnsi"/>
          <w:b/>
          <w:u w:val="single"/>
        </w:rPr>
        <w:t>Downham West Parish Council</w:t>
      </w:r>
    </w:p>
    <w:p w14:paraId="5201C7D9" w14:textId="43379C43" w:rsidR="005307FF" w:rsidRPr="00D84C2C" w:rsidRDefault="005307FF" w:rsidP="00D84C2C">
      <w:pPr>
        <w:spacing w:after="0" w:line="240" w:lineRule="auto"/>
        <w:jc w:val="center"/>
        <w:rPr>
          <w:rFonts w:cstheme="minorHAnsi"/>
          <w:b/>
        </w:rPr>
      </w:pPr>
      <w:r w:rsidRPr="00D84C2C">
        <w:rPr>
          <w:rFonts w:cstheme="minorHAnsi"/>
          <w:b/>
        </w:rPr>
        <w:t xml:space="preserve">Minutes of the Council meeting held Monday, </w:t>
      </w:r>
      <w:r w:rsidR="00146D57">
        <w:rPr>
          <w:rFonts w:cstheme="minorHAnsi"/>
          <w:b/>
        </w:rPr>
        <w:t>30</w:t>
      </w:r>
      <w:r w:rsidR="00146D57" w:rsidRPr="00146D57">
        <w:rPr>
          <w:rFonts w:cstheme="minorHAnsi"/>
          <w:b/>
          <w:vertAlign w:val="superscript"/>
        </w:rPr>
        <w:t>th</w:t>
      </w:r>
      <w:r w:rsidR="00146D57">
        <w:rPr>
          <w:rFonts w:cstheme="minorHAnsi"/>
          <w:b/>
        </w:rPr>
        <w:t xml:space="preserve"> November</w:t>
      </w:r>
      <w:r w:rsidRPr="00D84C2C">
        <w:rPr>
          <w:rFonts w:cstheme="minorHAnsi"/>
          <w:b/>
        </w:rPr>
        <w:t xml:space="preserve"> 2020 at 7.00pm </w:t>
      </w:r>
      <w:r w:rsidRPr="00D84C2C">
        <w:rPr>
          <w:rFonts w:cstheme="minorHAnsi"/>
          <w:b/>
          <w:bCs/>
        </w:rPr>
        <w:t>virtually via Zoom</w:t>
      </w:r>
    </w:p>
    <w:p w14:paraId="268AE39D" w14:textId="77777777" w:rsidR="007C1D49" w:rsidRPr="00D84C2C" w:rsidRDefault="007C1D49" w:rsidP="00D84C2C">
      <w:pPr>
        <w:pStyle w:val="NoSpacing"/>
        <w:tabs>
          <w:tab w:val="left" w:pos="709"/>
        </w:tabs>
        <w:jc w:val="both"/>
        <w:rPr>
          <w:rFonts w:cstheme="minorHAnsi"/>
        </w:rPr>
      </w:pPr>
    </w:p>
    <w:p w14:paraId="11936091" w14:textId="31281435" w:rsidR="00146D57" w:rsidRDefault="007C1D49" w:rsidP="00D84C2C">
      <w:pPr>
        <w:pStyle w:val="NoSpacing"/>
        <w:tabs>
          <w:tab w:val="left" w:pos="709"/>
        </w:tabs>
        <w:jc w:val="both"/>
        <w:rPr>
          <w:rFonts w:cstheme="minorHAnsi"/>
        </w:rPr>
      </w:pPr>
      <w:r w:rsidRPr="00D84C2C">
        <w:rPr>
          <w:rFonts w:cstheme="minorHAnsi"/>
        </w:rPr>
        <w:tab/>
        <w:t>Present:</w:t>
      </w:r>
      <w:r w:rsidRPr="00D84C2C">
        <w:rPr>
          <w:rFonts w:cstheme="minorHAnsi"/>
        </w:rPr>
        <w:tab/>
      </w:r>
      <w:r w:rsidR="00146D57">
        <w:rPr>
          <w:rFonts w:cstheme="minorHAnsi"/>
        </w:rPr>
        <w:t>Chairman</w:t>
      </w:r>
      <w:r w:rsidR="00146D57">
        <w:rPr>
          <w:rFonts w:cstheme="minorHAnsi"/>
        </w:rPr>
        <w:tab/>
      </w:r>
      <w:r w:rsidR="00146D57">
        <w:rPr>
          <w:rFonts w:cstheme="minorHAnsi"/>
        </w:rPr>
        <w:tab/>
      </w:r>
      <w:r w:rsidR="00146D57">
        <w:rPr>
          <w:rFonts w:cstheme="minorHAnsi"/>
        </w:rPr>
        <w:tab/>
        <w:t>Cllr R Pegg</w:t>
      </w:r>
    </w:p>
    <w:p w14:paraId="6FCD02A1" w14:textId="0B8AFA62" w:rsidR="001A2E30" w:rsidRPr="00D84C2C" w:rsidRDefault="00146D57" w:rsidP="00D84C2C">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1A2E30" w:rsidRPr="00D84C2C">
        <w:rPr>
          <w:rFonts w:cstheme="minorHAnsi"/>
        </w:rPr>
        <w:t>Vice Chairman</w:t>
      </w:r>
      <w:r w:rsidR="001A2E30" w:rsidRPr="00D84C2C">
        <w:rPr>
          <w:rFonts w:cstheme="minorHAnsi"/>
        </w:rPr>
        <w:tab/>
      </w:r>
      <w:r w:rsidR="001A2E30" w:rsidRPr="00D84C2C">
        <w:rPr>
          <w:rFonts w:cstheme="minorHAnsi"/>
        </w:rPr>
        <w:tab/>
      </w:r>
      <w:r w:rsidR="001A2E30" w:rsidRPr="00D84C2C">
        <w:rPr>
          <w:rFonts w:cstheme="minorHAnsi"/>
        </w:rPr>
        <w:tab/>
        <w:t>Cllr C Swaine</w:t>
      </w:r>
    </w:p>
    <w:p w14:paraId="3A99C407" w14:textId="2DEEB21A" w:rsidR="000E4EDC" w:rsidRPr="00D84C2C" w:rsidRDefault="007C1D49"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Councillors</w:t>
      </w:r>
      <w:r w:rsidRPr="00D84C2C">
        <w:rPr>
          <w:rFonts w:cstheme="minorHAnsi"/>
        </w:rPr>
        <w:tab/>
      </w:r>
      <w:r w:rsidRPr="00D84C2C">
        <w:rPr>
          <w:rFonts w:cstheme="minorHAnsi"/>
        </w:rPr>
        <w:tab/>
      </w:r>
      <w:r w:rsidRPr="00D84C2C">
        <w:rPr>
          <w:rFonts w:cstheme="minorHAnsi"/>
        </w:rPr>
        <w:tab/>
      </w:r>
      <w:r w:rsidR="000E4EDC" w:rsidRPr="00D84C2C">
        <w:rPr>
          <w:rFonts w:cstheme="minorHAnsi"/>
        </w:rPr>
        <w:t>Cllr F Daymond</w:t>
      </w:r>
      <w:r w:rsidR="00146D57">
        <w:rPr>
          <w:rFonts w:cstheme="minorHAnsi"/>
        </w:rPr>
        <w:t xml:space="preserve"> (by telephone)</w:t>
      </w:r>
    </w:p>
    <w:p w14:paraId="72447136" w14:textId="288F1719" w:rsidR="000E4EDC" w:rsidRPr="00D84C2C" w:rsidRDefault="001A2E30"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00802944" w:rsidRPr="00D84C2C">
        <w:rPr>
          <w:rFonts w:cstheme="minorHAnsi"/>
        </w:rPr>
        <w:t xml:space="preserve">Cllr </w:t>
      </w:r>
      <w:r w:rsidR="000E4EDC" w:rsidRPr="00D84C2C">
        <w:rPr>
          <w:rFonts w:cstheme="minorHAnsi"/>
        </w:rPr>
        <w:t>J Doyle</w:t>
      </w:r>
    </w:p>
    <w:p w14:paraId="3982DAD5" w14:textId="21668FA1" w:rsidR="000E4EDC" w:rsidRDefault="005307FF"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0E4EDC" w:rsidRPr="00D84C2C">
        <w:rPr>
          <w:rFonts w:cstheme="minorHAnsi"/>
        </w:rPr>
        <w:t>Borough Councillor</w:t>
      </w:r>
      <w:r w:rsidR="00146D57">
        <w:rPr>
          <w:rFonts w:cstheme="minorHAnsi"/>
        </w:rPr>
        <w:t>s</w:t>
      </w:r>
      <w:r w:rsidR="000E4EDC" w:rsidRPr="00D84C2C">
        <w:rPr>
          <w:rFonts w:cstheme="minorHAnsi"/>
        </w:rPr>
        <w:tab/>
      </w:r>
      <w:r w:rsidR="000E4EDC" w:rsidRPr="00D84C2C">
        <w:rPr>
          <w:rFonts w:cstheme="minorHAnsi"/>
        </w:rPr>
        <w:tab/>
        <w:t>Cllr C Rose</w:t>
      </w:r>
    </w:p>
    <w:p w14:paraId="76A0CC22" w14:textId="12BCAF64" w:rsidR="00146D57" w:rsidRPr="00D84C2C" w:rsidRDefault="00146D57" w:rsidP="00D84C2C">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V Spikings</w:t>
      </w:r>
    </w:p>
    <w:p w14:paraId="2CEC2431" w14:textId="0F890849" w:rsidR="007C1D49" w:rsidRPr="00D84C2C" w:rsidRDefault="000E4EDC"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7C1D49" w:rsidRPr="00D84C2C">
        <w:rPr>
          <w:rFonts w:cstheme="minorHAnsi"/>
        </w:rPr>
        <w:t>Parish Clerk</w:t>
      </w:r>
      <w:r w:rsidR="007C1D49" w:rsidRPr="00D84C2C">
        <w:rPr>
          <w:rFonts w:cstheme="minorHAnsi"/>
        </w:rPr>
        <w:tab/>
      </w:r>
      <w:r w:rsidR="007C1D49" w:rsidRPr="00D84C2C">
        <w:rPr>
          <w:rFonts w:cstheme="minorHAnsi"/>
        </w:rPr>
        <w:tab/>
      </w:r>
      <w:r w:rsidR="007C1D49" w:rsidRPr="00D84C2C">
        <w:rPr>
          <w:rFonts w:cstheme="minorHAnsi"/>
        </w:rPr>
        <w:tab/>
        <w:t>Mrs S Porter</w:t>
      </w:r>
    </w:p>
    <w:p w14:paraId="7A354304" w14:textId="562103A2" w:rsidR="007C1D49" w:rsidRPr="00D84C2C" w:rsidRDefault="007C1D49"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Member(s) of Public</w:t>
      </w:r>
      <w:r w:rsidRPr="00D84C2C">
        <w:rPr>
          <w:rFonts w:cstheme="minorHAnsi"/>
        </w:rPr>
        <w:tab/>
      </w:r>
      <w:r w:rsidRPr="00D84C2C">
        <w:rPr>
          <w:rFonts w:cstheme="minorHAnsi"/>
        </w:rPr>
        <w:tab/>
      </w:r>
      <w:r w:rsidR="000E4EDC" w:rsidRPr="00D84C2C">
        <w:rPr>
          <w:rFonts w:cstheme="minorHAnsi"/>
        </w:rPr>
        <w:t>0</w:t>
      </w:r>
    </w:p>
    <w:p w14:paraId="6858DAC6" w14:textId="77777777" w:rsidR="00C6661B" w:rsidRPr="00D84C2C" w:rsidRDefault="00C6661B" w:rsidP="00D84C2C">
      <w:pPr>
        <w:pStyle w:val="NoSpacing"/>
        <w:tabs>
          <w:tab w:val="left" w:pos="709"/>
        </w:tabs>
        <w:ind w:left="709"/>
        <w:jc w:val="both"/>
        <w:rPr>
          <w:rFonts w:cstheme="minorHAnsi"/>
        </w:rPr>
      </w:pPr>
    </w:p>
    <w:p w14:paraId="33CDD48B" w14:textId="77777777" w:rsidR="00F9369C" w:rsidRPr="00D84C2C" w:rsidRDefault="00F9369C" w:rsidP="00D84C2C">
      <w:pPr>
        <w:pStyle w:val="NoSpacing"/>
        <w:tabs>
          <w:tab w:val="left" w:pos="709"/>
        </w:tabs>
        <w:ind w:left="709"/>
        <w:contextualSpacing/>
        <w:jc w:val="both"/>
        <w:rPr>
          <w:rFonts w:cstheme="minorHAnsi"/>
        </w:rPr>
      </w:pPr>
    </w:p>
    <w:p w14:paraId="50F76496" w14:textId="77777777" w:rsidR="00A32689" w:rsidRPr="00D84C2C" w:rsidRDefault="00A32689" w:rsidP="00146D57">
      <w:pPr>
        <w:pStyle w:val="NoSpacing"/>
        <w:numPr>
          <w:ilvl w:val="0"/>
          <w:numId w:val="1"/>
        </w:numPr>
        <w:tabs>
          <w:tab w:val="left" w:pos="709"/>
        </w:tabs>
        <w:ind w:hanging="720"/>
        <w:contextualSpacing/>
        <w:jc w:val="both"/>
        <w:rPr>
          <w:rFonts w:cstheme="minorHAnsi"/>
          <w:b/>
        </w:rPr>
      </w:pPr>
      <w:r w:rsidRPr="00D84C2C">
        <w:rPr>
          <w:rFonts w:cstheme="minorHAnsi"/>
          <w:b/>
        </w:rPr>
        <w:t>Declarations of interest and requests for dispensation</w:t>
      </w:r>
    </w:p>
    <w:p w14:paraId="1AA77660" w14:textId="27CDEB1F" w:rsidR="00146D57" w:rsidRDefault="00146D57" w:rsidP="00A32689">
      <w:pPr>
        <w:pStyle w:val="NoSpacing"/>
        <w:tabs>
          <w:tab w:val="left" w:pos="709"/>
        </w:tabs>
        <w:ind w:left="720"/>
        <w:jc w:val="both"/>
        <w:rPr>
          <w:rFonts w:cstheme="minorHAnsi"/>
        </w:rPr>
      </w:pPr>
      <w:r>
        <w:rPr>
          <w:rFonts w:cstheme="minorHAnsi"/>
        </w:rPr>
        <w:t>The Chairman, Cllr Pegg, declared a Personal Interest in Item</w:t>
      </w:r>
      <w:r w:rsidR="002E42D6">
        <w:rPr>
          <w:rFonts w:cstheme="minorHAnsi"/>
        </w:rPr>
        <w:t xml:space="preserve"> </w:t>
      </w:r>
      <w:r w:rsidR="00B70E6A">
        <w:rPr>
          <w:rFonts w:cstheme="minorHAnsi"/>
        </w:rPr>
        <w:t>71.3</w:t>
      </w:r>
      <w:r>
        <w:rPr>
          <w:rFonts w:cstheme="minorHAnsi"/>
        </w:rPr>
        <w:t xml:space="preserve">, Bills for Payment, as this related to an invoice for the Royal British Region Downham Branch, to which he is </w:t>
      </w:r>
      <w:r w:rsidR="002E42D6">
        <w:rPr>
          <w:rFonts w:cstheme="minorHAnsi"/>
        </w:rPr>
        <w:t xml:space="preserve">the </w:t>
      </w:r>
      <w:r>
        <w:rPr>
          <w:rFonts w:cstheme="minorHAnsi"/>
        </w:rPr>
        <w:t>Chairman</w:t>
      </w:r>
      <w:r w:rsidR="002E42D6">
        <w:rPr>
          <w:rFonts w:cstheme="minorHAnsi"/>
        </w:rPr>
        <w:t xml:space="preserve"> of</w:t>
      </w:r>
      <w:r>
        <w:rPr>
          <w:rFonts w:cstheme="minorHAnsi"/>
        </w:rPr>
        <w:t>.</w:t>
      </w:r>
    </w:p>
    <w:p w14:paraId="17413F28" w14:textId="77777777" w:rsidR="00146D57" w:rsidRDefault="00146D57" w:rsidP="00A32689">
      <w:pPr>
        <w:pStyle w:val="NoSpacing"/>
        <w:tabs>
          <w:tab w:val="left" w:pos="709"/>
        </w:tabs>
        <w:ind w:left="720"/>
        <w:jc w:val="both"/>
        <w:rPr>
          <w:rFonts w:cstheme="minorHAnsi"/>
        </w:rPr>
      </w:pPr>
    </w:p>
    <w:p w14:paraId="3DDAB106" w14:textId="25751206" w:rsidR="00A32689" w:rsidRPr="00D84C2C" w:rsidRDefault="00A32689" w:rsidP="00A32689">
      <w:pPr>
        <w:pStyle w:val="NoSpacing"/>
        <w:tabs>
          <w:tab w:val="left" w:pos="709"/>
        </w:tabs>
        <w:ind w:left="720"/>
        <w:jc w:val="both"/>
        <w:rPr>
          <w:rFonts w:cstheme="minorHAnsi"/>
        </w:rPr>
      </w:pPr>
      <w:r w:rsidRPr="00D84C2C">
        <w:rPr>
          <w:rFonts w:cstheme="minorHAnsi"/>
        </w:rPr>
        <w:t>There were no requests for dispensation.</w:t>
      </w:r>
    </w:p>
    <w:p w14:paraId="09C6078D" w14:textId="77777777" w:rsidR="00A32689" w:rsidRDefault="00A32689" w:rsidP="00A32689">
      <w:pPr>
        <w:pStyle w:val="NoSpacing"/>
        <w:tabs>
          <w:tab w:val="left" w:pos="709"/>
        </w:tabs>
        <w:ind w:left="720"/>
        <w:contextualSpacing/>
        <w:jc w:val="both"/>
        <w:rPr>
          <w:rFonts w:cstheme="minorHAnsi"/>
        </w:rPr>
      </w:pPr>
    </w:p>
    <w:p w14:paraId="045153C9" w14:textId="77777777" w:rsidR="00796837" w:rsidRPr="00D84C2C" w:rsidRDefault="00796837" w:rsidP="00D84C2C">
      <w:pPr>
        <w:pStyle w:val="NoSpacing"/>
        <w:numPr>
          <w:ilvl w:val="0"/>
          <w:numId w:val="1"/>
        </w:numPr>
        <w:tabs>
          <w:tab w:val="left" w:pos="0"/>
        </w:tabs>
        <w:ind w:hanging="720"/>
        <w:contextualSpacing/>
        <w:jc w:val="both"/>
        <w:rPr>
          <w:rFonts w:cstheme="minorHAnsi"/>
          <w:b/>
        </w:rPr>
      </w:pPr>
      <w:r w:rsidRPr="00D84C2C">
        <w:rPr>
          <w:rFonts w:cstheme="minorHAnsi"/>
          <w:b/>
        </w:rPr>
        <w:t>Apologies for absence</w:t>
      </w:r>
    </w:p>
    <w:p w14:paraId="5B522E49" w14:textId="3C1111C8" w:rsidR="00B761E1" w:rsidRDefault="00146D57" w:rsidP="00D84C2C">
      <w:pPr>
        <w:pStyle w:val="NoSpacing"/>
        <w:tabs>
          <w:tab w:val="left" w:pos="709"/>
        </w:tabs>
        <w:ind w:left="720"/>
        <w:jc w:val="both"/>
        <w:rPr>
          <w:rFonts w:cstheme="minorHAnsi"/>
        </w:rPr>
      </w:pPr>
      <w:r>
        <w:rPr>
          <w:rFonts w:cstheme="minorHAnsi"/>
        </w:rPr>
        <w:t>There were no a</w:t>
      </w:r>
      <w:r w:rsidR="00D20034">
        <w:rPr>
          <w:rFonts w:cstheme="minorHAnsi"/>
        </w:rPr>
        <w:t xml:space="preserve">pologies </w:t>
      </w:r>
      <w:r>
        <w:rPr>
          <w:rFonts w:cstheme="minorHAnsi"/>
        </w:rPr>
        <w:t>for absence</w:t>
      </w:r>
      <w:r w:rsidR="000E4EDC" w:rsidRPr="00D84C2C">
        <w:rPr>
          <w:rFonts w:cstheme="minorHAnsi"/>
        </w:rPr>
        <w:t>.</w:t>
      </w:r>
    </w:p>
    <w:p w14:paraId="035F7567" w14:textId="0027ADF0" w:rsidR="00D20034" w:rsidRDefault="00D20034" w:rsidP="00D84C2C">
      <w:pPr>
        <w:pStyle w:val="NoSpacing"/>
        <w:tabs>
          <w:tab w:val="left" w:pos="709"/>
        </w:tabs>
        <w:ind w:left="720"/>
        <w:jc w:val="both"/>
        <w:rPr>
          <w:rFonts w:cstheme="minorHAnsi"/>
        </w:rPr>
      </w:pPr>
    </w:p>
    <w:p w14:paraId="1A9AAA74" w14:textId="77777777" w:rsidR="00796837" w:rsidRPr="00D84C2C" w:rsidRDefault="00796837" w:rsidP="00D84C2C">
      <w:pPr>
        <w:pStyle w:val="NoSpacing"/>
        <w:numPr>
          <w:ilvl w:val="0"/>
          <w:numId w:val="1"/>
        </w:numPr>
        <w:tabs>
          <w:tab w:val="left" w:pos="709"/>
        </w:tabs>
        <w:ind w:left="709" w:hanging="709"/>
        <w:contextualSpacing/>
        <w:jc w:val="both"/>
        <w:rPr>
          <w:rFonts w:cstheme="minorHAnsi"/>
          <w:b/>
        </w:rPr>
      </w:pPr>
      <w:r w:rsidRPr="00D84C2C">
        <w:rPr>
          <w:rFonts w:cstheme="minorHAnsi"/>
          <w:b/>
        </w:rPr>
        <w:t>Approval of the minutes of the Parish Council meeting</w:t>
      </w:r>
    </w:p>
    <w:p w14:paraId="5E64039C" w14:textId="77777777" w:rsidR="005307FF" w:rsidRPr="00D84C2C" w:rsidRDefault="005307FF" w:rsidP="00D84C2C">
      <w:pPr>
        <w:pStyle w:val="NoSpacing"/>
        <w:tabs>
          <w:tab w:val="left" w:pos="709"/>
        </w:tabs>
        <w:ind w:left="709"/>
        <w:contextualSpacing/>
        <w:jc w:val="both"/>
        <w:rPr>
          <w:rFonts w:cstheme="minorHAnsi"/>
          <w:bCs/>
        </w:rPr>
      </w:pPr>
    </w:p>
    <w:p w14:paraId="5854D536" w14:textId="1EE2C167" w:rsidR="00796837" w:rsidRPr="00D84C2C" w:rsidRDefault="00796837" w:rsidP="00D84C2C">
      <w:pPr>
        <w:pStyle w:val="NoSpacing"/>
        <w:tabs>
          <w:tab w:val="left" w:pos="709"/>
        </w:tabs>
        <w:ind w:left="709"/>
        <w:contextualSpacing/>
        <w:jc w:val="both"/>
        <w:rPr>
          <w:rFonts w:cstheme="minorHAnsi"/>
          <w:b/>
        </w:rPr>
      </w:pPr>
      <w:r w:rsidRPr="00D84C2C">
        <w:rPr>
          <w:rFonts w:cstheme="minorHAnsi"/>
          <w:b/>
        </w:rPr>
        <w:t>Proposed –</w:t>
      </w:r>
      <w:r w:rsidR="0011054A" w:rsidRPr="00D84C2C">
        <w:rPr>
          <w:rFonts w:cstheme="minorHAnsi"/>
          <w:b/>
        </w:rPr>
        <w:t xml:space="preserve"> </w:t>
      </w:r>
      <w:r w:rsidR="00D20034">
        <w:rPr>
          <w:rFonts w:cstheme="minorHAnsi"/>
          <w:b/>
        </w:rPr>
        <w:t>Cllr Doyle</w:t>
      </w:r>
      <w:r w:rsidR="00D20034">
        <w:rPr>
          <w:rFonts w:cstheme="minorHAnsi"/>
          <w:b/>
        </w:rPr>
        <w:tab/>
      </w:r>
      <w:r w:rsidR="00311158" w:rsidRPr="00D84C2C">
        <w:rPr>
          <w:rFonts w:cstheme="minorHAnsi"/>
          <w:b/>
        </w:rPr>
        <w:tab/>
      </w:r>
      <w:r w:rsidR="00D54DE8" w:rsidRPr="00D84C2C">
        <w:rPr>
          <w:rFonts w:cstheme="minorHAnsi"/>
          <w:b/>
        </w:rPr>
        <w:tab/>
      </w:r>
      <w:r w:rsidR="00D20034">
        <w:rPr>
          <w:rFonts w:cstheme="minorHAnsi"/>
          <w:b/>
        </w:rPr>
        <w:tab/>
      </w:r>
      <w:r w:rsidRPr="00D84C2C">
        <w:rPr>
          <w:rFonts w:cstheme="minorHAnsi"/>
          <w:b/>
        </w:rPr>
        <w:tab/>
        <w:t>Seconded –</w:t>
      </w:r>
      <w:r w:rsidR="001A2E30" w:rsidRPr="00D84C2C">
        <w:rPr>
          <w:rFonts w:cstheme="minorHAnsi"/>
          <w:b/>
        </w:rPr>
        <w:t xml:space="preserve"> </w:t>
      </w:r>
      <w:r w:rsidRPr="00D84C2C">
        <w:rPr>
          <w:rFonts w:cstheme="minorHAnsi"/>
          <w:b/>
        </w:rPr>
        <w:t xml:space="preserve">Cllr </w:t>
      </w:r>
      <w:r w:rsidR="00D20034">
        <w:rPr>
          <w:rFonts w:cstheme="minorHAnsi"/>
          <w:b/>
        </w:rPr>
        <w:t>Daymond</w:t>
      </w:r>
    </w:p>
    <w:p w14:paraId="498460C4" w14:textId="77777777" w:rsidR="00796837" w:rsidRPr="00D84C2C" w:rsidRDefault="00796837" w:rsidP="00D84C2C">
      <w:pPr>
        <w:pStyle w:val="NoSpacing"/>
        <w:tabs>
          <w:tab w:val="left" w:pos="709"/>
        </w:tabs>
        <w:ind w:left="709"/>
        <w:contextualSpacing/>
        <w:jc w:val="both"/>
        <w:rPr>
          <w:rFonts w:cstheme="minorHAnsi"/>
          <w:b/>
        </w:rPr>
      </w:pPr>
    </w:p>
    <w:p w14:paraId="76812B79" w14:textId="1D64F137" w:rsidR="00796837" w:rsidRPr="00D84C2C" w:rsidRDefault="00796837" w:rsidP="00D84C2C">
      <w:pPr>
        <w:pStyle w:val="NoSpacing"/>
        <w:tabs>
          <w:tab w:val="left" w:pos="709"/>
        </w:tabs>
        <w:ind w:left="709"/>
        <w:contextualSpacing/>
        <w:jc w:val="both"/>
        <w:rPr>
          <w:rFonts w:cstheme="minorHAnsi"/>
          <w:b/>
        </w:rPr>
      </w:pPr>
      <w:r w:rsidRPr="00D84C2C">
        <w:rPr>
          <w:rFonts w:cstheme="minorHAnsi"/>
          <w:b/>
        </w:rPr>
        <w:t xml:space="preserve">That the minutes of the </w:t>
      </w:r>
      <w:r w:rsidR="00802944" w:rsidRPr="00D84C2C">
        <w:rPr>
          <w:rFonts w:cstheme="minorHAnsi"/>
          <w:b/>
        </w:rPr>
        <w:t xml:space="preserve">Council </w:t>
      </w:r>
      <w:r w:rsidR="00D54DE8" w:rsidRPr="00D84C2C">
        <w:rPr>
          <w:rFonts w:cstheme="minorHAnsi"/>
          <w:b/>
        </w:rPr>
        <w:t>M</w:t>
      </w:r>
      <w:r w:rsidRPr="00D84C2C">
        <w:rPr>
          <w:rFonts w:cstheme="minorHAnsi"/>
          <w:b/>
        </w:rPr>
        <w:t xml:space="preserve">eeting held </w:t>
      </w:r>
      <w:r w:rsidR="005307FF" w:rsidRPr="00D84C2C">
        <w:rPr>
          <w:rFonts w:cstheme="minorHAnsi"/>
          <w:b/>
        </w:rPr>
        <w:t xml:space="preserve">virtually </w:t>
      </w:r>
      <w:r w:rsidRPr="00D84C2C">
        <w:rPr>
          <w:rFonts w:cstheme="minorHAnsi"/>
          <w:b/>
        </w:rPr>
        <w:t xml:space="preserve">on Monday, </w:t>
      </w:r>
      <w:r w:rsidR="00146D57">
        <w:rPr>
          <w:rFonts w:cstheme="minorHAnsi"/>
          <w:b/>
        </w:rPr>
        <w:t>19</w:t>
      </w:r>
      <w:r w:rsidR="00146D57" w:rsidRPr="00146D57">
        <w:rPr>
          <w:rFonts w:cstheme="minorHAnsi"/>
          <w:b/>
          <w:vertAlign w:val="superscript"/>
        </w:rPr>
        <w:t>th</w:t>
      </w:r>
      <w:r w:rsidR="00146D57">
        <w:rPr>
          <w:rFonts w:cstheme="minorHAnsi"/>
          <w:b/>
        </w:rPr>
        <w:t xml:space="preserve"> October</w:t>
      </w:r>
      <w:r w:rsidR="00C46CEC" w:rsidRPr="00D84C2C">
        <w:rPr>
          <w:rFonts w:cstheme="minorHAnsi"/>
          <w:b/>
        </w:rPr>
        <w:t xml:space="preserve"> 2020</w:t>
      </w:r>
      <w:r w:rsidRPr="00D84C2C">
        <w:rPr>
          <w:rFonts w:cstheme="minorHAnsi"/>
          <w:b/>
        </w:rPr>
        <w:t xml:space="preserve"> (items </w:t>
      </w:r>
      <w:r w:rsidR="00146D57">
        <w:rPr>
          <w:rFonts w:cstheme="minorHAnsi"/>
          <w:b/>
        </w:rPr>
        <w:t>53</w:t>
      </w:r>
      <w:r w:rsidRPr="00D84C2C">
        <w:rPr>
          <w:rFonts w:cstheme="minorHAnsi"/>
          <w:b/>
        </w:rPr>
        <w:t>-</w:t>
      </w:r>
      <w:r w:rsidR="002E42D6">
        <w:rPr>
          <w:rFonts w:cstheme="minorHAnsi"/>
          <w:b/>
        </w:rPr>
        <w:t>6</w:t>
      </w:r>
      <w:r w:rsidR="00146D57">
        <w:rPr>
          <w:rFonts w:cstheme="minorHAnsi"/>
          <w:b/>
        </w:rPr>
        <w:t>4</w:t>
      </w:r>
      <w:r w:rsidRPr="00D84C2C">
        <w:rPr>
          <w:rFonts w:cstheme="minorHAnsi"/>
          <w:b/>
        </w:rPr>
        <w:t>) are approved and signed as a true and accurate record.</w:t>
      </w:r>
    </w:p>
    <w:p w14:paraId="546DACDA" w14:textId="77777777" w:rsidR="00796837" w:rsidRPr="00D84C2C" w:rsidRDefault="00796837" w:rsidP="00D84C2C">
      <w:pPr>
        <w:pStyle w:val="NoSpacing"/>
        <w:tabs>
          <w:tab w:val="left" w:pos="709"/>
        </w:tabs>
        <w:ind w:left="709"/>
        <w:contextualSpacing/>
        <w:jc w:val="both"/>
        <w:rPr>
          <w:rFonts w:cstheme="minorHAnsi"/>
          <w:b/>
        </w:rPr>
      </w:pPr>
    </w:p>
    <w:p w14:paraId="0E8D169E" w14:textId="549607BF" w:rsidR="00796837" w:rsidRPr="00D84C2C" w:rsidRDefault="00B03D67" w:rsidP="00D84C2C">
      <w:pPr>
        <w:pStyle w:val="NoSpacing"/>
        <w:tabs>
          <w:tab w:val="left" w:pos="709"/>
        </w:tabs>
        <w:ind w:left="709"/>
        <w:contextualSpacing/>
        <w:jc w:val="both"/>
        <w:rPr>
          <w:rFonts w:cstheme="minorHAnsi"/>
          <w:b/>
        </w:rPr>
      </w:pPr>
      <w:r w:rsidRPr="00D84C2C">
        <w:rPr>
          <w:rFonts w:cstheme="minorHAnsi"/>
          <w:b/>
        </w:rPr>
        <w:t>All in favour</w:t>
      </w:r>
    </w:p>
    <w:p w14:paraId="55A962B2" w14:textId="77777777" w:rsidR="00796837" w:rsidRPr="00D84C2C" w:rsidRDefault="00796837" w:rsidP="00D84C2C">
      <w:pPr>
        <w:pStyle w:val="NoSpacing"/>
        <w:tabs>
          <w:tab w:val="left" w:pos="709"/>
        </w:tabs>
        <w:ind w:left="709"/>
        <w:contextualSpacing/>
        <w:jc w:val="both"/>
        <w:rPr>
          <w:rFonts w:cstheme="minorHAnsi"/>
        </w:rPr>
      </w:pPr>
    </w:p>
    <w:p w14:paraId="1D91FFD6" w14:textId="239B0CF1" w:rsidR="00B03D67" w:rsidRPr="00D84C2C" w:rsidRDefault="00B03D67" w:rsidP="00D84C2C">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D84C2C">
        <w:rPr>
          <w:rFonts w:cstheme="minorHAnsi"/>
        </w:rPr>
        <w:t xml:space="preserve">The Chairman, Cllr </w:t>
      </w:r>
      <w:r w:rsidR="00146D57">
        <w:rPr>
          <w:rFonts w:cstheme="minorHAnsi"/>
        </w:rPr>
        <w:t>Pegg</w:t>
      </w:r>
      <w:r w:rsidRPr="00D84C2C">
        <w:rPr>
          <w:rFonts w:cstheme="minorHAnsi"/>
        </w:rPr>
        <w:t>, would duly sign and date the minutes of the meeting at a future date.</w:t>
      </w:r>
    </w:p>
    <w:p w14:paraId="13A70D97" w14:textId="77777777" w:rsidR="004F57F6" w:rsidRPr="00D84C2C" w:rsidRDefault="004F57F6" w:rsidP="00D84C2C">
      <w:pPr>
        <w:pStyle w:val="NoSpacing"/>
        <w:ind w:left="720"/>
        <w:jc w:val="both"/>
        <w:rPr>
          <w:rFonts w:cstheme="minorHAnsi"/>
          <w:b/>
        </w:rPr>
      </w:pPr>
    </w:p>
    <w:p w14:paraId="6A45351B" w14:textId="40E56E99" w:rsidR="003126E1" w:rsidRPr="00D84C2C" w:rsidRDefault="003126E1" w:rsidP="00146D57">
      <w:pPr>
        <w:pStyle w:val="NoSpacing"/>
        <w:numPr>
          <w:ilvl w:val="0"/>
          <w:numId w:val="3"/>
        </w:numPr>
        <w:tabs>
          <w:tab w:val="left" w:pos="709"/>
        </w:tabs>
        <w:ind w:left="709" w:hanging="709"/>
        <w:contextualSpacing/>
        <w:jc w:val="both"/>
        <w:rPr>
          <w:rFonts w:cstheme="minorHAnsi"/>
          <w:b/>
        </w:rPr>
      </w:pPr>
      <w:r w:rsidRPr="00D84C2C">
        <w:rPr>
          <w:rFonts w:cstheme="minorHAnsi"/>
          <w:b/>
        </w:rPr>
        <w:t>Update on Previous Minutes</w:t>
      </w:r>
    </w:p>
    <w:p w14:paraId="5016CC60" w14:textId="5F357B09" w:rsidR="00A665E7" w:rsidRPr="00D20034" w:rsidRDefault="00146D57" w:rsidP="00146D57">
      <w:pPr>
        <w:pStyle w:val="NoSpacing"/>
        <w:ind w:left="720"/>
        <w:jc w:val="both"/>
        <w:rPr>
          <w:rFonts w:cstheme="minorHAnsi"/>
          <w:color w:val="000000"/>
          <w:shd w:val="clear" w:color="auto" w:fill="FFFFFF"/>
        </w:rPr>
      </w:pPr>
      <w:r>
        <w:rPr>
          <w:rFonts w:cstheme="minorHAnsi"/>
          <w:color w:val="000000"/>
          <w:shd w:val="clear" w:color="auto" w:fill="FFFFFF"/>
        </w:rPr>
        <w:t>There was nothing to report to this meeting.</w:t>
      </w:r>
    </w:p>
    <w:p w14:paraId="509D4BC3" w14:textId="77777777" w:rsidR="00B03D67" w:rsidRPr="00D84C2C" w:rsidRDefault="00B03D67" w:rsidP="00D84C2C">
      <w:pPr>
        <w:pStyle w:val="NoSpacing"/>
        <w:ind w:left="720"/>
        <w:jc w:val="both"/>
        <w:rPr>
          <w:rFonts w:cstheme="minorHAnsi"/>
        </w:rPr>
      </w:pPr>
    </w:p>
    <w:p w14:paraId="2EFD89AB" w14:textId="105376D0" w:rsidR="00DC3742" w:rsidRPr="00D84C2C" w:rsidRDefault="00DC3742"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Councillors’ Issues</w:t>
      </w:r>
    </w:p>
    <w:p w14:paraId="65594ACE" w14:textId="02FAF1DE" w:rsidR="00C95A13" w:rsidRPr="00D84C2C" w:rsidRDefault="00B03D67" w:rsidP="00D84C2C">
      <w:pPr>
        <w:pStyle w:val="NoSpacing"/>
        <w:ind w:left="709"/>
        <w:jc w:val="both"/>
        <w:rPr>
          <w:rFonts w:cstheme="minorHAnsi"/>
        </w:rPr>
      </w:pPr>
      <w:r w:rsidRPr="00D84C2C">
        <w:rPr>
          <w:rFonts w:cstheme="minorHAnsi"/>
          <w:color w:val="000000"/>
          <w:shd w:val="clear" w:color="auto" w:fill="FFFFFF"/>
        </w:rPr>
        <w:t>There were no Councillor issues</w:t>
      </w:r>
      <w:r w:rsidR="00911F18">
        <w:rPr>
          <w:rFonts w:cstheme="minorHAnsi"/>
          <w:color w:val="000000"/>
          <w:shd w:val="clear" w:color="auto" w:fill="FFFFFF"/>
        </w:rPr>
        <w:t xml:space="preserve"> to report to this meeting.</w:t>
      </w:r>
    </w:p>
    <w:p w14:paraId="41D060C8" w14:textId="77777777" w:rsidR="004F1195" w:rsidRPr="00D84C2C" w:rsidRDefault="004F1195" w:rsidP="00D84C2C">
      <w:pPr>
        <w:spacing w:after="0" w:line="240" w:lineRule="auto"/>
        <w:ind w:left="709"/>
        <w:jc w:val="both"/>
        <w:rPr>
          <w:rFonts w:cstheme="minorHAnsi"/>
        </w:rPr>
      </w:pPr>
    </w:p>
    <w:p w14:paraId="5BF18937" w14:textId="3EC64EFB" w:rsidR="00DC3742" w:rsidRPr="00D84C2C" w:rsidRDefault="008E4912" w:rsidP="00D84C2C">
      <w:pPr>
        <w:pStyle w:val="NoSpacing"/>
        <w:tabs>
          <w:tab w:val="left" w:pos="709"/>
        </w:tabs>
        <w:contextualSpacing/>
        <w:jc w:val="both"/>
        <w:rPr>
          <w:rFonts w:cstheme="minorHAnsi"/>
          <w:b/>
          <w:u w:val="single"/>
        </w:rPr>
      </w:pPr>
      <w:r w:rsidRPr="00D84C2C">
        <w:rPr>
          <w:rFonts w:cstheme="minorHAnsi"/>
          <w:b/>
        </w:rPr>
        <w:tab/>
      </w:r>
      <w:r w:rsidR="00DC3742" w:rsidRPr="00D84C2C">
        <w:rPr>
          <w:rFonts w:cstheme="minorHAnsi"/>
          <w:b/>
          <w:u w:val="single"/>
        </w:rPr>
        <w:t>PUBLIC OPEN FORUM</w:t>
      </w:r>
    </w:p>
    <w:p w14:paraId="5C29E908" w14:textId="11CCC8AB" w:rsidR="00DC3742" w:rsidRPr="00D84C2C" w:rsidRDefault="008E4912" w:rsidP="00D84C2C">
      <w:pPr>
        <w:pStyle w:val="NoSpacing"/>
        <w:tabs>
          <w:tab w:val="left" w:pos="709"/>
        </w:tabs>
        <w:contextualSpacing/>
        <w:jc w:val="both"/>
        <w:rPr>
          <w:rFonts w:cstheme="minorHAnsi"/>
        </w:rPr>
      </w:pPr>
      <w:r w:rsidRPr="00D84C2C">
        <w:rPr>
          <w:rFonts w:cstheme="minorHAnsi"/>
        </w:rPr>
        <w:tab/>
      </w:r>
      <w:r w:rsidR="00DC3742" w:rsidRPr="00D84C2C">
        <w:rPr>
          <w:rFonts w:cstheme="minorHAnsi"/>
        </w:rPr>
        <w:t xml:space="preserve">The Chairman, Cllr </w:t>
      </w:r>
      <w:r w:rsidR="00146D57">
        <w:rPr>
          <w:rFonts w:cstheme="minorHAnsi"/>
        </w:rPr>
        <w:t>Pegg</w:t>
      </w:r>
      <w:r w:rsidR="00DC3742" w:rsidRPr="00D84C2C">
        <w:rPr>
          <w:rFonts w:cstheme="minorHAnsi"/>
        </w:rPr>
        <w:t>, adjourned the meeting at 7.</w:t>
      </w:r>
      <w:r w:rsidR="00D20034">
        <w:rPr>
          <w:rFonts w:cstheme="minorHAnsi"/>
        </w:rPr>
        <w:t>0</w:t>
      </w:r>
      <w:r w:rsidR="00146D57">
        <w:rPr>
          <w:rFonts w:cstheme="minorHAnsi"/>
        </w:rPr>
        <w:t>9</w:t>
      </w:r>
      <w:r w:rsidR="00DC3742" w:rsidRPr="00D84C2C">
        <w:rPr>
          <w:rFonts w:cstheme="minorHAnsi"/>
        </w:rPr>
        <w:t>pm.</w:t>
      </w:r>
    </w:p>
    <w:p w14:paraId="4EDDC0E1" w14:textId="77777777" w:rsidR="00DC3742" w:rsidRPr="00D84C2C" w:rsidRDefault="00DC3742" w:rsidP="00D84C2C">
      <w:pPr>
        <w:pStyle w:val="NoSpacing"/>
        <w:tabs>
          <w:tab w:val="left" w:pos="709"/>
        </w:tabs>
        <w:ind w:left="720"/>
        <w:contextualSpacing/>
        <w:jc w:val="both"/>
        <w:rPr>
          <w:rFonts w:cstheme="minorHAnsi"/>
        </w:rPr>
      </w:pPr>
    </w:p>
    <w:p w14:paraId="2C3D63F0"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Reports</w:t>
      </w:r>
    </w:p>
    <w:p w14:paraId="4A2FACC1"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County Councillor</w:t>
      </w:r>
    </w:p>
    <w:p w14:paraId="4EE07E67" w14:textId="628DCE26" w:rsidR="0097714C" w:rsidRPr="00D84C2C" w:rsidRDefault="00DC3742" w:rsidP="00D20034">
      <w:pPr>
        <w:spacing w:after="0" w:line="240" w:lineRule="auto"/>
        <w:ind w:left="720"/>
        <w:jc w:val="both"/>
        <w:rPr>
          <w:rFonts w:cstheme="minorHAnsi"/>
        </w:rPr>
      </w:pPr>
      <w:r w:rsidRPr="00D84C2C">
        <w:rPr>
          <w:rFonts w:cstheme="minorHAnsi"/>
        </w:rPr>
        <w:t xml:space="preserve">County Cllr Humphrey </w:t>
      </w:r>
      <w:r w:rsidR="00D20034">
        <w:rPr>
          <w:rFonts w:cstheme="minorHAnsi"/>
        </w:rPr>
        <w:t>was not present at the meeting and no prior written report had been received</w:t>
      </w:r>
      <w:r w:rsidR="0097714C" w:rsidRPr="00D84C2C">
        <w:rPr>
          <w:rFonts w:cstheme="minorHAnsi"/>
        </w:rPr>
        <w:t>.</w:t>
      </w:r>
    </w:p>
    <w:p w14:paraId="7020352A" w14:textId="782C6F8E" w:rsidR="00DC3742" w:rsidRPr="00D84C2C" w:rsidRDefault="00DC3742" w:rsidP="00D84C2C">
      <w:pPr>
        <w:spacing w:after="0" w:line="240" w:lineRule="auto"/>
        <w:rPr>
          <w:rFonts w:cstheme="minorHAnsi"/>
        </w:rPr>
      </w:pPr>
    </w:p>
    <w:p w14:paraId="1EA491EF"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Borough Councillors</w:t>
      </w:r>
    </w:p>
    <w:p w14:paraId="78EE47D9" w14:textId="2953FFA8" w:rsidR="00F33960" w:rsidRPr="00D84C2C" w:rsidRDefault="00F86D55" w:rsidP="00D84C2C">
      <w:pPr>
        <w:pStyle w:val="NoSpacing"/>
        <w:tabs>
          <w:tab w:val="left" w:pos="709"/>
        </w:tabs>
        <w:ind w:left="720"/>
        <w:contextualSpacing/>
        <w:jc w:val="both"/>
        <w:rPr>
          <w:rFonts w:cstheme="minorHAnsi"/>
        </w:rPr>
      </w:pPr>
      <w:r w:rsidRPr="00D84C2C">
        <w:rPr>
          <w:rFonts w:cstheme="minorHAnsi"/>
        </w:rPr>
        <w:t>Borough Cllr Rose</w:t>
      </w:r>
      <w:r w:rsidR="007A7A4A" w:rsidRPr="00D84C2C">
        <w:rPr>
          <w:rFonts w:cstheme="minorHAnsi"/>
        </w:rPr>
        <w:t xml:space="preserve"> </w:t>
      </w:r>
      <w:r w:rsidR="00D20034">
        <w:rPr>
          <w:rFonts w:cstheme="minorHAnsi"/>
        </w:rPr>
        <w:t xml:space="preserve">reported that a Full Council meeting </w:t>
      </w:r>
      <w:r w:rsidR="00146D57">
        <w:rPr>
          <w:rFonts w:cstheme="minorHAnsi"/>
        </w:rPr>
        <w:t xml:space="preserve">was being held </w:t>
      </w:r>
      <w:r w:rsidR="00D20034">
        <w:rPr>
          <w:rFonts w:cstheme="minorHAnsi"/>
        </w:rPr>
        <w:t xml:space="preserve">on Thursday, </w:t>
      </w:r>
      <w:r w:rsidR="00146D57">
        <w:rPr>
          <w:rFonts w:cstheme="minorHAnsi"/>
        </w:rPr>
        <w:t>3</w:t>
      </w:r>
      <w:r w:rsidR="00146D57" w:rsidRPr="00146D57">
        <w:rPr>
          <w:rFonts w:cstheme="minorHAnsi"/>
          <w:vertAlign w:val="superscript"/>
        </w:rPr>
        <w:t>rd</w:t>
      </w:r>
      <w:r w:rsidR="00146D57">
        <w:rPr>
          <w:rFonts w:cstheme="minorHAnsi"/>
        </w:rPr>
        <w:t xml:space="preserve"> December</w:t>
      </w:r>
      <w:r w:rsidR="00D20034">
        <w:rPr>
          <w:rFonts w:cstheme="minorHAnsi"/>
        </w:rPr>
        <w:t xml:space="preserve"> 2020.</w:t>
      </w:r>
    </w:p>
    <w:p w14:paraId="12B69C5E" w14:textId="77777777" w:rsidR="00F33960" w:rsidRPr="00D84C2C" w:rsidRDefault="00F33960" w:rsidP="00D84C2C">
      <w:pPr>
        <w:pStyle w:val="NoSpacing"/>
        <w:tabs>
          <w:tab w:val="left" w:pos="709"/>
        </w:tabs>
        <w:ind w:left="720"/>
        <w:contextualSpacing/>
        <w:jc w:val="both"/>
        <w:rPr>
          <w:rFonts w:cstheme="minorHAnsi"/>
        </w:rPr>
      </w:pPr>
    </w:p>
    <w:p w14:paraId="4FFAE97C" w14:textId="5DDB2B6C" w:rsidR="00F33960" w:rsidRPr="00D84C2C" w:rsidRDefault="0014620F" w:rsidP="00D84C2C">
      <w:pPr>
        <w:spacing w:after="0" w:line="240" w:lineRule="auto"/>
        <w:ind w:left="720"/>
        <w:jc w:val="both"/>
        <w:rPr>
          <w:rFonts w:cstheme="minorHAnsi"/>
        </w:rPr>
      </w:pPr>
      <w:r w:rsidRPr="00D84C2C">
        <w:rPr>
          <w:rFonts w:cstheme="minorHAnsi"/>
        </w:rPr>
        <w:t xml:space="preserve">Borough Cllr Spikings </w:t>
      </w:r>
      <w:r w:rsidR="00146D57">
        <w:rPr>
          <w:rFonts w:cstheme="minorHAnsi"/>
        </w:rPr>
        <w:t xml:space="preserve">reported that COVID-19 cases were starting to fall in West Norfolk, </w:t>
      </w:r>
      <w:r w:rsidR="002E42D6">
        <w:rPr>
          <w:rFonts w:cstheme="minorHAnsi"/>
        </w:rPr>
        <w:t xml:space="preserve">following </w:t>
      </w:r>
      <w:r w:rsidR="00146D57">
        <w:rPr>
          <w:rFonts w:cstheme="minorHAnsi"/>
        </w:rPr>
        <w:t xml:space="preserve">a </w:t>
      </w:r>
      <w:r w:rsidR="002E42D6">
        <w:rPr>
          <w:rFonts w:cstheme="minorHAnsi"/>
        </w:rPr>
        <w:t>significant</w:t>
      </w:r>
      <w:r w:rsidR="00146D57">
        <w:rPr>
          <w:rFonts w:cstheme="minorHAnsi"/>
        </w:rPr>
        <w:t xml:space="preserve"> rise </w:t>
      </w:r>
      <w:r w:rsidR="002E42D6">
        <w:rPr>
          <w:rFonts w:cstheme="minorHAnsi"/>
        </w:rPr>
        <w:t xml:space="preserve">of cases </w:t>
      </w:r>
      <w:r w:rsidR="00146D57">
        <w:rPr>
          <w:rFonts w:cstheme="minorHAnsi"/>
        </w:rPr>
        <w:t>during November 2020.</w:t>
      </w:r>
    </w:p>
    <w:p w14:paraId="3CA8483E" w14:textId="0653C57B" w:rsidR="00415CE4" w:rsidRDefault="00415CE4" w:rsidP="00D84C2C">
      <w:pPr>
        <w:spacing w:after="0" w:line="240" w:lineRule="auto"/>
        <w:jc w:val="both"/>
        <w:rPr>
          <w:rFonts w:cstheme="minorHAnsi"/>
        </w:rPr>
      </w:pPr>
    </w:p>
    <w:p w14:paraId="7C71D98D" w14:textId="2127E088" w:rsidR="00B42D74" w:rsidRPr="00D84C2C" w:rsidRDefault="00B42D74" w:rsidP="00D84C2C">
      <w:pPr>
        <w:pStyle w:val="NoSpacing"/>
        <w:tabs>
          <w:tab w:val="left" w:pos="709"/>
        </w:tabs>
        <w:ind w:left="720"/>
        <w:contextualSpacing/>
        <w:jc w:val="both"/>
        <w:rPr>
          <w:rFonts w:cstheme="minorHAnsi"/>
          <w:b/>
          <w:bCs/>
        </w:rPr>
      </w:pPr>
      <w:r w:rsidRPr="00D84C2C">
        <w:rPr>
          <w:rFonts w:cstheme="minorHAnsi"/>
          <w:b/>
          <w:bCs/>
        </w:rPr>
        <w:t>Public Participation</w:t>
      </w:r>
    </w:p>
    <w:p w14:paraId="2B127416" w14:textId="6CCD5992" w:rsidR="003E7F4F" w:rsidRPr="00D84C2C" w:rsidRDefault="0014620F" w:rsidP="00D84C2C">
      <w:pPr>
        <w:pStyle w:val="NoSpacing"/>
        <w:tabs>
          <w:tab w:val="left" w:pos="709"/>
        </w:tabs>
        <w:ind w:left="720"/>
        <w:contextualSpacing/>
        <w:jc w:val="both"/>
        <w:rPr>
          <w:rFonts w:cstheme="minorHAnsi"/>
        </w:rPr>
      </w:pPr>
      <w:r w:rsidRPr="00D84C2C">
        <w:rPr>
          <w:rFonts w:cstheme="minorHAnsi"/>
        </w:rPr>
        <w:t>There were no members of public present at the meeting.</w:t>
      </w:r>
    </w:p>
    <w:p w14:paraId="7ADC311C" w14:textId="77777777" w:rsidR="00B42D74" w:rsidRPr="00D84C2C" w:rsidRDefault="00B42D74" w:rsidP="00D84C2C">
      <w:pPr>
        <w:pStyle w:val="NoSpacing"/>
        <w:tabs>
          <w:tab w:val="left" w:pos="709"/>
        </w:tabs>
        <w:ind w:left="720"/>
        <w:contextualSpacing/>
        <w:jc w:val="both"/>
        <w:rPr>
          <w:rFonts w:cstheme="minorHAnsi"/>
        </w:rPr>
      </w:pPr>
    </w:p>
    <w:p w14:paraId="1F0D8F6A" w14:textId="67315885" w:rsidR="00DC3742" w:rsidRPr="00D84C2C" w:rsidRDefault="00DC3742" w:rsidP="00D84C2C">
      <w:pPr>
        <w:pStyle w:val="NoSpacing"/>
        <w:tabs>
          <w:tab w:val="left" w:pos="709"/>
        </w:tabs>
        <w:ind w:left="720"/>
        <w:contextualSpacing/>
        <w:jc w:val="both"/>
        <w:rPr>
          <w:rFonts w:cstheme="minorHAnsi"/>
        </w:rPr>
      </w:pPr>
      <w:r w:rsidRPr="00D84C2C">
        <w:rPr>
          <w:rFonts w:cstheme="minorHAnsi"/>
        </w:rPr>
        <w:lastRenderedPageBreak/>
        <w:t xml:space="preserve">The Chairman, Cllr </w:t>
      </w:r>
      <w:r w:rsidR="00146D57">
        <w:rPr>
          <w:rFonts w:cstheme="minorHAnsi"/>
        </w:rPr>
        <w:t>Pegg</w:t>
      </w:r>
      <w:r w:rsidRPr="00D84C2C">
        <w:rPr>
          <w:rFonts w:cstheme="minorHAnsi"/>
        </w:rPr>
        <w:t>, resumed the meeting at 7.</w:t>
      </w:r>
      <w:r w:rsidR="00146D57">
        <w:rPr>
          <w:rFonts w:cstheme="minorHAnsi"/>
        </w:rPr>
        <w:t>13</w:t>
      </w:r>
      <w:r w:rsidRPr="00D84C2C">
        <w:rPr>
          <w:rFonts w:cstheme="minorHAnsi"/>
        </w:rPr>
        <w:t>pm.</w:t>
      </w:r>
    </w:p>
    <w:p w14:paraId="709C71CE" w14:textId="77777777" w:rsidR="003126E1" w:rsidRPr="00D84C2C" w:rsidRDefault="003126E1" w:rsidP="00D84C2C">
      <w:pPr>
        <w:pStyle w:val="NoSpacing"/>
        <w:tabs>
          <w:tab w:val="left" w:pos="709"/>
        </w:tabs>
        <w:ind w:left="709"/>
        <w:contextualSpacing/>
        <w:jc w:val="both"/>
        <w:rPr>
          <w:rFonts w:cstheme="minorHAnsi"/>
          <w:b/>
        </w:rPr>
      </w:pPr>
    </w:p>
    <w:p w14:paraId="196B00DF" w14:textId="77777777" w:rsidR="007222E3" w:rsidRPr="007222E3" w:rsidRDefault="007222E3" w:rsidP="007222E3">
      <w:pPr>
        <w:pStyle w:val="NoSpacing"/>
        <w:numPr>
          <w:ilvl w:val="0"/>
          <w:numId w:val="3"/>
        </w:numPr>
        <w:tabs>
          <w:tab w:val="left" w:pos="709"/>
        </w:tabs>
        <w:ind w:left="709" w:hanging="709"/>
        <w:contextualSpacing/>
        <w:jc w:val="both"/>
        <w:rPr>
          <w:rFonts w:cstheme="minorHAnsi"/>
          <w:b/>
        </w:rPr>
      </w:pPr>
      <w:r w:rsidRPr="007222E3">
        <w:rPr>
          <w:rFonts w:ascii="Calibri" w:hAnsi="Calibri"/>
          <w:b/>
        </w:rPr>
        <w:t xml:space="preserve">Notice of Conclusion of Audit for the </w:t>
      </w:r>
      <w:r w:rsidRPr="007222E3">
        <w:rPr>
          <w:rFonts w:cs="Tahoma"/>
          <w:b/>
        </w:rPr>
        <w:t xml:space="preserve">Annual </w:t>
      </w:r>
      <w:r w:rsidRPr="007222E3">
        <w:rPr>
          <w:rFonts w:cs="Arial"/>
          <w:b/>
          <w:bCs/>
        </w:rPr>
        <w:t xml:space="preserve">Governance &amp; Accountability </w:t>
      </w:r>
      <w:r w:rsidRPr="007222E3">
        <w:rPr>
          <w:rFonts w:cs="Tahoma"/>
          <w:b/>
        </w:rPr>
        <w:t>Return</w:t>
      </w:r>
    </w:p>
    <w:p w14:paraId="390D35DE" w14:textId="4EC8D102" w:rsidR="007222E3" w:rsidRPr="004746C3" w:rsidRDefault="007222E3" w:rsidP="007222E3">
      <w:pPr>
        <w:spacing w:after="0" w:line="240" w:lineRule="auto"/>
        <w:ind w:left="709"/>
        <w:jc w:val="both"/>
        <w:rPr>
          <w:rFonts w:cstheme="minorHAnsi"/>
        </w:rPr>
      </w:pPr>
      <w:r w:rsidRPr="00104A9A">
        <w:t xml:space="preserve">The </w:t>
      </w:r>
      <w:r>
        <w:t xml:space="preserve">Certificate of Exemption for the </w:t>
      </w:r>
      <w:r w:rsidRPr="00104A9A">
        <w:t>Annual Return from PKF Littlejohn LLP had been</w:t>
      </w:r>
      <w:r>
        <w:t xml:space="preserve"> completed</w:t>
      </w:r>
      <w:r w:rsidRPr="00104A9A">
        <w:t xml:space="preserve">.  The </w:t>
      </w:r>
      <w:r w:rsidRPr="004746C3">
        <w:rPr>
          <w:rFonts w:ascii="Calibri" w:hAnsi="Calibri"/>
        </w:rPr>
        <w:t xml:space="preserve">Notice of Conclusion of Audit for the </w:t>
      </w:r>
      <w:r w:rsidRPr="004746C3">
        <w:rPr>
          <w:rFonts w:cs="Tahoma"/>
        </w:rPr>
        <w:t xml:space="preserve">Annual </w:t>
      </w:r>
      <w:r w:rsidRPr="004746C3">
        <w:rPr>
          <w:rFonts w:cs="Arial"/>
          <w:bCs/>
        </w:rPr>
        <w:t xml:space="preserve">Governance &amp; Accountability </w:t>
      </w:r>
      <w:r w:rsidRPr="004746C3">
        <w:rPr>
          <w:rFonts w:cs="Tahoma"/>
        </w:rPr>
        <w:t>Return had been displayed on the Council notice board and website.</w:t>
      </w:r>
      <w:r w:rsidRPr="00104A9A">
        <w:t xml:space="preserve">  Th</w:t>
      </w:r>
      <w:r>
        <w:t xml:space="preserve">is was </w:t>
      </w:r>
      <w:r w:rsidRPr="00104A9A">
        <w:t>noted</w:t>
      </w:r>
      <w:r>
        <w:rPr>
          <w:rFonts w:cstheme="minorHAnsi"/>
        </w:rPr>
        <w:t>.</w:t>
      </w:r>
    </w:p>
    <w:p w14:paraId="56699C6C" w14:textId="77777777" w:rsidR="00657B4A" w:rsidRPr="00657B4A" w:rsidRDefault="00657B4A" w:rsidP="00657B4A">
      <w:pPr>
        <w:pStyle w:val="NoSpacing"/>
        <w:tabs>
          <w:tab w:val="left" w:pos="709"/>
        </w:tabs>
        <w:contextualSpacing/>
        <w:jc w:val="both"/>
        <w:rPr>
          <w:rFonts w:cstheme="minorHAnsi"/>
          <w:bCs/>
        </w:rPr>
      </w:pPr>
    </w:p>
    <w:p w14:paraId="655F981C" w14:textId="509099D0" w:rsidR="00275519" w:rsidRPr="00D84C2C" w:rsidRDefault="00275519"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Finance</w:t>
      </w:r>
    </w:p>
    <w:p w14:paraId="5DB15498" w14:textId="77777777" w:rsidR="00727542" w:rsidRPr="00D84C2C" w:rsidRDefault="00275519" w:rsidP="00D84C2C">
      <w:pPr>
        <w:pStyle w:val="NoSpacing"/>
        <w:numPr>
          <w:ilvl w:val="1"/>
          <w:numId w:val="3"/>
        </w:numPr>
        <w:tabs>
          <w:tab w:val="left" w:pos="1418"/>
        </w:tabs>
        <w:ind w:left="1418" w:hanging="709"/>
        <w:contextualSpacing/>
        <w:jc w:val="both"/>
        <w:rPr>
          <w:rFonts w:cstheme="minorHAnsi"/>
          <w:b/>
        </w:rPr>
      </w:pPr>
      <w:r w:rsidRPr="00D84C2C">
        <w:rPr>
          <w:rFonts w:cstheme="minorHAnsi"/>
          <w:b/>
        </w:rPr>
        <w:t>Bank Reconciliation</w:t>
      </w:r>
    </w:p>
    <w:p w14:paraId="6EC72865" w14:textId="56BE7474" w:rsidR="00AB07C2" w:rsidRDefault="00AB07C2" w:rsidP="008808AF">
      <w:pPr>
        <w:pStyle w:val="NoSpacing"/>
        <w:ind w:left="709"/>
        <w:jc w:val="both"/>
        <w:rPr>
          <w:lang w:eastAsia="en-GB"/>
        </w:rPr>
      </w:pPr>
      <w:r>
        <w:rPr>
          <w:rFonts w:cstheme="minorHAnsi"/>
        </w:rPr>
        <w:t xml:space="preserve">The Clerk reported that she had reduced the </w:t>
      </w:r>
      <w:r w:rsidRPr="00AB07C2">
        <w:rPr>
          <w:rFonts w:cstheme="minorHAnsi"/>
        </w:rPr>
        <w:t xml:space="preserve">earmarked reserves held in the </w:t>
      </w:r>
      <w:r w:rsidRPr="00AB07C2">
        <w:rPr>
          <w:lang w:eastAsia="en-GB"/>
        </w:rPr>
        <w:t>Parish Partnership 2020/2021 (VAS Sign)</w:t>
      </w:r>
      <w:r>
        <w:rPr>
          <w:lang w:eastAsia="en-GB"/>
        </w:rPr>
        <w:t xml:space="preserve"> fund from £5,270.00 to £2,270.00, as the scheme had been rejected by Norfolk County Council.  These funds would be utilised for the street lights conversion and the Clerk had amended the name of this budget item to Street Lights LED Conversion.</w:t>
      </w:r>
    </w:p>
    <w:p w14:paraId="63866EBD" w14:textId="37533861" w:rsidR="00AB07C2" w:rsidRDefault="00AB07C2" w:rsidP="008808AF">
      <w:pPr>
        <w:pStyle w:val="NoSpacing"/>
        <w:ind w:left="709"/>
        <w:jc w:val="both"/>
        <w:rPr>
          <w:lang w:eastAsia="en-GB"/>
        </w:rPr>
      </w:pPr>
    </w:p>
    <w:p w14:paraId="0EA6B469" w14:textId="78417ECB" w:rsidR="00AB07C2" w:rsidRPr="00AB07C2" w:rsidRDefault="00AB07C2" w:rsidP="008808AF">
      <w:pPr>
        <w:pStyle w:val="NoSpacing"/>
        <w:ind w:left="709"/>
        <w:jc w:val="both"/>
        <w:rPr>
          <w:rFonts w:cstheme="minorHAnsi"/>
        </w:rPr>
      </w:pPr>
      <w:r>
        <w:rPr>
          <w:lang w:eastAsia="en-GB"/>
        </w:rPr>
        <w:t>This was noted and agreed.</w:t>
      </w:r>
    </w:p>
    <w:p w14:paraId="7CEC7E6A" w14:textId="77777777" w:rsidR="00AB07C2" w:rsidRDefault="00AB07C2" w:rsidP="008808AF">
      <w:pPr>
        <w:pStyle w:val="NoSpacing"/>
        <w:ind w:left="709"/>
        <w:jc w:val="both"/>
        <w:rPr>
          <w:rFonts w:cstheme="minorHAnsi"/>
        </w:rPr>
      </w:pPr>
    </w:p>
    <w:p w14:paraId="0A45924B" w14:textId="6965AEB6" w:rsidR="00C00438" w:rsidRPr="00D84C2C" w:rsidRDefault="00C00438" w:rsidP="008808AF">
      <w:pPr>
        <w:pStyle w:val="NoSpacing"/>
        <w:ind w:left="709"/>
        <w:jc w:val="both"/>
        <w:rPr>
          <w:rFonts w:cstheme="minorHAnsi"/>
        </w:rPr>
      </w:pPr>
      <w:r w:rsidRPr="00D84C2C">
        <w:rPr>
          <w:rFonts w:cstheme="minorHAnsi"/>
        </w:rPr>
        <w:t xml:space="preserve">The Clerk had circulated the bank reconciliation, period ending </w:t>
      </w:r>
      <w:r w:rsidR="00710588">
        <w:rPr>
          <w:rFonts w:cstheme="minorHAnsi"/>
        </w:rPr>
        <w:t>October</w:t>
      </w:r>
      <w:r w:rsidRPr="00D84C2C">
        <w:rPr>
          <w:rFonts w:cstheme="minorHAnsi"/>
        </w:rPr>
        <w:t xml:space="preserve"> 2020, current bank account statements and finance summary, with the agenda.  The bank balances were as follows:</w:t>
      </w:r>
    </w:p>
    <w:p w14:paraId="2A0A07FC" w14:textId="77777777" w:rsidR="00C00438" w:rsidRPr="00D84C2C" w:rsidRDefault="00C00438" w:rsidP="008808AF">
      <w:pPr>
        <w:pStyle w:val="NoSpacing"/>
        <w:tabs>
          <w:tab w:val="left" w:pos="709"/>
        </w:tabs>
        <w:ind w:left="360"/>
        <w:contextualSpacing/>
        <w:jc w:val="both"/>
        <w:rPr>
          <w:rFonts w:cstheme="minorHAnsi"/>
        </w:rPr>
        <w:sectPr w:rsidR="00C00438" w:rsidRPr="00D84C2C" w:rsidSect="00C00438">
          <w:footerReference w:type="default" r:id="rId8"/>
          <w:pgSz w:w="11906" w:h="16838"/>
          <w:pgMar w:top="567" w:right="851" w:bottom="851" w:left="851" w:header="709" w:footer="851" w:gutter="0"/>
          <w:cols w:space="708"/>
          <w:docGrid w:linePitch="360"/>
        </w:sectPr>
      </w:pPr>
    </w:p>
    <w:p w14:paraId="0402C89B" w14:textId="022816AB" w:rsidR="00C00438" w:rsidRPr="000A1475" w:rsidRDefault="00710588" w:rsidP="00C00438">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October</w:t>
      </w:r>
      <w:r w:rsidR="00C00438">
        <w:rPr>
          <w:rFonts w:ascii="Calibri" w:eastAsia="Times New Roman" w:hAnsi="Calibri" w:cs="Times New Roman"/>
          <w:b/>
          <w:bCs/>
          <w:color w:val="000000"/>
          <w:sz w:val="16"/>
          <w:szCs w:val="16"/>
          <w:lang w:eastAsia="en-GB"/>
        </w:rPr>
        <w:t xml:space="preserve"> 2020</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C00438" w:rsidRPr="00553541" w14:paraId="0D8F4C9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D6896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62C708"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067A4CCF"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CE15EF1" w14:textId="77777777" w:rsidR="00C00438" w:rsidRPr="00553541" w:rsidRDefault="00C00438" w:rsidP="00C0043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D0410CE"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0056CB9" w14:textId="77777777" w:rsidR="00C00438" w:rsidRPr="00553541" w:rsidRDefault="00C00438" w:rsidP="00C0043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B28F6C3"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710588" w:rsidRPr="00553541" w14:paraId="45BCC40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4D791338" w14:textId="77777777" w:rsidR="00710588" w:rsidRPr="00553541" w:rsidRDefault="00710588" w:rsidP="0071058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8E31C31" w14:textId="539E0CD4" w:rsidR="00710588" w:rsidRPr="00553541" w:rsidRDefault="00710588" w:rsidP="0071058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1,174.14</w:t>
            </w:r>
          </w:p>
        </w:tc>
        <w:tc>
          <w:tcPr>
            <w:tcW w:w="1984" w:type="dxa"/>
            <w:tcBorders>
              <w:top w:val="single" w:sz="4" w:space="0" w:color="auto"/>
              <w:left w:val="nil"/>
              <w:bottom w:val="single" w:sz="4" w:space="0" w:color="auto"/>
              <w:right w:val="single" w:sz="4" w:space="0" w:color="auto"/>
            </w:tcBorders>
            <w:noWrap/>
            <w:vAlign w:val="center"/>
            <w:hideMark/>
          </w:tcPr>
          <w:p w14:paraId="7BBD5D43" w14:textId="6B7C68C8" w:rsidR="00710588" w:rsidRPr="00553541" w:rsidRDefault="00710588" w:rsidP="0071058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553541">
              <w:rPr>
                <w:color w:val="2E74B5" w:themeColor="accent1" w:themeShade="BF"/>
                <w:sz w:val="16"/>
                <w:szCs w:val="16"/>
                <w:lang w:eastAsia="en-GB"/>
              </w:rPr>
              <w:t>,</w:t>
            </w:r>
            <w:r>
              <w:rPr>
                <w:color w:val="2E74B5" w:themeColor="accent1" w:themeShade="BF"/>
                <w:sz w:val="16"/>
                <w:szCs w:val="16"/>
                <w:lang w:eastAsia="en-GB"/>
              </w:rPr>
              <w:t>971.05</w:t>
            </w:r>
          </w:p>
        </w:tc>
        <w:tc>
          <w:tcPr>
            <w:tcW w:w="284" w:type="dxa"/>
            <w:noWrap/>
            <w:vAlign w:val="center"/>
            <w:hideMark/>
          </w:tcPr>
          <w:p w14:paraId="2AAFCEE6" w14:textId="77777777" w:rsidR="00710588" w:rsidRPr="00553541" w:rsidRDefault="00710588" w:rsidP="0071058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A11543" w14:textId="4E1DDCD5" w:rsidR="00710588" w:rsidRPr="00553541" w:rsidRDefault="00710588" w:rsidP="0071058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10.2020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B97EA8" w14:textId="49C773AC" w:rsidR="00710588" w:rsidRPr="00753C62" w:rsidRDefault="00710588" w:rsidP="0071058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1,174.14</w:t>
            </w:r>
          </w:p>
        </w:tc>
        <w:tc>
          <w:tcPr>
            <w:tcW w:w="283" w:type="dxa"/>
            <w:noWrap/>
            <w:vAlign w:val="center"/>
            <w:hideMark/>
          </w:tcPr>
          <w:p w14:paraId="0A3CF2A3" w14:textId="77777777" w:rsidR="00710588" w:rsidRPr="00553541" w:rsidRDefault="00710588" w:rsidP="0071058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351794" w14:textId="6C55CE3D" w:rsidR="00710588" w:rsidRPr="00553541" w:rsidRDefault="00710588" w:rsidP="0071058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10.2020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D663BB" w14:textId="3BE8780E" w:rsidR="00710588" w:rsidRPr="000417AD" w:rsidRDefault="00710588" w:rsidP="0071058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0417AD">
              <w:rPr>
                <w:color w:val="2E74B5" w:themeColor="accent1" w:themeShade="BF"/>
                <w:sz w:val="16"/>
                <w:szCs w:val="16"/>
                <w:lang w:eastAsia="en-GB"/>
              </w:rPr>
              <w:t>,</w:t>
            </w:r>
            <w:r>
              <w:rPr>
                <w:color w:val="2E74B5" w:themeColor="accent1" w:themeShade="BF"/>
                <w:sz w:val="16"/>
                <w:szCs w:val="16"/>
                <w:lang w:eastAsia="en-GB"/>
              </w:rPr>
              <w:t>971.05</w:t>
            </w:r>
          </w:p>
        </w:tc>
      </w:tr>
      <w:tr w:rsidR="00710588" w:rsidRPr="00553541" w14:paraId="4484D59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5B99BEE" w14:textId="77777777" w:rsidR="00710588" w:rsidRPr="00553541" w:rsidRDefault="00710588" w:rsidP="0071058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9FF3AB" w14:textId="77777777" w:rsidR="00710588" w:rsidRPr="00553541" w:rsidRDefault="00710588" w:rsidP="0071058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F53CADA" w14:textId="2D807442" w:rsidR="00710588" w:rsidRPr="00553541" w:rsidRDefault="00710588" w:rsidP="0071058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14</w:t>
            </w:r>
            <w:r w:rsidRPr="00553541">
              <w:rPr>
                <w:b/>
                <w:color w:val="2E74B5" w:themeColor="accent1" w:themeShade="BF"/>
                <w:sz w:val="16"/>
                <w:szCs w:val="16"/>
                <w:lang w:eastAsia="en-GB"/>
              </w:rPr>
              <w:t>,</w:t>
            </w:r>
            <w:r>
              <w:rPr>
                <w:b/>
                <w:color w:val="2E74B5" w:themeColor="accent1" w:themeShade="BF"/>
                <w:sz w:val="16"/>
                <w:szCs w:val="16"/>
                <w:lang w:eastAsia="en-GB"/>
              </w:rPr>
              <w:t>145.19</w:t>
            </w:r>
          </w:p>
        </w:tc>
        <w:tc>
          <w:tcPr>
            <w:tcW w:w="284" w:type="dxa"/>
            <w:noWrap/>
            <w:vAlign w:val="center"/>
            <w:hideMark/>
          </w:tcPr>
          <w:p w14:paraId="5C99DE0B" w14:textId="77777777" w:rsidR="00710588" w:rsidRPr="00553541" w:rsidRDefault="00710588" w:rsidP="0071058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E82577" w14:textId="77777777" w:rsidR="00710588" w:rsidRPr="00553541" w:rsidRDefault="00710588" w:rsidP="00710588">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F1F511" w14:textId="39478465" w:rsidR="00710588" w:rsidRPr="00553541" w:rsidRDefault="00710588" w:rsidP="00710588">
            <w:pPr>
              <w:spacing w:after="0" w:line="240" w:lineRule="auto"/>
              <w:ind w:left="34"/>
              <w:jc w:val="right"/>
              <w:rPr>
                <w:sz w:val="16"/>
                <w:szCs w:val="16"/>
                <w:lang w:eastAsia="en-GB"/>
              </w:rPr>
            </w:pPr>
            <w:r>
              <w:rPr>
                <w:sz w:val="16"/>
                <w:szCs w:val="16"/>
                <w:lang w:eastAsia="en-GB"/>
              </w:rPr>
              <w:t xml:space="preserve">24.33  </w:t>
            </w:r>
          </w:p>
        </w:tc>
        <w:tc>
          <w:tcPr>
            <w:tcW w:w="283" w:type="dxa"/>
            <w:noWrap/>
            <w:vAlign w:val="center"/>
            <w:hideMark/>
          </w:tcPr>
          <w:p w14:paraId="2E532E72" w14:textId="77777777" w:rsidR="00710588" w:rsidRPr="00553541" w:rsidRDefault="00710588" w:rsidP="0071058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2997C4" w14:textId="561511FB" w:rsidR="00710588" w:rsidRPr="00553541" w:rsidRDefault="00710588" w:rsidP="00710588">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B0178F" w14:textId="4082F5DA" w:rsidR="00710588" w:rsidRPr="00553541" w:rsidRDefault="00710588" w:rsidP="00710588">
            <w:pPr>
              <w:spacing w:after="0" w:line="240" w:lineRule="auto"/>
              <w:ind w:left="34"/>
              <w:jc w:val="right"/>
              <w:rPr>
                <w:sz w:val="16"/>
                <w:szCs w:val="16"/>
                <w:lang w:eastAsia="en-GB"/>
              </w:rPr>
            </w:pPr>
            <w:r>
              <w:rPr>
                <w:sz w:val="16"/>
                <w:szCs w:val="16"/>
                <w:lang w:eastAsia="en-GB"/>
              </w:rPr>
              <w:t xml:space="preserve">-   </w:t>
            </w:r>
          </w:p>
        </w:tc>
      </w:tr>
      <w:tr w:rsidR="00710588" w:rsidRPr="00553541" w14:paraId="4FA29E1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02D973" w14:textId="77777777" w:rsidR="00710588" w:rsidRPr="00553541" w:rsidRDefault="00710588" w:rsidP="0071058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35CD138" w14:textId="77777777" w:rsidR="00710588" w:rsidRPr="00553541" w:rsidRDefault="00710588" w:rsidP="0071058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D30CEA" w14:textId="77777777" w:rsidR="00710588" w:rsidRPr="00553541" w:rsidRDefault="00710588" w:rsidP="0071058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DA32FFF" w14:textId="77777777" w:rsidR="00710588" w:rsidRPr="00553541" w:rsidRDefault="00710588" w:rsidP="0071058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8750BF2" w14:textId="77777777" w:rsidR="00710588" w:rsidRPr="00553541" w:rsidRDefault="00710588" w:rsidP="00710588">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583999" w14:textId="1199DFF0" w:rsidR="00710588" w:rsidRPr="00553541" w:rsidRDefault="00710588" w:rsidP="00710588">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356.83</w:t>
            </w:r>
          </w:p>
        </w:tc>
        <w:tc>
          <w:tcPr>
            <w:tcW w:w="283" w:type="dxa"/>
            <w:noWrap/>
            <w:vAlign w:val="center"/>
            <w:hideMark/>
          </w:tcPr>
          <w:p w14:paraId="6CA697FE" w14:textId="77777777" w:rsidR="00710588" w:rsidRPr="00553541" w:rsidRDefault="00710588" w:rsidP="0071058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21DD64" w14:textId="4C74F3BD" w:rsidR="00710588" w:rsidRPr="00553541" w:rsidRDefault="00710588" w:rsidP="00710588">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371162" w14:textId="4FDF6439" w:rsidR="00710588" w:rsidRPr="00553541" w:rsidRDefault="00710588" w:rsidP="00710588">
            <w:pPr>
              <w:spacing w:after="0" w:line="240" w:lineRule="auto"/>
              <w:ind w:left="34"/>
              <w:jc w:val="right"/>
              <w:rPr>
                <w:sz w:val="16"/>
                <w:szCs w:val="16"/>
                <w:lang w:eastAsia="en-GB"/>
              </w:rPr>
            </w:pPr>
            <w:r>
              <w:rPr>
                <w:sz w:val="16"/>
                <w:szCs w:val="16"/>
                <w:lang w:eastAsia="en-GB"/>
              </w:rPr>
              <w:t xml:space="preserve">-  </w:t>
            </w:r>
          </w:p>
        </w:tc>
      </w:tr>
      <w:tr w:rsidR="00710588" w:rsidRPr="00553541" w14:paraId="6041E90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97A8C1" w14:textId="77777777" w:rsidR="00710588" w:rsidRPr="00553541" w:rsidRDefault="00710588" w:rsidP="00710588">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31CA21" w14:textId="77777777" w:rsidR="00710588" w:rsidRPr="00553541" w:rsidRDefault="00710588" w:rsidP="00710588">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E2441E8" w14:textId="77777777" w:rsidR="00710588" w:rsidRPr="00553541" w:rsidRDefault="00710588" w:rsidP="0071058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0014D07" w14:textId="77777777" w:rsidR="00710588" w:rsidRPr="00553541" w:rsidRDefault="00710588" w:rsidP="0071058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F4E72C" w14:textId="1AC901F4" w:rsidR="00710588" w:rsidRPr="00553541" w:rsidRDefault="00710588" w:rsidP="0071058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31.10.2020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5576D3" w14:textId="207ACC7F" w:rsidR="00710588" w:rsidRPr="00753C62" w:rsidRDefault="00710588" w:rsidP="00710588">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841.64</w:t>
            </w:r>
          </w:p>
        </w:tc>
        <w:tc>
          <w:tcPr>
            <w:tcW w:w="283" w:type="dxa"/>
            <w:noWrap/>
            <w:vAlign w:val="center"/>
            <w:hideMark/>
          </w:tcPr>
          <w:p w14:paraId="7BBC4F72" w14:textId="77777777" w:rsidR="00710588" w:rsidRPr="00553541" w:rsidRDefault="00710588" w:rsidP="0071058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40BD9B" w14:textId="44F30ED0" w:rsidR="00710588" w:rsidRPr="00553541" w:rsidRDefault="00710588" w:rsidP="0071058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31.10.2020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B69A16" w14:textId="3E23CABC" w:rsidR="00710588" w:rsidRPr="000417AD" w:rsidRDefault="00710588" w:rsidP="00710588">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12</w:t>
            </w:r>
            <w:r w:rsidRPr="000417AD">
              <w:rPr>
                <w:color w:val="2E74B5" w:themeColor="accent1" w:themeShade="BF"/>
                <w:sz w:val="16"/>
                <w:szCs w:val="16"/>
                <w:lang w:eastAsia="en-GB"/>
              </w:rPr>
              <w:t>,</w:t>
            </w:r>
            <w:r>
              <w:rPr>
                <w:color w:val="2E74B5" w:themeColor="accent1" w:themeShade="BF"/>
                <w:sz w:val="16"/>
                <w:szCs w:val="16"/>
                <w:lang w:eastAsia="en-GB"/>
              </w:rPr>
              <w:t>971.05</w:t>
            </w:r>
          </w:p>
        </w:tc>
      </w:tr>
      <w:tr w:rsidR="00C00438" w:rsidRPr="00553541" w14:paraId="6FDD089F"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B949FD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C61ABB"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DFC6748"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712E5A2"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0065B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4A429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0E98E65"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0895F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E7720"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657B4A" w:rsidRPr="00553541" w14:paraId="4726CCB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DA0C1A9" w14:textId="77777777" w:rsidR="00657B4A" w:rsidRPr="00553541" w:rsidRDefault="00657B4A" w:rsidP="00657B4A">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323AA5" w14:textId="77777777" w:rsidR="00657B4A" w:rsidRPr="00553541" w:rsidRDefault="00657B4A" w:rsidP="00657B4A">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100CC5F" w14:textId="77777777" w:rsidR="00657B4A" w:rsidRPr="00553541" w:rsidRDefault="00657B4A" w:rsidP="00657B4A">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6AD18E1" w14:textId="77777777" w:rsidR="00657B4A" w:rsidRPr="00553541" w:rsidRDefault="00657B4A" w:rsidP="00657B4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9A02458" w14:textId="11BF3ED3" w:rsidR="00657B4A" w:rsidRPr="00CD68D5" w:rsidRDefault="00657B4A" w:rsidP="00657B4A">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5F9EF036" w14:textId="70D9E8FC" w:rsidR="00657B4A" w:rsidRPr="00320911" w:rsidRDefault="00657B4A" w:rsidP="00657B4A">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6F723E90" w14:textId="77777777" w:rsidR="00657B4A" w:rsidRPr="00CD68D5" w:rsidRDefault="00657B4A" w:rsidP="00657B4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D714E6" w14:textId="77777777" w:rsidR="00657B4A" w:rsidRPr="00CD68D5" w:rsidRDefault="00657B4A" w:rsidP="00657B4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497553" w14:textId="77777777" w:rsidR="00657B4A" w:rsidRPr="00CD68D5" w:rsidRDefault="00657B4A" w:rsidP="00657B4A">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CA8A63B"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8860F9"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FCF7CA" w14:textId="1D18FF67"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710588">
              <w:rPr>
                <w:b/>
                <w:sz w:val="16"/>
                <w:szCs w:val="16"/>
                <w:lang w:eastAsia="en-GB"/>
              </w:rPr>
              <w:t>174.14</w:t>
            </w:r>
          </w:p>
        </w:tc>
        <w:tc>
          <w:tcPr>
            <w:tcW w:w="1984" w:type="dxa"/>
            <w:tcBorders>
              <w:top w:val="single" w:sz="4" w:space="0" w:color="auto"/>
              <w:left w:val="nil"/>
              <w:bottom w:val="single" w:sz="4" w:space="0" w:color="auto"/>
              <w:right w:val="single" w:sz="4" w:space="0" w:color="auto"/>
            </w:tcBorders>
            <w:noWrap/>
            <w:vAlign w:val="center"/>
            <w:hideMark/>
          </w:tcPr>
          <w:p w14:paraId="0BBAD73A" w14:textId="085BB94D"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sidR="00710588">
              <w:rPr>
                <w:b/>
                <w:sz w:val="16"/>
                <w:szCs w:val="16"/>
                <w:lang w:eastAsia="en-GB"/>
              </w:rPr>
              <w:t>971.05</w:t>
            </w:r>
          </w:p>
        </w:tc>
        <w:tc>
          <w:tcPr>
            <w:tcW w:w="284" w:type="dxa"/>
            <w:noWrap/>
            <w:vAlign w:val="center"/>
            <w:hideMark/>
          </w:tcPr>
          <w:p w14:paraId="19DF938E"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12C6D01"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05E7E9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142BBF7A"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5D6384"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FA1A3"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804B2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FE123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0E3161"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894F3F" w14:textId="1011E8B7" w:rsidR="00C00438" w:rsidRPr="00553541" w:rsidRDefault="00C00438" w:rsidP="00C00438">
            <w:pPr>
              <w:spacing w:after="0" w:line="240" w:lineRule="auto"/>
              <w:ind w:left="34"/>
              <w:jc w:val="right"/>
              <w:rPr>
                <w:b/>
                <w:sz w:val="16"/>
                <w:szCs w:val="16"/>
                <w:lang w:eastAsia="en-GB"/>
              </w:rPr>
            </w:pPr>
            <w:r>
              <w:rPr>
                <w:b/>
                <w:sz w:val="16"/>
                <w:szCs w:val="16"/>
                <w:lang w:eastAsia="en-GB"/>
              </w:rPr>
              <w:t>14</w:t>
            </w:r>
            <w:r w:rsidRPr="00553541">
              <w:rPr>
                <w:b/>
                <w:sz w:val="16"/>
                <w:szCs w:val="16"/>
                <w:lang w:eastAsia="en-GB"/>
              </w:rPr>
              <w:t>,</w:t>
            </w:r>
            <w:r w:rsidR="00710588">
              <w:rPr>
                <w:b/>
                <w:sz w:val="16"/>
                <w:szCs w:val="16"/>
                <w:lang w:eastAsia="en-GB"/>
              </w:rPr>
              <w:t>145.19</w:t>
            </w:r>
          </w:p>
        </w:tc>
        <w:tc>
          <w:tcPr>
            <w:tcW w:w="284" w:type="dxa"/>
            <w:noWrap/>
            <w:vAlign w:val="center"/>
            <w:hideMark/>
          </w:tcPr>
          <w:p w14:paraId="57B20B23"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22317"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E92058"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418A9487"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70E099"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653A75"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4CF01B2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CF2CC6"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F55E1A" w14:textId="601CC4FC" w:rsidR="00C00438" w:rsidRPr="00553541" w:rsidRDefault="00710588" w:rsidP="00C00438">
            <w:pPr>
              <w:spacing w:after="0" w:line="240" w:lineRule="auto"/>
              <w:ind w:left="34"/>
              <w:jc w:val="right"/>
              <w:rPr>
                <w:sz w:val="16"/>
                <w:szCs w:val="16"/>
                <w:lang w:eastAsia="en-GB"/>
              </w:rPr>
            </w:pPr>
            <w:r>
              <w:rPr>
                <w:sz w:val="16"/>
                <w:szCs w:val="16"/>
                <w:lang w:eastAsia="en-GB"/>
              </w:rPr>
              <w:t>24.33</w:t>
            </w:r>
            <w:r w:rsidR="00C00438">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127F1CC" w14:textId="4E3034B8" w:rsidR="00C00438" w:rsidRPr="00553541" w:rsidRDefault="00710588" w:rsidP="00C00438">
            <w:pPr>
              <w:spacing w:after="0" w:line="240" w:lineRule="auto"/>
              <w:ind w:left="34"/>
              <w:jc w:val="right"/>
              <w:rPr>
                <w:sz w:val="16"/>
                <w:szCs w:val="16"/>
                <w:lang w:eastAsia="en-GB"/>
              </w:rPr>
            </w:pPr>
            <w:r>
              <w:rPr>
                <w:sz w:val="16"/>
                <w:szCs w:val="16"/>
                <w:lang w:eastAsia="en-GB"/>
              </w:rPr>
              <w:t xml:space="preserve">- </w:t>
            </w:r>
            <w:r w:rsidR="00C00438">
              <w:rPr>
                <w:sz w:val="16"/>
                <w:szCs w:val="16"/>
                <w:lang w:eastAsia="en-GB"/>
              </w:rPr>
              <w:t xml:space="preserve"> </w:t>
            </w:r>
          </w:p>
        </w:tc>
        <w:tc>
          <w:tcPr>
            <w:tcW w:w="284" w:type="dxa"/>
            <w:noWrap/>
            <w:vAlign w:val="center"/>
            <w:hideMark/>
          </w:tcPr>
          <w:p w14:paraId="5473FDBE"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DA4BAD"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95E3A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7E4BFD52"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42352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E683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56633B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4DC071"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DC87C3" w14:textId="565E2727" w:rsidR="00C00438" w:rsidRPr="00553541" w:rsidRDefault="00C00438" w:rsidP="00C00438">
            <w:pPr>
              <w:spacing w:after="0" w:line="240" w:lineRule="auto"/>
              <w:ind w:left="34"/>
              <w:jc w:val="right"/>
              <w:rPr>
                <w:sz w:val="16"/>
                <w:szCs w:val="16"/>
                <w:lang w:eastAsia="en-GB"/>
              </w:rPr>
            </w:pPr>
            <w:r w:rsidRPr="00553541">
              <w:rPr>
                <w:sz w:val="16"/>
                <w:szCs w:val="16"/>
                <w:lang w:eastAsia="en-GB"/>
              </w:rPr>
              <w:t xml:space="preserve">- </w:t>
            </w:r>
            <w:r w:rsidR="00710588">
              <w:rPr>
                <w:sz w:val="16"/>
                <w:szCs w:val="16"/>
                <w:lang w:eastAsia="en-GB"/>
              </w:rPr>
              <w:t>356.83</w:t>
            </w:r>
          </w:p>
        </w:tc>
        <w:tc>
          <w:tcPr>
            <w:tcW w:w="1984" w:type="dxa"/>
            <w:tcBorders>
              <w:top w:val="single" w:sz="4" w:space="0" w:color="auto"/>
              <w:left w:val="nil"/>
              <w:bottom w:val="single" w:sz="4" w:space="0" w:color="auto"/>
              <w:right w:val="single" w:sz="4" w:space="0" w:color="auto"/>
            </w:tcBorders>
            <w:noWrap/>
            <w:vAlign w:val="center"/>
            <w:hideMark/>
          </w:tcPr>
          <w:p w14:paraId="06514672" w14:textId="06EE5148" w:rsidR="00C00438" w:rsidRPr="00553541" w:rsidRDefault="00C00438" w:rsidP="00C00438">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708279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E434E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CD985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5A446E"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000F5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59859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8FC258C"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CDBC39B" w14:textId="77777777" w:rsidR="00C00438" w:rsidRPr="00553541" w:rsidRDefault="00C00438" w:rsidP="00C004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EC0B5D" w14:textId="61E46FD7" w:rsidR="00C00438" w:rsidRPr="00553541" w:rsidRDefault="0071058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841.64</w:t>
            </w:r>
          </w:p>
        </w:tc>
        <w:tc>
          <w:tcPr>
            <w:tcW w:w="1984" w:type="dxa"/>
            <w:tcBorders>
              <w:top w:val="single" w:sz="4" w:space="0" w:color="auto"/>
              <w:left w:val="nil"/>
              <w:bottom w:val="single" w:sz="4" w:space="0" w:color="auto"/>
              <w:right w:val="single" w:sz="4" w:space="0" w:color="auto"/>
            </w:tcBorders>
            <w:noWrap/>
            <w:vAlign w:val="center"/>
            <w:hideMark/>
          </w:tcPr>
          <w:p w14:paraId="7B7CEADD" w14:textId="5E435E46"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553541">
              <w:rPr>
                <w:color w:val="2E74B5" w:themeColor="accent1" w:themeShade="BF"/>
                <w:sz w:val="16"/>
                <w:szCs w:val="16"/>
                <w:lang w:eastAsia="en-GB"/>
              </w:rPr>
              <w:t>,</w:t>
            </w:r>
            <w:r>
              <w:rPr>
                <w:color w:val="2E74B5" w:themeColor="accent1" w:themeShade="BF"/>
                <w:sz w:val="16"/>
                <w:szCs w:val="16"/>
                <w:lang w:eastAsia="en-GB"/>
              </w:rPr>
              <w:t>9</w:t>
            </w:r>
            <w:r w:rsidR="008808AF">
              <w:rPr>
                <w:color w:val="2E74B5" w:themeColor="accent1" w:themeShade="BF"/>
                <w:sz w:val="16"/>
                <w:szCs w:val="16"/>
                <w:lang w:eastAsia="en-GB"/>
              </w:rPr>
              <w:t>71.05</w:t>
            </w:r>
          </w:p>
        </w:tc>
        <w:tc>
          <w:tcPr>
            <w:tcW w:w="284" w:type="dxa"/>
            <w:noWrap/>
            <w:vAlign w:val="center"/>
            <w:hideMark/>
          </w:tcPr>
          <w:p w14:paraId="024B18B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FF3A9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7833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D5371D9"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4369E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417A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FF628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393117" w14:textId="77777777" w:rsidR="00C00438" w:rsidRPr="00553541" w:rsidRDefault="00C00438" w:rsidP="00C004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1D3943" w14:textId="77777777" w:rsidR="00C00438" w:rsidRPr="00553541" w:rsidRDefault="00C00438" w:rsidP="00C004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12AAD90" w14:textId="6F542852" w:rsidR="00C00438" w:rsidRPr="00553541" w:rsidRDefault="00C00438" w:rsidP="00C004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710588">
              <w:rPr>
                <w:b/>
                <w:color w:val="2E74B5" w:themeColor="accent1" w:themeShade="BF"/>
                <w:sz w:val="16"/>
                <w:szCs w:val="16"/>
                <w:lang w:eastAsia="en-GB"/>
              </w:rPr>
              <w:t>3</w:t>
            </w:r>
            <w:r w:rsidRPr="00553541">
              <w:rPr>
                <w:b/>
                <w:color w:val="2E74B5" w:themeColor="accent1" w:themeShade="BF"/>
                <w:sz w:val="16"/>
                <w:szCs w:val="16"/>
                <w:lang w:eastAsia="en-GB"/>
              </w:rPr>
              <w:t>,</w:t>
            </w:r>
            <w:r w:rsidR="00710588">
              <w:rPr>
                <w:b/>
                <w:color w:val="2E74B5" w:themeColor="accent1" w:themeShade="BF"/>
                <w:sz w:val="16"/>
                <w:szCs w:val="16"/>
                <w:lang w:eastAsia="en-GB"/>
              </w:rPr>
              <w:t>812.69</w:t>
            </w:r>
          </w:p>
        </w:tc>
        <w:tc>
          <w:tcPr>
            <w:tcW w:w="284" w:type="dxa"/>
            <w:noWrap/>
            <w:vAlign w:val="center"/>
            <w:hideMark/>
          </w:tcPr>
          <w:p w14:paraId="7D512834"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D804A41" w14:textId="77777777" w:rsidR="00C00438" w:rsidRPr="00092765" w:rsidRDefault="00C00438" w:rsidP="00C00438">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AD60BA"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6F64937D"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7B0D0A"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FD808"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4379125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72CBAA" w14:textId="77777777" w:rsidR="00C00438" w:rsidRPr="00553541" w:rsidRDefault="00C00438" w:rsidP="00C0043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FBFE10" w14:textId="77777777" w:rsidR="00C00438" w:rsidRPr="00553541" w:rsidRDefault="00C00438" w:rsidP="00C0043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34EACB0" w14:textId="77777777" w:rsidR="00C00438" w:rsidRPr="00553541" w:rsidRDefault="00C00438" w:rsidP="00C00438">
            <w:pPr>
              <w:spacing w:after="0" w:line="240" w:lineRule="auto"/>
              <w:ind w:left="34"/>
              <w:jc w:val="right"/>
              <w:rPr>
                <w:color w:val="FF0000"/>
                <w:sz w:val="16"/>
                <w:szCs w:val="16"/>
                <w:lang w:eastAsia="en-GB"/>
              </w:rPr>
            </w:pPr>
          </w:p>
        </w:tc>
        <w:tc>
          <w:tcPr>
            <w:tcW w:w="284" w:type="dxa"/>
            <w:noWrap/>
            <w:vAlign w:val="center"/>
            <w:hideMark/>
          </w:tcPr>
          <w:p w14:paraId="0C43C5F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0E490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48982"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68EBEC48"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47EDE"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13ED08"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FE3707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C1638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151129"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7400BD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F121410"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987A1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8F7FE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B2A43FD"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7F2BF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C72BAD"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7D020E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5ECFFD"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5DE45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80CD53D"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F5D4886"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8B3FB79"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C30CAC"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04CA19C6"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4B7AFF"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BA8012"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4BA8886"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8B5379" w14:textId="77777777" w:rsidR="00C00438" w:rsidRPr="00553541" w:rsidRDefault="00C00438" w:rsidP="00C0043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0E3813" w14:textId="77777777" w:rsidR="00C00438" w:rsidRPr="00553541" w:rsidRDefault="00C00438" w:rsidP="00C0043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8A1920" w14:textId="77777777" w:rsidR="00C00438" w:rsidRPr="00553541" w:rsidRDefault="00C00438" w:rsidP="00C00438">
            <w:pPr>
              <w:spacing w:after="0" w:line="240" w:lineRule="auto"/>
              <w:ind w:left="34"/>
              <w:jc w:val="right"/>
              <w:rPr>
                <w:b/>
                <w:sz w:val="16"/>
                <w:szCs w:val="16"/>
                <w:lang w:eastAsia="en-GB"/>
              </w:rPr>
            </w:pPr>
          </w:p>
        </w:tc>
        <w:tc>
          <w:tcPr>
            <w:tcW w:w="284" w:type="dxa"/>
            <w:noWrap/>
            <w:vAlign w:val="center"/>
            <w:hideMark/>
          </w:tcPr>
          <w:p w14:paraId="42F2D3D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B6AD35" w14:textId="77777777" w:rsidR="00C00438" w:rsidRPr="0009276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1FC7FD"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547E098"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7FFD15"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1D14F9"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2742F8C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3143E04"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9C0847" w14:textId="7011AB62" w:rsidR="00C00438" w:rsidRPr="00553541" w:rsidRDefault="00710588" w:rsidP="00C00438">
            <w:pPr>
              <w:spacing w:after="0" w:line="240" w:lineRule="auto"/>
              <w:ind w:left="34"/>
              <w:jc w:val="right"/>
              <w:rPr>
                <w:b/>
                <w:sz w:val="16"/>
                <w:szCs w:val="16"/>
                <w:lang w:eastAsia="en-GB"/>
              </w:rPr>
            </w:pPr>
            <w:r>
              <w:rPr>
                <w:b/>
                <w:sz w:val="16"/>
                <w:szCs w:val="16"/>
                <w:lang w:eastAsia="en-GB"/>
              </w:rPr>
              <w:t>841.64</w:t>
            </w:r>
          </w:p>
        </w:tc>
        <w:tc>
          <w:tcPr>
            <w:tcW w:w="1984" w:type="dxa"/>
            <w:tcBorders>
              <w:top w:val="single" w:sz="4" w:space="0" w:color="auto"/>
              <w:left w:val="nil"/>
              <w:bottom w:val="single" w:sz="4" w:space="0" w:color="auto"/>
              <w:right w:val="single" w:sz="4" w:space="0" w:color="auto"/>
            </w:tcBorders>
            <w:noWrap/>
            <w:vAlign w:val="center"/>
            <w:hideMark/>
          </w:tcPr>
          <w:p w14:paraId="7EF66A20" w14:textId="534B7B48"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w:t>
            </w:r>
            <w:r w:rsidR="008808AF">
              <w:rPr>
                <w:b/>
                <w:sz w:val="16"/>
                <w:szCs w:val="16"/>
                <w:lang w:eastAsia="en-GB"/>
              </w:rPr>
              <w:t>71</w:t>
            </w:r>
            <w:r>
              <w:rPr>
                <w:b/>
                <w:sz w:val="16"/>
                <w:szCs w:val="16"/>
                <w:lang w:eastAsia="en-GB"/>
              </w:rPr>
              <w:t>.</w:t>
            </w:r>
            <w:r w:rsidR="008808AF">
              <w:rPr>
                <w:b/>
                <w:sz w:val="16"/>
                <w:szCs w:val="16"/>
                <w:lang w:eastAsia="en-GB"/>
              </w:rPr>
              <w:t>05</w:t>
            </w:r>
          </w:p>
        </w:tc>
        <w:tc>
          <w:tcPr>
            <w:tcW w:w="284" w:type="dxa"/>
            <w:noWrap/>
            <w:vAlign w:val="center"/>
            <w:hideMark/>
          </w:tcPr>
          <w:p w14:paraId="4E5241C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B1C4A9"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D253AB"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09E0C3E1"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C752DA"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C22CF2" w14:textId="77777777" w:rsidR="00C00438" w:rsidRPr="00553541" w:rsidRDefault="00C00438" w:rsidP="00C00438">
            <w:pPr>
              <w:spacing w:after="0" w:line="240" w:lineRule="auto"/>
              <w:ind w:left="34"/>
              <w:jc w:val="right"/>
              <w:rPr>
                <w:rFonts w:cs="Times New Roman"/>
                <w:sz w:val="16"/>
                <w:szCs w:val="16"/>
              </w:rPr>
            </w:pPr>
          </w:p>
        </w:tc>
      </w:tr>
      <w:tr w:rsidR="00C00438" w:rsidRPr="00553541" w14:paraId="1733C209" w14:textId="77777777" w:rsidTr="00C00438">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F4F0BB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804285"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84AB28" w14:textId="5AFC0097"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710588">
              <w:rPr>
                <w:b/>
                <w:sz w:val="16"/>
                <w:szCs w:val="16"/>
                <w:lang w:eastAsia="en-GB"/>
              </w:rPr>
              <w:t>3</w:t>
            </w:r>
            <w:r w:rsidRPr="00553541">
              <w:rPr>
                <w:b/>
                <w:sz w:val="16"/>
                <w:szCs w:val="16"/>
                <w:lang w:eastAsia="en-GB"/>
              </w:rPr>
              <w:t>,</w:t>
            </w:r>
            <w:r w:rsidR="00710588">
              <w:rPr>
                <w:b/>
                <w:sz w:val="16"/>
                <w:szCs w:val="16"/>
                <w:lang w:eastAsia="en-GB"/>
              </w:rPr>
              <w:t>812.69</w:t>
            </w:r>
          </w:p>
        </w:tc>
        <w:tc>
          <w:tcPr>
            <w:tcW w:w="284" w:type="dxa"/>
            <w:noWrap/>
            <w:vAlign w:val="center"/>
            <w:hideMark/>
          </w:tcPr>
          <w:p w14:paraId="79A6D1E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CF89D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E81849" w14:textId="4853BA59" w:rsidR="00C00438" w:rsidRPr="00553541" w:rsidRDefault="00710588" w:rsidP="00C00438">
            <w:pPr>
              <w:spacing w:after="0" w:line="240" w:lineRule="auto"/>
              <w:ind w:left="34"/>
              <w:jc w:val="right"/>
              <w:rPr>
                <w:b/>
                <w:sz w:val="16"/>
                <w:szCs w:val="16"/>
                <w:u w:val="double"/>
                <w:lang w:eastAsia="en-GB"/>
              </w:rPr>
            </w:pPr>
            <w:r>
              <w:rPr>
                <w:b/>
                <w:sz w:val="16"/>
                <w:szCs w:val="16"/>
                <w:lang w:eastAsia="en-GB"/>
              </w:rPr>
              <w:t>841.64</w:t>
            </w:r>
          </w:p>
        </w:tc>
        <w:tc>
          <w:tcPr>
            <w:tcW w:w="283" w:type="dxa"/>
            <w:noWrap/>
            <w:vAlign w:val="center"/>
            <w:hideMark/>
          </w:tcPr>
          <w:p w14:paraId="0DF862D1"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F3AB8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08AF23" w14:textId="33C46AA7"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12</w:t>
            </w:r>
            <w:r w:rsidRPr="00553541">
              <w:rPr>
                <w:b/>
                <w:sz w:val="16"/>
                <w:szCs w:val="16"/>
                <w:lang w:eastAsia="en-GB"/>
              </w:rPr>
              <w:t>,</w:t>
            </w:r>
            <w:r>
              <w:rPr>
                <w:b/>
                <w:sz w:val="16"/>
                <w:szCs w:val="16"/>
                <w:lang w:eastAsia="en-GB"/>
              </w:rPr>
              <w:t>9</w:t>
            </w:r>
            <w:r w:rsidR="008808AF">
              <w:rPr>
                <w:b/>
                <w:sz w:val="16"/>
                <w:szCs w:val="16"/>
                <w:lang w:eastAsia="en-GB"/>
              </w:rPr>
              <w:t>71.05</w:t>
            </w:r>
          </w:p>
        </w:tc>
      </w:tr>
      <w:tr w:rsidR="00C00438" w:rsidRPr="00553541" w14:paraId="51E6D2AD"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A79189" w14:textId="77777777" w:rsidR="00C00438" w:rsidRPr="00553541" w:rsidRDefault="00C00438" w:rsidP="00C0043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870C70"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F4EC19"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C12328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294EC5"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BFB15C" w14:textId="77777777" w:rsidR="00C00438" w:rsidRPr="00553541" w:rsidRDefault="00C00438" w:rsidP="00C0043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D03EF70"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056D7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441BAE" w14:textId="4D180829"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w:t>
            </w:r>
            <w:r w:rsidR="00710588">
              <w:rPr>
                <w:b/>
                <w:sz w:val="16"/>
                <w:szCs w:val="16"/>
                <w:lang w:eastAsia="en-GB"/>
              </w:rPr>
              <w:t>3</w:t>
            </w:r>
            <w:r w:rsidRPr="00553541">
              <w:rPr>
                <w:b/>
                <w:sz w:val="16"/>
                <w:szCs w:val="16"/>
                <w:lang w:eastAsia="en-GB"/>
              </w:rPr>
              <w:t>,</w:t>
            </w:r>
            <w:r w:rsidR="00710588">
              <w:rPr>
                <w:b/>
                <w:sz w:val="16"/>
                <w:szCs w:val="16"/>
                <w:lang w:eastAsia="en-GB"/>
              </w:rPr>
              <w:t>812.69</w:t>
            </w:r>
          </w:p>
        </w:tc>
      </w:tr>
      <w:tr w:rsidR="00C00438" w:rsidRPr="00553541" w14:paraId="2297B710"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F2D2957" w14:textId="77777777" w:rsidR="00C00438" w:rsidRPr="00553541" w:rsidRDefault="00C00438" w:rsidP="00C00438">
            <w:pPr>
              <w:spacing w:after="0" w:line="240" w:lineRule="auto"/>
              <w:ind w:left="34"/>
              <w:jc w:val="right"/>
              <w:rPr>
                <w:sz w:val="16"/>
                <w:szCs w:val="16"/>
                <w:lang w:eastAsia="en-GB"/>
              </w:rPr>
            </w:pPr>
          </w:p>
        </w:tc>
      </w:tr>
      <w:tr w:rsidR="00C00438" w:rsidRPr="00553541" w14:paraId="653B21BF"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156AD17"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Earmarked Funds</w:t>
            </w:r>
          </w:p>
        </w:tc>
      </w:tr>
      <w:tr w:rsidR="00C00438" w:rsidRPr="00553541" w14:paraId="6DE39C3F"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88A86C9"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561A429"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C00438" w:rsidRPr="00553541" w14:paraId="2A14A2E5"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FEE178B"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0A16AB" w14:textId="77777777" w:rsidR="00C00438" w:rsidRPr="00553541" w:rsidRDefault="00C00438" w:rsidP="00C00438">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C00438" w:rsidRPr="00553541" w14:paraId="6FDD47B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4B9FFEF" w14:textId="6B6FAC8F" w:rsidR="00C00438" w:rsidRPr="00553541" w:rsidRDefault="00AB07C2" w:rsidP="00C00438">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9C5E60" w14:textId="01D9DCD7" w:rsidR="00C00438" w:rsidRPr="00553541" w:rsidRDefault="00710588" w:rsidP="00C00438">
            <w:pPr>
              <w:spacing w:after="0" w:line="240" w:lineRule="auto"/>
              <w:ind w:left="34"/>
              <w:jc w:val="right"/>
              <w:rPr>
                <w:sz w:val="16"/>
                <w:szCs w:val="16"/>
                <w:lang w:eastAsia="en-GB"/>
              </w:rPr>
            </w:pPr>
            <w:r>
              <w:rPr>
                <w:sz w:val="16"/>
                <w:szCs w:val="16"/>
                <w:lang w:eastAsia="en-GB"/>
              </w:rPr>
              <w:t>2</w:t>
            </w:r>
            <w:r w:rsidR="00C00438">
              <w:rPr>
                <w:sz w:val="16"/>
                <w:szCs w:val="16"/>
                <w:lang w:eastAsia="en-GB"/>
              </w:rPr>
              <w:t>,270.00</w:t>
            </w:r>
          </w:p>
        </w:tc>
      </w:tr>
      <w:tr w:rsidR="00C00438" w:rsidRPr="00553541" w14:paraId="482917EB"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171606B6" w14:textId="77777777" w:rsidR="00C00438" w:rsidRPr="00553541" w:rsidRDefault="00C00438" w:rsidP="00C00438">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0C4112" w14:textId="77777777" w:rsidR="00C00438" w:rsidRPr="00553541" w:rsidRDefault="00C00438" w:rsidP="00C00438">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C00438" w:rsidRPr="00553541" w14:paraId="0DCCD341"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877E0A"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7FB4682" w14:textId="77777777" w:rsidR="00C00438" w:rsidRPr="00553541" w:rsidRDefault="00C00438" w:rsidP="00C00438">
            <w:pPr>
              <w:spacing w:after="0" w:line="240" w:lineRule="auto"/>
              <w:ind w:left="34"/>
              <w:jc w:val="right"/>
              <w:rPr>
                <w:sz w:val="16"/>
                <w:szCs w:val="16"/>
                <w:lang w:eastAsia="en-GB"/>
              </w:rPr>
            </w:pPr>
            <w:r>
              <w:rPr>
                <w:sz w:val="16"/>
                <w:szCs w:val="16"/>
                <w:lang w:eastAsia="en-GB"/>
              </w:rPr>
              <w:t>1,500.00</w:t>
            </w:r>
          </w:p>
        </w:tc>
      </w:tr>
      <w:tr w:rsidR="00C00438" w:rsidRPr="00553541" w14:paraId="6EF8FEBA"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5D118EB" w14:textId="77777777" w:rsidR="00C00438" w:rsidRPr="00553541" w:rsidRDefault="00C00438" w:rsidP="00C00438">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59A9B" w14:textId="77777777" w:rsidR="00C00438" w:rsidRPr="00553541" w:rsidRDefault="00C00438" w:rsidP="00C00438">
            <w:pPr>
              <w:spacing w:after="0" w:line="240" w:lineRule="auto"/>
              <w:ind w:left="34"/>
              <w:jc w:val="right"/>
              <w:rPr>
                <w:sz w:val="16"/>
                <w:szCs w:val="16"/>
                <w:lang w:eastAsia="en-GB"/>
              </w:rPr>
            </w:pPr>
            <w:r>
              <w:rPr>
                <w:sz w:val="16"/>
                <w:szCs w:val="16"/>
                <w:lang w:eastAsia="en-GB"/>
              </w:rPr>
              <w:t>230.07</w:t>
            </w:r>
          </w:p>
        </w:tc>
      </w:tr>
      <w:tr w:rsidR="00C00438" w:rsidRPr="00553541" w14:paraId="20A9E624"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1511E47" w14:textId="77777777" w:rsidR="00C00438" w:rsidRPr="00553541" w:rsidRDefault="00C00438" w:rsidP="00C00438">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0037B9D"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p>
        </w:tc>
      </w:tr>
      <w:tr w:rsidR="00C00438" w:rsidRPr="00553541" w14:paraId="408E622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0EEBE16" w14:textId="77777777" w:rsidR="00C00438" w:rsidRPr="00553541" w:rsidRDefault="00C00438" w:rsidP="00C00438">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FF0C79" w14:textId="77777777" w:rsidR="00C00438" w:rsidRPr="00553541" w:rsidRDefault="00C00438" w:rsidP="00C00438">
            <w:pPr>
              <w:spacing w:after="0" w:line="240" w:lineRule="auto"/>
              <w:ind w:left="34"/>
              <w:jc w:val="right"/>
              <w:rPr>
                <w:sz w:val="16"/>
                <w:szCs w:val="16"/>
                <w:lang w:eastAsia="en-GB"/>
              </w:rPr>
            </w:pPr>
            <w:r>
              <w:rPr>
                <w:sz w:val="16"/>
                <w:szCs w:val="16"/>
                <w:lang w:eastAsia="en-GB"/>
              </w:rPr>
              <w:t>1,374.29</w:t>
            </w:r>
          </w:p>
        </w:tc>
      </w:tr>
      <w:tr w:rsidR="00C00438" w:rsidRPr="00553541" w14:paraId="00D76C0B"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591CD5" w14:textId="77777777" w:rsidR="00C00438" w:rsidRPr="00553541" w:rsidRDefault="00C00438" w:rsidP="00C0043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B3F1F8" w14:textId="77777777" w:rsidR="00C00438" w:rsidRPr="00553541" w:rsidRDefault="00C00438" w:rsidP="00C0043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C5681B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BB6CBF"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47D3B9" w14:textId="06882FD1" w:rsidR="00C00438" w:rsidRPr="00553541" w:rsidRDefault="00C00438" w:rsidP="00C00438">
            <w:pPr>
              <w:spacing w:after="0" w:line="240" w:lineRule="auto"/>
              <w:ind w:left="34"/>
              <w:jc w:val="right"/>
              <w:rPr>
                <w:b/>
                <w:color w:val="000000"/>
                <w:sz w:val="16"/>
                <w:szCs w:val="16"/>
                <w:lang w:eastAsia="en-GB"/>
              </w:rPr>
            </w:pPr>
            <w:r>
              <w:rPr>
                <w:b/>
                <w:sz w:val="16"/>
                <w:szCs w:val="16"/>
                <w:lang w:eastAsia="en-GB"/>
              </w:rPr>
              <w:t>1</w:t>
            </w:r>
            <w:r w:rsidR="00710588">
              <w:rPr>
                <w:b/>
                <w:sz w:val="16"/>
                <w:szCs w:val="16"/>
                <w:lang w:eastAsia="en-GB"/>
              </w:rPr>
              <w:t>3</w:t>
            </w:r>
            <w:r w:rsidRPr="00553541">
              <w:rPr>
                <w:b/>
                <w:sz w:val="16"/>
                <w:szCs w:val="16"/>
                <w:lang w:eastAsia="en-GB"/>
              </w:rPr>
              <w:t>,</w:t>
            </w:r>
            <w:r w:rsidR="00710588">
              <w:rPr>
                <w:b/>
                <w:sz w:val="16"/>
                <w:szCs w:val="16"/>
                <w:lang w:eastAsia="en-GB"/>
              </w:rPr>
              <w:t>812.69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0922F42" w14:textId="77777777" w:rsidR="00C00438" w:rsidRPr="00553541" w:rsidRDefault="00C00438" w:rsidP="00C0043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2BC2A7"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r>
      <w:tr w:rsidR="00C00438" w:rsidRPr="00553541" w14:paraId="6912698F"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358A0A2"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17615C" w14:textId="173A4500" w:rsidR="00C00438" w:rsidRPr="00553541" w:rsidRDefault="00710588" w:rsidP="00C00438">
            <w:pPr>
              <w:spacing w:after="0" w:line="240" w:lineRule="auto"/>
              <w:ind w:left="34"/>
              <w:jc w:val="right"/>
              <w:rPr>
                <w:b/>
                <w:sz w:val="16"/>
                <w:szCs w:val="16"/>
                <w:lang w:eastAsia="en-GB"/>
              </w:rPr>
            </w:pPr>
            <w:r>
              <w:rPr>
                <w:b/>
                <w:sz w:val="16"/>
                <w:szCs w:val="16"/>
                <w:lang w:eastAsia="en-GB"/>
              </w:rPr>
              <w:t>9</w:t>
            </w:r>
            <w:r w:rsidR="00C00438" w:rsidRPr="00553541">
              <w:rPr>
                <w:b/>
                <w:sz w:val="16"/>
                <w:szCs w:val="16"/>
                <w:lang w:eastAsia="en-GB"/>
              </w:rPr>
              <w:t>,</w:t>
            </w:r>
            <w:r w:rsidR="00C00438">
              <w:rPr>
                <w:b/>
                <w:sz w:val="16"/>
                <w:szCs w:val="16"/>
                <w:lang w:eastAsia="en-GB"/>
              </w:rPr>
              <w:t>904.36</w:t>
            </w:r>
          </w:p>
        </w:tc>
        <w:tc>
          <w:tcPr>
            <w:tcW w:w="284" w:type="dxa"/>
            <w:tcBorders>
              <w:top w:val="nil"/>
              <w:left w:val="nil"/>
              <w:bottom w:val="nil"/>
              <w:right w:val="single" w:sz="4" w:space="0" w:color="auto"/>
            </w:tcBorders>
            <w:noWrap/>
            <w:vAlign w:val="center"/>
            <w:hideMark/>
          </w:tcPr>
          <w:p w14:paraId="4DFEEB0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8C2963"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1CA8BC" w14:textId="5C51E77B" w:rsidR="00C00438" w:rsidRPr="00553541" w:rsidRDefault="00710588" w:rsidP="00C00438">
            <w:pPr>
              <w:spacing w:after="0" w:line="240" w:lineRule="auto"/>
              <w:ind w:left="34"/>
              <w:jc w:val="right"/>
              <w:rPr>
                <w:b/>
                <w:sz w:val="16"/>
                <w:szCs w:val="16"/>
                <w:lang w:eastAsia="en-GB"/>
              </w:rPr>
            </w:pPr>
            <w:r>
              <w:rPr>
                <w:b/>
                <w:sz w:val="16"/>
                <w:szCs w:val="16"/>
                <w:lang w:eastAsia="en-GB"/>
              </w:rPr>
              <w:t>9</w:t>
            </w:r>
            <w:r w:rsidR="00C00438" w:rsidRPr="00553541">
              <w:rPr>
                <w:b/>
                <w:sz w:val="16"/>
                <w:szCs w:val="16"/>
                <w:lang w:eastAsia="en-GB"/>
              </w:rPr>
              <w:t>,</w:t>
            </w:r>
            <w:r>
              <w:rPr>
                <w:b/>
                <w:sz w:val="16"/>
                <w:szCs w:val="16"/>
                <w:lang w:eastAsia="en-GB"/>
              </w:rPr>
              <w:t>904.36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182121B"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FD7F89" w14:textId="51374EC2" w:rsidR="00C00438" w:rsidRPr="00553541" w:rsidRDefault="00710588" w:rsidP="00C00438">
            <w:pPr>
              <w:spacing w:after="0" w:line="240" w:lineRule="auto"/>
              <w:ind w:left="34"/>
              <w:jc w:val="right"/>
              <w:rPr>
                <w:b/>
                <w:sz w:val="16"/>
                <w:szCs w:val="16"/>
                <w:lang w:eastAsia="en-GB"/>
              </w:rPr>
            </w:pPr>
            <w:r>
              <w:rPr>
                <w:b/>
                <w:sz w:val="16"/>
                <w:szCs w:val="16"/>
                <w:lang w:eastAsia="en-GB"/>
              </w:rPr>
              <w:t>3</w:t>
            </w:r>
            <w:r w:rsidR="00C00438">
              <w:rPr>
                <w:b/>
                <w:sz w:val="16"/>
                <w:szCs w:val="16"/>
                <w:lang w:eastAsia="en-GB"/>
              </w:rPr>
              <w:t>,</w:t>
            </w:r>
            <w:r>
              <w:rPr>
                <w:b/>
                <w:sz w:val="16"/>
                <w:szCs w:val="16"/>
                <w:lang w:eastAsia="en-GB"/>
              </w:rPr>
              <w:t>908.33</w:t>
            </w:r>
          </w:p>
        </w:tc>
      </w:tr>
    </w:tbl>
    <w:p w14:paraId="25EFFEB4" w14:textId="36BE748A" w:rsidR="00620705" w:rsidRPr="00620705" w:rsidRDefault="00620705" w:rsidP="00620705">
      <w:pPr>
        <w:sectPr w:rsidR="00620705" w:rsidRPr="00620705" w:rsidSect="00275519">
          <w:footerReference w:type="default" r:id="rId9"/>
          <w:pgSz w:w="16838" w:h="11906" w:orient="landscape"/>
          <w:pgMar w:top="851" w:right="851" w:bottom="851" w:left="709" w:header="709" w:footer="851" w:gutter="0"/>
          <w:cols w:space="708"/>
          <w:docGrid w:linePitch="360"/>
        </w:sectPr>
      </w:pPr>
    </w:p>
    <w:p w14:paraId="3DA5FABD" w14:textId="4EC1DDFE" w:rsidR="002A78FC" w:rsidRPr="00AB5FC7" w:rsidRDefault="002A78FC" w:rsidP="00D84C2C">
      <w:pPr>
        <w:pStyle w:val="NoSpacing"/>
        <w:numPr>
          <w:ilvl w:val="1"/>
          <w:numId w:val="3"/>
        </w:numPr>
        <w:tabs>
          <w:tab w:val="left" w:pos="1418"/>
        </w:tabs>
        <w:ind w:left="1418" w:hanging="709"/>
        <w:contextualSpacing/>
        <w:jc w:val="both"/>
        <w:rPr>
          <w:b/>
        </w:rPr>
      </w:pPr>
      <w:r>
        <w:rPr>
          <w:b/>
        </w:rPr>
        <w:lastRenderedPageBreak/>
        <w:t>Noticeboard</w:t>
      </w:r>
      <w:r w:rsidR="001C3D08">
        <w:rPr>
          <w:b/>
        </w:rPr>
        <w:t>s</w:t>
      </w:r>
      <w:r w:rsidR="00187592">
        <w:rPr>
          <w:b/>
        </w:rPr>
        <w:t xml:space="preserve"> (deferred from February meeting)</w:t>
      </w:r>
    </w:p>
    <w:p w14:paraId="699E5DEF" w14:textId="5E4BA67B" w:rsidR="002A78FC" w:rsidRDefault="00C3142B" w:rsidP="00D84C2C">
      <w:pPr>
        <w:pStyle w:val="m-7062339501108234809msolistparagraph"/>
        <w:spacing w:before="0" w:beforeAutospacing="0" w:after="0" w:afterAutospacing="0"/>
        <w:ind w:left="709"/>
        <w:jc w:val="both"/>
        <w:rPr>
          <w:rFonts w:ascii="Calibri" w:hAnsi="Calibri"/>
          <w:sz w:val="22"/>
          <w:szCs w:val="22"/>
        </w:rPr>
      </w:pPr>
      <w:r>
        <w:rPr>
          <w:rFonts w:ascii="Calibri" w:hAnsi="Calibri"/>
          <w:sz w:val="22"/>
          <w:szCs w:val="22"/>
        </w:rPr>
        <w:t xml:space="preserve">This item would be deferred until the COVID-19 restrictions were more stable.  The Clerk would leave this item on the agenda </w:t>
      </w:r>
      <w:r w:rsidR="002E42D6">
        <w:rPr>
          <w:rFonts w:ascii="Calibri" w:hAnsi="Calibri"/>
          <w:sz w:val="22"/>
          <w:szCs w:val="22"/>
        </w:rPr>
        <w:t>until it could be dealt with</w:t>
      </w:r>
      <w:r>
        <w:rPr>
          <w:rFonts w:ascii="Calibri" w:hAnsi="Calibri"/>
          <w:sz w:val="22"/>
          <w:szCs w:val="22"/>
        </w:rPr>
        <w:t>.</w:t>
      </w:r>
    </w:p>
    <w:p w14:paraId="6E53A87C" w14:textId="1A739443" w:rsidR="00B761E1" w:rsidRDefault="00B761E1" w:rsidP="00D84C2C">
      <w:pPr>
        <w:pStyle w:val="m-7062339501108234809msolistparagraph"/>
        <w:spacing w:before="0" w:beforeAutospacing="0" w:after="0" w:afterAutospacing="0"/>
        <w:ind w:left="709"/>
        <w:jc w:val="both"/>
        <w:rPr>
          <w:rFonts w:ascii="Calibri" w:hAnsi="Calibri"/>
          <w:sz w:val="22"/>
          <w:szCs w:val="22"/>
        </w:rPr>
      </w:pPr>
    </w:p>
    <w:p w14:paraId="0C6353BD" w14:textId="118E27D0" w:rsidR="00083BF6" w:rsidRPr="00B94B80" w:rsidRDefault="00B94B80" w:rsidP="00D84C2C">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89C911A" w14:textId="56925343" w:rsidR="00C3142B" w:rsidRDefault="00C3142B" w:rsidP="00D84C2C">
      <w:pPr>
        <w:pStyle w:val="NoSpacing"/>
        <w:tabs>
          <w:tab w:val="left" w:pos="1418"/>
        </w:tabs>
        <w:ind w:left="709"/>
        <w:contextualSpacing/>
        <w:jc w:val="both"/>
        <w:rPr>
          <w:rFonts w:ascii="Calibri" w:hAnsi="Calibri"/>
        </w:rPr>
      </w:pPr>
      <w:r>
        <w:rPr>
          <w:rFonts w:ascii="Calibri" w:hAnsi="Calibri"/>
        </w:rPr>
        <w:t>The Chairman, Cllr Pegg, had declared a Personal Interest in this item.</w:t>
      </w:r>
    </w:p>
    <w:p w14:paraId="4691099C" w14:textId="77777777" w:rsidR="00C3142B" w:rsidRDefault="00C3142B" w:rsidP="00D84C2C">
      <w:pPr>
        <w:pStyle w:val="NoSpacing"/>
        <w:tabs>
          <w:tab w:val="left" w:pos="1418"/>
        </w:tabs>
        <w:ind w:left="709"/>
        <w:contextualSpacing/>
        <w:jc w:val="both"/>
        <w:rPr>
          <w:rFonts w:ascii="Calibri" w:hAnsi="Calibri"/>
        </w:rPr>
      </w:pPr>
    </w:p>
    <w:p w14:paraId="42C43A44" w14:textId="27B79359" w:rsidR="00615723" w:rsidRDefault="00615723" w:rsidP="00D84C2C">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320911">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5596BA1C"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126EA223"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394EC3A6"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B058B5" w14:paraId="7F89967E" w14:textId="77777777" w:rsidTr="00D20034">
        <w:trPr>
          <w:trHeight w:val="283"/>
        </w:trPr>
        <w:tc>
          <w:tcPr>
            <w:tcW w:w="992" w:type="dxa"/>
            <w:shd w:val="clear" w:color="auto" w:fill="auto"/>
            <w:noWrap/>
            <w:vAlign w:val="center"/>
            <w:hideMark/>
          </w:tcPr>
          <w:p w14:paraId="59FEBC41" w14:textId="114170DE"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06.11.2020</w:t>
            </w:r>
          </w:p>
        </w:tc>
        <w:tc>
          <w:tcPr>
            <w:tcW w:w="1843" w:type="dxa"/>
            <w:shd w:val="clear" w:color="auto" w:fill="auto"/>
            <w:noWrap/>
            <w:vAlign w:val="center"/>
            <w:hideMark/>
          </w:tcPr>
          <w:p w14:paraId="1C88F630" w14:textId="3ACDB7FA"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3" w:type="dxa"/>
            <w:shd w:val="clear" w:color="auto" w:fill="auto"/>
            <w:noWrap/>
            <w:vAlign w:val="center"/>
            <w:hideMark/>
          </w:tcPr>
          <w:p w14:paraId="4D594A7B" w14:textId="087CC91D"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Street Lighting Oct 2020</w:t>
            </w:r>
          </w:p>
        </w:tc>
        <w:tc>
          <w:tcPr>
            <w:tcW w:w="992" w:type="dxa"/>
            <w:shd w:val="clear" w:color="auto" w:fill="auto"/>
            <w:noWrap/>
            <w:vAlign w:val="center"/>
            <w:hideMark/>
          </w:tcPr>
          <w:p w14:paraId="758B2F9D" w14:textId="3A6B117F"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7AE9F8E" w14:textId="47775943" w:rsidR="00B058B5" w:rsidRDefault="00B058B5" w:rsidP="00B058B5">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012BFECE" w14:textId="79F0FC82" w:rsidR="00B058B5" w:rsidRDefault="00B058B5" w:rsidP="00B058B5">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FDACDD3" w14:textId="725450D0" w:rsidR="00B058B5" w:rsidRDefault="00B058B5" w:rsidP="00B058B5">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816D8D7" w14:textId="3C4ABAFB"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2C33F3BE" w14:textId="77777777" w:rsidTr="00D20034">
        <w:trPr>
          <w:trHeight w:val="283"/>
        </w:trPr>
        <w:tc>
          <w:tcPr>
            <w:tcW w:w="992" w:type="dxa"/>
            <w:shd w:val="clear" w:color="000000" w:fill="FFFFFF"/>
            <w:noWrap/>
            <w:vAlign w:val="center"/>
            <w:hideMark/>
          </w:tcPr>
          <w:p w14:paraId="5C5F54F6" w14:textId="42F9921E"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12.11.2020</w:t>
            </w:r>
          </w:p>
        </w:tc>
        <w:tc>
          <w:tcPr>
            <w:tcW w:w="1843" w:type="dxa"/>
            <w:shd w:val="clear" w:color="auto" w:fill="auto"/>
            <w:noWrap/>
            <w:vAlign w:val="center"/>
            <w:hideMark/>
          </w:tcPr>
          <w:p w14:paraId="504B3E81" w14:textId="48AE198C"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71A9AC3C" w14:textId="3C2748AA"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Street Lighting Supply Oct 2020</w:t>
            </w:r>
          </w:p>
        </w:tc>
        <w:tc>
          <w:tcPr>
            <w:tcW w:w="992" w:type="dxa"/>
            <w:shd w:val="clear" w:color="auto" w:fill="auto"/>
            <w:noWrap/>
            <w:vAlign w:val="center"/>
            <w:hideMark/>
          </w:tcPr>
          <w:p w14:paraId="15415DAE" w14:textId="1C1F25B9"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7B394A3" w14:textId="260DDAF9" w:rsidR="00B058B5" w:rsidRDefault="00B058B5" w:rsidP="00B058B5">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0F59DC14" w14:textId="2CF2BD38" w:rsidR="00B058B5" w:rsidRDefault="00B058B5" w:rsidP="00B058B5">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055C9AD9" w14:textId="177E7D08" w:rsidR="00B058B5" w:rsidRDefault="00B058B5" w:rsidP="00B058B5">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4CAD376B" w14:textId="185523B9"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311E58DB" w14:textId="77777777" w:rsidTr="00D7159A">
        <w:trPr>
          <w:trHeight w:val="283"/>
        </w:trPr>
        <w:tc>
          <w:tcPr>
            <w:tcW w:w="992" w:type="dxa"/>
            <w:shd w:val="clear" w:color="auto" w:fill="auto"/>
            <w:noWrap/>
            <w:vAlign w:val="center"/>
            <w:hideMark/>
          </w:tcPr>
          <w:p w14:paraId="0EEC4226" w14:textId="0CEC7279"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8B27443" w14:textId="4C11DEC1"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3" w:type="dxa"/>
            <w:shd w:val="clear" w:color="auto" w:fill="auto"/>
            <w:noWrap/>
            <w:vAlign w:val="center"/>
            <w:hideMark/>
          </w:tcPr>
          <w:p w14:paraId="1122FA9F" w14:textId="0FA5A3E2"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War Mem &amp; Bus Shelter Clean Oct</w:t>
            </w:r>
          </w:p>
        </w:tc>
        <w:tc>
          <w:tcPr>
            <w:tcW w:w="992" w:type="dxa"/>
            <w:shd w:val="clear" w:color="auto" w:fill="auto"/>
            <w:noWrap/>
            <w:vAlign w:val="center"/>
            <w:hideMark/>
          </w:tcPr>
          <w:p w14:paraId="05F555CB" w14:textId="7FD68460"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FE910C8" w14:textId="410C3221" w:rsidR="00B058B5" w:rsidRDefault="00B058B5" w:rsidP="00B058B5">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1B359FCD" w14:textId="750945C8" w:rsidR="00B058B5" w:rsidRDefault="00B058B5" w:rsidP="00B058B5">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73403876" w14:textId="101482A4" w:rsidR="00B058B5" w:rsidRDefault="00B058B5" w:rsidP="00B058B5">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01C30187" w14:textId="45E69D57"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124D8926" w14:textId="77777777" w:rsidTr="00D7159A">
        <w:trPr>
          <w:trHeight w:val="283"/>
        </w:trPr>
        <w:tc>
          <w:tcPr>
            <w:tcW w:w="992" w:type="dxa"/>
            <w:shd w:val="clear" w:color="auto" w:fill="auto"/>
            <w:noWrap/>
            <w:vAlign w:val="center"/>
            <w:hideMark/>
          </w:tcPr>
          <w:p w14:paraId="7443A7F8" w14:textId="10CD3320"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28FC0D7" w14:textId="38AE6A24"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DM&amp;DW Joint Burial</w:t>
            </w:r>
          </w:p>
        </w:tc>
        <w:tc>
          <w:tcPr>
            <w:tcW w:w="2523" w:type="dxa"/>
            <w:shd w:val="clear" w:color="auto" w:fill="auto"/>
            <w:noWrap/>
            <w:vAlign w:val="center"/>
            <w:hideMark/>
          </w:tcPr>
          <w:p w14:paraId="3FE5D9BD" w14:textId="33642A25"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Burial precept</w:t>
            </w:r>
          </w:p>
        </w:tc>
        <w:tc>
          <w:tcPr>
            <w:tcW w:w="992" w:type="dxa"/>
            <w:shd w:val="clear" w:color="auto" w:fill="auto"/>
            <w:noWrap/>
            <w:vAlign w:val="center"/>
            <w:hideMark/>
          </w:tcPr>
          <w:p w14:paraId="6FDEF522" w14:textId="4F28FE4B"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76F1282" w14:textId="725A6D63" w:rsidR="00B058B5" w:rsidRDefault="00B058B5" w:rsidP="00B058B5">
            <w:pPr>
              <w:spacing w:after="0" w:line="240" w:lineRule="auto"/>
              <w:jc w:val="right"/>
              <w:rPr>
                <w:rFonts w:ascii="Calibri" w:hAnsi="Calibri"/>
                <w:sz w:val="16"/>
                <w:szCs w:val="16"/>
              </w:rPr>
            </w:pPr>
            <w:r>
              <w:rPr>
                <w:rFonts w:ascii="Calibri" w:hAnsi="Calibri" w:cs="Calibri"/>
                <w:sz w:val="16"/>
                <w:szCs w:val="16"/>
              </w:rPr>
              <w:t>550.00</w:t>
            </w:r>
          </w:p>
        </w:tc>
        <w:tc>
          <w:tcPr>
            <w:tcW w:w="815" w:type="dxa"/>
            <w:shd w:val="clear" w:color="auto" w:fill="FFFFFF" w:themeFill="background1"/>
            <w:noWrap/>
            <w:vAlign w:val="center"/>
            <w:hideMark/>
          </w:tcPr>
          <w:p w14:paraId="5B25FA7D" w14:textId="71FFB24D"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B077183" w14:textId="2A0BBDAF" w:rsidR="00B058B5" w:rsidRDefault="00B058B5" w:rsidP="00B058B5">
            <w:pPr>
              <w:spacing w:after="0" w:line="240" w:lineRule="auto"/>
              <w:jc w:val="right"/>
              <w:rPr>
                <w:rFonts w:ascii="Calibri" w:hAnsi="Calibri"/>
                <w:sz w:val="16"/>
                <w:szCs w:val="16"/>
              </w:rPr>
            </w:pPr>
            <w:r>
              <w:rPr>
                <w:rFonts w:ascii="Calibri" w:hAnsi="Calibri" w:cs="Calibri"/>
                <w:sz w:val="16"/>
                <w:szCs w:val="16"/>
              </w:rPr>
              <w:t>550.00</w:t>
            </w:r>
          </w:p>
        </w:tc>
        <w:tc>
          <w:tcPr>
            <w:tcW w:w="815" w:type="dxa"/>
            <w:shd w:val="clear" w:color="auto" w:fill="FFFFFF" w:themeFill="background1"/>
            <w:noWrap/>
            <w:vAlign w:val="center"/>
            <w:hideMark/>
          </w:tcPr>
          <w:p w14:paraId="479AA234" w14:textId="74EF8B0A"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033B86FA" w14:textId="77777777" w:rsidTr="00D7159A">
        <w:trPr>
          <w:trHeight w:val="283"/>
        </w:trPr>
        <w:tc>
          <w:tcPr>
            <w:tcW w:w="992" w:type="dxa"/>
            <w:shd w:val="clear" w:color="000000" w:fill="FFFFFF"/>
            <w:noWrap/>
            <w:vAlign w:val="center"/>
            <w:hideMark/>
          </w:tcPr>
          <w:p w14:paraId="43932BA1" w14:textId="750F68B6"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FFD9B7F" w14:textId="5144B0E3"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3F435970" w14:textId="457B51CD"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Salary Oct 2020</w:t>
            </w:r>
          </w:p>
        </w:tc>
        <w:tc>
          <w:tcPr>
            <w:tcW w:w="992" w:type="dxa"/>
            <w:shd w:val="clear" w:color="auto" w:fill="auto"/>
            <w:noWrap/>
            <w:vAlign w:val="center"/>
            <w:hideMark/>
          </w:tcPr>
          <w:p w14:paraId="15CAF2BC" w14:textId="78413CDA"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5CECFFE" w14:textId="1BE6C6CD" w:rsidR="00B058B5" w:rsidRDefault="00B058B5" w:rsidP="00B058B5">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0A0E17DF" w14:textId="724EE1DF"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9B67C42" w14:textId="393E9EF8" w:rsidR="00B058B5" w:rsidRDefault="00B058B5" w:rsidP="00B058B5">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48C9DD4C" w14:textId="78AEDB35"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67194993" w14:textId="77777777" w:rsidTr="00D7159A">
        <w:trPr>
          <w:trHeight w:val="283"/>
        </w:trPr>
        <w:tc>
          <w:tcPr>
            <w:tcW w:w="992" w:type="dxa"/>
            <w:shd w:val="clear" w:color="auto" w:fill="auto"/>
            <w:noWrap/>
            <w:vAlign w:val="center"/>
            <w:hideMark/>
          </w:tcPr>
          <w:p w14:paraId="1DB5DA8C" w14:textId="4A39C888"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48DE967" w14:textId="0C6F5F62"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333FFC45" w14:textId="6143CAB4"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Employer PAYE/NI Oct 2020</w:t>
            </w:r>
          </w:p>
        </w:tc>
        <w:tc>
          <w:tcPr>
            <w:tcW w:w="992" w:type="dxa"/>
            <w:shd w:val="clear" w:color="auto" w:fill="auto"/>
            <w:noWrap/>
            <w:vAlign w:val="center"/>
            <w:hideMark/>
          </w:tcPr>
          <w:p w14:paraId="38BDB377" w14:textId="069ED78B"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09AB23F" w14:textId="50C7E888" w:rsidR="00B058B5" w:rsidRDefault="00B058B5" w:rsidP="00B058B5">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29B508CF" w14:textId="7FB706A6"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11FB296" w14:textId="78B4526B" w:rsidR="00B058B5" w:rsidRDefault="00B058B5" w:rsidP="00B058B5">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5812DF9C" w14:textId="54BA9822"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11E76A05" w14:textId="77777777" w:rsidTr="00D20034">
        <w:trPr>
          <w:trHeight w:val="283"/>
        </w:trPr>
        <w:tc>
          <w:tcPr>
            <w:tcW w:w="992" w:type="dxa"/>
            <w:shd w:val="clear" w:color="auto" w:fill="auto"/>
            <w:noWrap/>
            <w:vAlign w:val="center"/>
            <w:hideMark/>
          </w:tcPr>
          <w:p w14:paraId="601A7AC4" w14:textId="4CB6FA88"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2E49AA0" w14:textId="72A32951"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Sara Porter (RBL)</w:t>
            </w:r>
          </w:p>
        </w:tc>
        <w:tc>
          <w:tcPr>
            <w:tcW w:w="2523" w:type="dxa"/>
            <w:shd w:val="clear" w:color="auto" w:fill="auto"/>
            <w:noWrap/>
            <w:vAlign w:val="center"/>
            <w:hideMark/>
          </w:tcPr>
          <w:p w14:paraId="470CDBC5" w14:textId="0F303D1D"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Remembrance Wreath</w:t>
            </w:r>
          </w:p>
        </w:tc>
        <w:tc>
          <w:tcPr>
            <w:tcW w:w="992" w:type="dxa"/>
            <w:shd w:val="clear" w:color="auto" w:fill="auto"/>
            <w:noWrap/>
            <w:vAlign w:val="center"/>
            <w:hideMark/>
          </w:tcPr>
          <w:p w14:paraId="5357E0EB" w14:textId="08453F5B"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D5C74BB" w14:textId="7BD3A8E1" w:rsidR="00B058B5" w:rsidRDefault="00B058B5" w:rsidP="00B058B5">
            <w:pPr>
              <w:spacing w:after="0" w:line="240" w:lineRule="auto"/>
              <w:jc w:val="right"/>
              <w:rPr>
                <w:rFonts w:ascii="Calibri" w:hAnsi="Calibri"/>
                <w:sz w:val="16"/>
                <w:szCs w:val="16"/>
              </w:rPr>
            </w:pPr>
            <w:r>
              <w:rPr>
                <w:rFonts w:ascii="Calibri" w:hAnsi="Calibri" w:cs="Calibri"/>
                <w:sz w:val="16"/>
                <w:szCs w:val="16"/>
              </w:rPr>
              <w:t>30.00</w:t>
            </w:r>
          </w:p>
        </w:tc>
        <w:tc>
          <w:tcPr>
            <w:tcW w:w="815" w:type="dxa"/>
            <w:shd w:val="clear" w:color="auto" w:fill="FFFFFF" w:themeFill="background1"/>
            <w:noWrap/>
            <w:vAlign w:val="center"/>
            <w:hideMark/>
          </w:tcPr>
          <w:p w14:paraId="0EF71037" w14:textId="3AE9DBFF"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735BF36" w14:textId="5C8928D1" w:rsidR="00B058B5" w:rsidRDefault="00B058B5" w:rsidP="00B058B5">
            <w:pPr>
              <w:spacing w:after="0" w:line="240" w:lineRule="auto"/>
              <w:jc w:val="right"/>
              <w:rPr>
                <w:rFonts w:ascii="Calibri" w:hAnsi="Calibri"/>
                <w:sz w:val="16"/>
                <w:szCs w:val="16"/>
              </w:rPr>
            </w:pPr>
            <w:r>
              <w:rPr>
                <w:rFonts w:ascii="Calibri" w:hAnsi="Calibri" w:cs="Calibri"/>
                <w:sz w:val="16"/>
                <w:szCs w:val="16"/>
              </w:rPr>
              <w:t>30.00</w:t>
            </w:r>
          </w:p>
        </w:tc>
        <w:tc>
          <w:tcPr>
            <w:tcW w:w="815" w:type="dxa"/>
            <w:shd w:val="clear" w:color="auto" w:fill="FFFFFF" w:themeFill="background1"/>
            <w:noWrap/>
            <w:vAlign w:val="center"/>
            <w:hideMark/>
          </w:tcPr>
          <w:p w14:paraId="23F53B0F" w14:textId="4B1534C5"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1E6223CE" w14:textId="77777777" w:rsidTr="00D20034">
        <w:trPr>
          <w:trHeight w:val="283"/>
        </w:trPr>
        <w:tc>
          <w:tcPr>
            <w:tcW w:w="992" w:type="dxa"/>
            <w:shd w:val="clear" w:color="auto" w:fill="auto"/>
            <w:noWrap/>
            <w:vAlign w:val="center"/>
            <w:hideMark/>
          </w:tcPr>
          <w:p w14:paraId="75DB04CD" w14:textId="2D00634C"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E541525" w14:textId="04179737"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2ABC2334" w14:textId="598BB5A1"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Salary Nov 2020</w:t>
            </w:r>
          </w:p>
        </w:tc>
        <w:tc>
          <w:tcPr>
            <w:tcW w:w="992" w:type="dxa"/>
            <w:shd w:val="clear" w:color="auto" w:fill="auto"/>
            <w:noWrap/>
            <w:vAlign w:val="center"/>
            <w:hideMark/>
          </w:tcPr>
          <w:p w14:paraId="0E9F57FD" w14:textId="77953201"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1FF2D13" w14:textId="39E3A4B3" w:rsidR="00B058B5" w:rsidRDefault="00B058B5" w:rsidP="00B058B5">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0570F32B" w14:textId="3C317359"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92D741D" w14:textId="65AE0478" w:rsidR="00B058B5" w:rsidRDefault="00B058B5" w:rsidP="00B058B5">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3FCC5EEB" w14:textId="55E55D94"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5B4D7AE9" w14:textId="77777777" w:rsidTr="00D20034">
        <w:trPr>
          <w:trHeight w:val="283"/>
        </w:trPr>
        <w:tc>
          <w:tcPr>
            <w:tcW w:w="992" w:type="dxa"/>
            <w:shd w:val="clear" w:color="000000" w:fill="FFFFFF"/>
            <w:noWrap/>
            <w:vAlign w:val="center"/>
            <w:hideMark/>
          </w:tcPr>
          <w:p w14:paraId="360465C9" w14:textId="54E2CDC1"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1C1A297" w14:textId="3804DCEF"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5C875B23" w14:textId="68A0A835"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Employer PAYE/NI Nov 2020</w:t>
            </w:r>
          </w:p>
        </w:tc>
        <w:tc>
          <w:tcPr>
            <w:tcW w:w="992" w:type="dxa"/>
            <w:shd w:val="clear" w:color="auto" w:fill="auto"/>
            <w:noWrap/>
            <w:vAlign w:val="center"/>
            <w:hideMark/>
          </w:tcPr>
          <w:p w14:paraId="4FC03737" w14:textId="251C6CAA"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13093B" w14:textId="5877D465" w:rsidR="00B058B5" w:rsidRDefault="00B058B5" w:rsidP="00B058B5">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2155E484" w14:textId="374CDC0F"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72C6BC0" w14:textId="7A4B4258" w:rsidR="00B058B5" w:rsidRDefault="00B058B5" w:rsidP="00B058B5">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7E2E8FBE" w14:textId="2B36D855"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446BE458" w14:textId="77777777" w:rsidTr="00D20034">
        <w:trPr>
          <w:trHeight w:val="283"/>
        </w:trPr>
        <w:tc>
          <w:tcPr>
            <w:tcW w:w="992" w:type="dxa"/>
            <w:shd w:val="clear" w:color="auto" w:fill="auto"/>
            <w:noWrap/>
            <w:vAlign w:val="center"/>
            <w:hideMark/>
          </w:tcPr>
          <w:p w14:paraId="46712578" w14:textId="5392D6C4"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DB74ADA" w14:textId="6D6B3AF1"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3" w:type="dxa"/>
            <w:shd w:val="clear" w:color="auto" w:fill="auto"/>
            <w:noWrap/>
            <w:vAlign w:val="center"/>
            <w:hideMark/>
          </w:tcPr>
          <w:p w14:paraId="7BBF7A5D" w14:textId="1E8899EA" w:rsidR="00B058B5" w:rsidRDefault="00B058B5" w:rsidP="00B058B5">
            <w:pPr>
              <w:spacing w:after="0" w:line="240" w:lineRule="auto"/>
              <w:rPr>
                <w:rFonts w:ascii="Calibri" w:hAnsi="Calibri"/>
                <w:color w:val="000000"/>
                <w:sz w:val="16"/>
                <w:szCs w:val="16"/>
              </w:rPr>
            </w:pPr>
            <w:r>
              <w:rPr>
                <w:rFonts w:ascii="Calibri" w:hAnsi="Calibri" w:cs="Calibri"/>
                <w:color w:val="000000"/>
                <w:sz w:val="16"/>
                <w:szCs w:val="16"/>
              </w:rPr>
              <w:t>Street Lighting Oct 2020</w:t>
            </w:r>
          </w:p>
        </w:tc>
        <w:tc>
          <w:tcPr>
            <w:tcW w:w="992" w:type="dxa"/>
            <w:shd w:val="clear" w:color="auto" w:fill="auto"/>
            <w:noWrap/>
            <w:vAlign w:val="center"/>
            <w:hideMark/>
          </w:tcPr>
          <w:p w14:paraId="7BC634A6" w14:textId="0FBD6E12" w:rsidR="00B058B5" w:rsidRDefault="00B058B5" w:rsidP="00B058B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DDEAFAC" w14:textId="01225279" w:rsidR="00B058B5" w:rsidRDefault="00B058B5" w:rsidP="00B058B5">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630664ED" w14:textId="72232EB8" w:rsidR="00B058B5" w:rsidRDefault="00B058B5" w:rsidP="00B058B5">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75AB34A" w14:textId="63D35A01" w:rsidR="00B058B5" w:rsidRDefault="00B058B5" w:rsidP="00B058B5">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3D9CD388" w14:textId="704D82BD" w:rsidR="00B058B5" w:rsidRDefault="00B058B5" w:rsidP="00B058B5">
            <w:pPr>
              <w:spacing w:after="0" w:line="240" w:lineRule="auto"/>
              <w:jc w:val="right"/>
              <w:rPr>
                <w:rFonts w:ascii="Calibri" w:hAnsi="Calibri"/>
                <w:sz w:val="16"/>
                <w:szCs w:val="16"/>
              </w:rPr>
            </w:pPr>
            <w:r>
              <w:rPr>
                <w:rFonts w:ascii="Calibri" w:hAnsi="Calibri" w:cs="Calibri"/>
                <w:sz w:val="16"/>
                <w:szCs w:val="16"/>
              </w:rPr>
              <w:t>0.00</w:t>
            </w:r>
          </w:p>
        </w:tc>
      </w:tr>
      <w:tr w:rsidR="00B058B5" w14:paraId="0538EE48" w14:textId="77777777" w:rsidTr="00F56534">
        <w:trPr>
          <w:trHeight w:val="283"/>
        </w:trPr>
        <w:tc>
          <w:tcPr>
            <w:tcW w:w="6350" w:type="dxa"/>
            <w:gridSpan w:val="4"/>
            <w:shd w:val="clear" w:color="auto" w:fill="auto"/>
            <w:noWrap/>
            <w:vAlign w:val="center"/>
            <w:hideMark/>
          </w:tcPr>
          <w:p w14:paraId="6AF4A3DE" w14:textId="77777777" w:rsidR="00B058B5" w:rsidRPr="00440C10" w:rsidRDefault="00B058B5" w:rsidP="00B058B5">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162ABAED" w:rsidR="00B058B5" w:rsidRDefault="00B058B5" w:rsidP="00B058B5">
            <w:pPr>
              <w:spacing w:after="0" w:line="240" w:lineRule="auto"/>
              <w:jc w:val="right"/>
              <w:rPr>
                <w:rFonts w:ascii="Calibri" w:hAnsi="Calibri"/>
                <w:b/>
                <w:bCs/>
                <w:sz w:val="16"/>
                <w:szCs w:val="16"/>
              </w:rPr>
            </w:pPr>
            <w:r>
              <w:rPr>
                <w:rFonts w:ascii="Calibri" w:hAnsi="Calibri" w:cs="Calibri"/>
                <w:b/>
                <w:bCs/>
                <w:sz w:val="16"/>
                <w:szCs w:val="16"/>
              </w:rPr>
              <w:t>1,136.15</w:t>
            </w:r>
          </w:p>
        </w:tc>
        <w:tc>
          <w:tcPr>
            <w:tcW w:w="815" w:type="dxa"/>
            <w:shd w:val="clear" w:color="auto" w:fill="FFFFFF" w:themeFill="background1"/>
            <w:noWrap/>
            <w:vAlign w:val="center"/>
            <w:hideMark/>
          </w:tcPr>
          <w:p w14:paraId="08015FAD" w14:textId="2E10DD6F" w:rsidR="00B058B5" w:rsidRDefault="00B058B5" w:rsidP="00B058B5">
            <w:pPr>
              <w:spacing w:after="0" w:line="240" w:lineRule="auto"/>
              <w:jc w:val="right"/>
              <w:rPr>
                <w:rFonts w:ascii="Calibri" w:hAnsi="Calibri"/>
                <w:b/>
                <w:bCs/>
                <w:sz w:val="16"/>
                <w:szCs w:val="16"/>
              </w:rPr>
            </w:pPr>
            <w:r>
              <w:rPr>
                <w:rFonts w:ascii="Calibri" w:hAnsi="Calibri" w:cs="Calibri"/>
                <w:b/>
                <w:bCs/>
                <w:sz w:val="16"/>
                <w:szCs w:val="16"/>
              </w:rPr>
              <w:t>13.83</w:t>
            </w:r>
          </w:p>
        </w:tc>
        <w:tc>
          <w:tcPr>
            <w:tcW w:w="815" w:type="dxa"/>
            <w:shd w:val="clear" w:color="auto" w:fill="FFFFFF" w:themeFill="background1"/>
            <w:noWrap/>
            <w:vAlign w:val="center"/>
            <w:hideMark/>
          </w:tcPr>
          <w:p w14:paraId="37C028A5" w14:textId="0051D365" w:rsidR="00B058B5" w:rsidRDefault="00B058B5" w:rsidP="00B058B5">
            <w:pPr>
              <w:spacing w:after="0" w:line="240" w:lineRule="auto"/>
              <w:jc w:val="right"/>
              <w:rPr>
                <w:rFonts w:ascii="Calibri" w:hAnsi="Calibri"/>
                <w:b/>
                <w:bCs/>
                <w:sz w:val="16"/>
                <w:szCs w:val="16"/>
              </w:rPr>
            </w:pPr>
            <w:r>
              <w:rPr>
                <w:rFonts w:ascii="Calibri" w:hAnsi="Calibri" w:cs="Calibri"/>
                <w:b/>
                <w:bCs/>
                <w:sz w:val="16"/>
                <w:szCs w:val="16"/>
              </w:rPr>
              <w:t>1,149.98</w:t>
            </w:r>
          </w:p>
        </w:tc>
        <w:tc>
          <w:tcPr>
            <w:tcW w:w="815" w:type="dxa"/>
            <w:shd w:val="clear" w:color="auto" w:fill="FFFFFF" w:themeFill="background1"/>
            <w:noWrap/>
            <w:vAlign w:val="center"/>
            <w:hideMark/>
          </w:tcPr>
          <w:p w14:paraId="61E40FA4" w14:textId="2B9D34CC" w:rsidR="00B058B5" w:rsidRDefault="00B058B5" w:rsidP="00B058B5">
            <w:pPr>
              <w:spacing w:after="0" w:line="240" w:lineRule="auto"/>
              <w:jc w:val="right"/>
              <w:rPr>
                <w:rFonts w:ascii="Calibri" w:hAnsi="Calibri"/>
                <w:b/>
                <w:bCs/>
                <w:sz w:val="16"/>
                <w:szCs w:val="16"/>
              </w:rPr>
            </w:pPr>
            <w:r>
              <w:rPr>
                <w:rFonts w:ascii="Calibri" w:hAnsi="Calibri" w:cs="Calibri"/>
                <w:b/>
                <w:bCs/>
                <w:sz w:val="16"/>
                <w:szCs w:val="16"/>
              </w:rPr>
              <w:t>0.00</w:t>
            </w:r>
          </w:p>
        </w:tc>
      </w:tr>
    </w:tbl>
    <w:p w14:paraId="6814E8F0" w14:textId="77777777" w:rsidR="00274E92" w:rsidRPr="00D84C2C" w:rsidRDefault="00274E92" w:rsidP="00D84C2C">
      <w:pPr>
        <w:pStyle w:val="NoSpacing"/>
        <w:tabs>
          <w:tab w:val="left" w:pos="709"/>
        </w:tabs>
        <w:jc w:val="both"/>
        <w:rPr>
          <w:rFonts w:cstheme="minorHAnsi"/>
          <w:bCs/>
        </w:rPr>
      </w:pPr>
    </w:p>
    <w:p w14:paraId="65D418BE" w14:textId="341BD4E7" w:rsidR="00274E92" w:rsidRPr="00D84C2C" w:rsidRDefault="00274E92" w:rsidP="00D84C2C">
      <w:pPr>
        <w:pStyle w:val="NoSpacing"/>
        <w:tabs>
          <w:tab w:val="left" w:pos="709"/>
        </w:tabs>
        <w:jc w:val="both"/>
        <w:rPr>
          <w:rFonts w:cstheme="minorHAnsi"/>
          <w:b/>
        </w:rPr>
      </w:pPr>
      <w:r w:rsidRPr="00D84C2C">
        <w:rPr>
          <w:rFonts w:cstheme="minorHAnsi"/>
        </w:rPr>
        <w:tab/>
      </w:r>
      <w:r w:rsidRPr="00D84C2C">
        <w:rPr>
          <w:rFonts w:cstheme="minorHAnsi"/>
          <w:b/>
        </w:rPr>
        <w:t>Proposed –</w:t>
      </w:r>
      <w:r w:rsidR="003A39FB" w:rsidRPr="00D84C2C">
        <w:rPr>
          <w:rFonts w:cstheme="minorHAnsi"/>
          <w:b/>
        </w:rPr>
        <w:t xml:space="preserve"> Cllr </w:t>
      </w:r>
      <w:r w:rsidR="00B058B5">
        <w:rPr>
          <w:rFonts w:cstheme="minorHAnsi"/>
          <w:b/>
        </w:rPr>
        <w:t>Daymond</w:t>
      </w:r>
      <w:r w:rsidR="00B058B5">
        <w:rPr>
          <w:rFonts w:cstheme="minorHAnsi"/>
          <w:b/>
        </w:rPr>
        <w:tab/>
      </w:r>
      <w:r w:rsidRPr="00D84C2C">
        <w:rPr>
          <w:rFonts w:cstheme="minorHAnsi"/>
          <w:b/>
        </w:rPr>
        <w:tab/>
      </w:r>
      <w:r w:rsidRPr="00D84C2C">
        <w:rPr>
          <w:rFonts w:cstheme="minorHAnsi"/>
          <w:b/>
        </w:rPr>
        <w:tab/>
      </w:r>
      <w:r w:rsidRPr="00D84C2C">
        <w:rPr>
          <w:rFonts w:cstheme="minorHAnsi"/>
          <w:b/>
        </w:rPr>
        <w:tab/>
        <w:t xml:space="preserve">Seconded – </w:t>
      </w:r>
      <w:r w:rsidR="00B058B5">
        <w:rPr>
          <w:rFonts w:cstheme="minorHAnsi"/>
          <w:b/>
        </w:rPr>
        <w:t xml:space="preserve">Vice Chairman, </w:t>
      </w:r>
      <w:r w:rsidRPr="00D84C2C">
        <w:rPr>
          <w:rFonts w:cstheme="minorHAnsi"/>
          <w:b/>
        </w:rPr>
        <w:t xml:space="preserve">Cllr </w:t>
      </w:r>
      <w:r w:rsidR="00B058B5">
        <w:rPr>
          <w:rFonts w:cstheme="minorHAnsi"/>
          <w:b/>
        </w:rPr>
        <w:t>Swaine</w:t>
      </w:r>
    </w:p>
    <w:p w14:paraId="5C9EFB4B" w14:textId="77777777" w:rsidR="001A0E1A" w:rsidRPr="00D84C2C" w:rsidRDefault="001A0E1A" w:rsidP="00D84C2C">
      <w:pPr>
        <w:pStyle w:val="NoSpacing"/>
        <w:tabs>
          <w:tab w:val="left" w:pos="709"/>
        </w:tabs>
        <w:jc w:val="both"/>
        <w:rPr>
          <w:rFonts w:cstheme="minorHAnsi"/>
          <w:b/>
        </w:rPr>
      </w:pPr>
    </w:p>
    <w:p w14:paraId="622BEDAB" w14:textId="6A901319" w:rsidR="00275519" w:rsidRPr="00D84C2C" w:rsidRDefault="001A0E1A" w:rsidP="00D84C2C">
      <w:pPr>
        <w:pStyle w:val="NoSpacing"/>
        <w:tabs>
          <w:tab w:val="left" w:pos="709"/>
        </w:tabs>
        <w:jc w:val="both"/>
        <w:rPr>
          <w:rFonts w:cstheme="minorHAnsi"/>
          <w:b/>
        </w:rPr>
      </w:pPr>
      <w:r w:rsidRPr="00D84C2C">
        <w:rPr>
          <w:rFonts w:cstheme="minorHAnsi"/>
          <w:b/>
        </w:rPr>
        <w:tab/>
      </w:r>
      <w:r w:rsidR="00275519" w:rsidRPr="00D84C2C">
        <w:rPr>
          <w:rFonts w:cstheme="minorHAnsi"/>
          <w:b/>
        </w:rPr>
        <w:t>That the payment of bills are approved in accordance with the schedule.</w:t>
      </w:r>
    </w:p>
    <w:p w14:paraId="4A49998E" w14:textId="77777777" w:rsidR="00275519" w:rsidRPr="00D84C2C" w:rsidRDefault="00275519" w:rsidP="00D84C2C">
      <w:pPr>
        <w:pStyle w:val="NoSpacing"/>
        <w:tabs>
          <w:tab w:val="left" w:pos="709"/>
        </w:tabs>
        <w:ind w:left="709"/>
        <w:contextualSpacing/>
        <w:jc w:val="both"/>
        <w:rPr>
          <w:rFonts w:cstheme="minorHAnsi"/>
          <w:b/>
        </w:rPr>
      </w:pPr>
    </w:p>
    <w:p w14:paraId="52EA0B35" w14:textId="7912A71D" w:rsidR="006E5245" w:rsidRPr="00D84C2C" w:rsidRDefault="00B058B5" w:rsidP="00D84C2C">
      <w:pPr>
        <w:pStyle w:val="NoSpacing"/>
        <w:tabs>
          <w:tab w:val="left" w:pos="709"/>
        </w:tabs>
        <w:ind w:left="709"/>
        <w:contextualSpacing/>
        <w:jc w:val="both"/>
        <w:rPr>
          <w:rFonts w:cstheme="minorHAnsi"/>
          <w:b/>
        </w:rPr>
      </w:pPr>
      <w:r>
        <w:rPr>
          <w:rFonts w:cstheme="minorHAnsi"/>
          <w:b/>
        </w:rPr>
        <w:t>For – 3</w:t>
      </w:r>
      <w:r>
        <w:rPr>
          <w:rFonts w:cstheme="minorHAnsi"/>
          <w:b/>
        </w:rPr>
        <w:tab/>
      </w:r>
      <w:r>
        <w:rPr>
          <w:rFonts w:cstheme="minorHAnsi"/>
          <w:b/>
        </w:rPr>
        <w:tab/>
      </w:r>
      <w:r>
        <w:rPr>
          <w:rFonts w:cstheme="minorHAnsi"/>
          <w:b/>
        </w:rPr>
        <w:tab/>
        <w:t>Against – 0</w:t>
      </w:r>
      <w:r>
        <w:rPr>
          <w:rFonts w:cstheme="minorHAnsi"/>
          <w:b/>
        </w:rPr>
        <w:tab/>
      </w:r>
      <w:r>
        <w:rPr>
          <w:rFonts w:cstheme="minorHAnsi"/>
          <w:b/>
        </w:rPr>
        <w:tab/>
      </w:r>
      <w:r>
        <w:rPr>
          <w:rFonts w:cstheme="minorHAnsi"/>
          <w:b/>
        </w:rPr>
        <w:tab/>
        <w:t>Abstentions – 1 (Declared Interest)</w:t>
      </w:r>
    </w:p>
    <w:p w14:paraId="6A58E77B" w14:textId="77777777" w:rsidR="00BF0FD3" w:rsidRDefault="00BF0FD3" w:rsidP="00BF0FD3">
      <w:pPr>
        <w:pStyle w:val="NoSpacing"/>
        <w:tabs>
          <w:tab w:val="left" w:pos="709"/>
        </w:tabs>
        <w:jc w:val="both"/>
        <w:rPr>
          <w:rFonts w:cstheme="minorHAnsi"/>
          <w:b/>
          <w:bCs/>
        </w:rPr>
      </w:pPr>
    </w:p>
    <w:p w14:paraId="50E21CEC" w14:textId="77777777" w:rsidR="00BF0FD3" w:rsidRPr="00BF0FD3" w:rsidRDefault="00BF0FD3" w:rsidP="00BF0FD3">
      <w:pPr>
        <w:pStyle w:val="NoSpacing"/>
        <w:numPr>
          <w:ilvl w:val="0"/>
          <w:numId w:val="3"/>
        </w:numPr>
        <w:tabs>
          <w:tab w:val="left" w:pos="709"/>
        </w:tabs>
        <w:ind w:left="709" w:hanging="709"/>
        <w:jc w:val="both"/>
        <w:rPr>
          <w:rFonts w:cstheme="minorHAnsi"/>
          <w:b/>
          <w:bCs/>
        </w:rPr>
      </w:pPr>
      <w:r w:rsidRPr="00BF0FD3">
        <w:rPr>
          <w:rFonts w:cstheme="minorHAnsi"/>
          <w:b/>
          <w:bCs/>
        </w:rPr>
        <w:t>Norfolk ALC Area Meetings</w:t>
      </w:r>
    </w:p>
    <w:p w14:paraId="0D7C7470" w14:textId="173E9CE5" w:rsidR="00BF0FD3" w:rsidRDefault="00BF0FD3" w:rsidP="00BF0FD3">
      <w:pPr>
        <w:pStyle w:val="NoSpacing"/>
        <w:ind w:left="709"/>
        <w:jc w:val="both"/>
        <w:rPr>
          <w:rFonts w:cstheme="minorHAnsi"/>
          <w:color w:val="222222"/>
          <w:shd w:val="clear" w:color="auto" w:fill="FFFFFF"/>
        </w:rPr>
      </w:pPr>
      <w:r w:rsidRPr="0073393F">
        <w:rPr>
          <w:rFonts w:cstheme="minorHAnsi"/>
          <w:shd w:val="clear" w:color="auto" w:fill="FFFFFF"/>
        </w:rPr>
        <w:t xml:space="preserve">The Clerk reported that nominations from all Member Councils of Norfolk ALC had been requested.  Norfolk ALC had recently </w:t>
      </w:r>
      <w:r w:rsidRPr="0073393F">
        <w:rPr>
          <w:rFonts w:cstheme="minorHAnsi"/>
          <w:color w:val="222222"/>
          <w:shd w:val="clear" w:color="auto" w:fill="FFFFFF"/>
        </w:rPr>
        <w:t xml:space="preserve">become a cooperative organisation </w:t>
      </w:r>
      <w:r>
        <w:rPr>
          <w:rFonts w:cstheme="minorHAnsi"/>
          <w:color w:val="222222"/>
          <w:shd w:val="clear" w:color="auto" w:fill="FFFFFF"/>
        </w:rPr>
        <w:t>and was inviting</w:t>
      </w:r>
      <w:r w:rsidRPr="0073393F">
        <w:rPr>
          <w:rFonts w:cstheme="minorHAnsi"/>
          <w:color w:val="222222"/>
          <w:shd w:val="clear" w:color="auto" w:fill="FFFFFF"/>
        </w:rPr>
        <w:t xml:space="preserve"> a representative from each Council to attend their virtual meetings and give an input, receive updates and stand for/vote on behalf of their Council in elections to the Board.  Nominations </w:t>
      </w:r>
      <w:r>
        <w:rPr>
          <w:rFonts w:cstheme="minorHAnsi"/>
          <w:color w:val="222222"/>
          <w:shd w:val="clear" w:color="auto" w:fill="FFFFFF"/>
        </w:rPr>
        <w:t xml:space="preserve">had been required to be </w:t>
      </w:r>
      <w:r w:rsidRPr="0073393F">
        <w:rPr>
          <w:rFonts w:cstheme="minorHAnsi"/>
          <w:color w:val="222222"/>
          <w:shd w:val="clear" w:color="auto" w:fill="FFFFFF"/>
        </w:rPr>
        <w:t xml:space="preserve">provided </w:t>
      </w:r>
      <w:r>
        <w:rPr>
          <w:rFonts w:cstheme="minorHAnsi"/>
          <w:color w:val="222222"/>
          <w:shd w:val="clear" w:color="auto" w:fill="FFFFFF"/>
        </w:rPr>
        <w:t xml:space="preserve">to the County Officer </w:t>
      </w:r>
      <w:r w:rsidRPr="0073393F">
        <w:rPr>
          <w:rFonts w:cstheme="minorHAnsi"/>
          <w:color w:val="222222"/>
          <w:shd w:val="clear" w:color="auto" w:fill="FFFFFF"/>
        </w:rPr>
        <w:t>by Friday, 20</w:t>
      </w:r>
      <w:r w:rsidRPr="0073393F">
        <w:rPr>
          <w:rFonts w:cstheme="minorHAnsi"/>
          <w:color w:val="222222"/>
          <w:shd w:val="clear" w:color="auto" w:fill="FFFFFF"/>
          <w:vertAlign w:val="superscript"/>
        </w:rPr>
        <w:t>th</w:t>
      </w:r>
      <w:r w:rsidRPr="0073393F">
        <w:rPr>
          <w:rFonts w:cstheme="minorHAnsi"/>
          <w:color w:val="222222"/>
          <w:shd w:val="clear" w:color="auto" w:fill="FFFFFF"/>
        </w:rPr>
        <w:t xml:space="preserve"> November 2020</w:t>
      </w:r>
      <w:r w:rsidR="002E42D6">
        <w:rPr>
          <w:rFonts w:cstheme="minorHAnsi"/>
          <w:color w:val="222222"/>
          <w:shd w:val="clear" w:color="auto" w:fill="FFFFFF"/>
        </w:rPr>
        <w:t>,</w:t>
      </w:r>
      <w:r>
        <w:rPr>
          <w:rFonts w:cstheme="minorHAnsi"/>
          <w:color w:val="222222"/>
          <w:shd w:val="clear" w:color="auto" w:fill="FFFFFF"/>
        </w:rPr>
        <w:t xml:space="preserve"> but the Clerk felt it valuable to enquire whether any Councillor wished to be considered.</w:t>
      </w:r>
    </w:p>
    <w:p w14:paraId="77EC7845" w14:textId="45CEF351" w:rsidR="00BF0FD3" w:rsidRDefault="00BF0FD3" w:rsidP="00BF0FD3">
      <w:pPr>
        <w:pStyle w:val="NoSpacing"/>
        <w:ind w:left="709"/>
        <w:jc w:val="both"/>
        <w:rPr>
          <w:rFonts w:cstheme="minorHAnsi"/>
          <w:color w:val="222222"/>
          <w:shd w:val="clear" w:color="auto" w:fill="FFFFFF"/>
        </w:rPr>
      </w:pPr>
    </w:p>
    <w:p w14:paraId="2F5934D5" w14:textId="3EC5519F" w:rsidR="00BF0FD3" w:rsidRDefault="00BF0FD3" w:rsidP="00BF0FD3">
      <w:pPr>
        <w:pStyle w:val="NoSpacing"/>
        <w:ind w:left="709"/>
        <w:jc w:val="both"/>
        <w:rPr>
          <w:rFonts w:cstheme="minorHAnsi"/>
          <w:color w:val="222222"/>
          <w:shd w:val="clear" w:color="auto" w:fill="FFFFFF"/>
        </w:rPr>
      </w:pPr>
      <w:r>
        <w:rPr>
          <w:rFonts w:cstheme="minorHAnsi"/>
          <w:color w:val="222222"/>
          <w:shd w:val="clear" w:color="auto" w:fill="FFFFFF"/>
        </w:rPr>
        <w:t xml:space="preserve">A short discussion took place and Councillors </w:t>
      </w:r>
      <w:r w:rsidR="00D7159A">
        <w:rPr>
          <w:rFonts w:cstheme="minorHAnsi"/>
          <w:color w:val="222222"/>
          <w:shd w:val="clear" w:color="auto" w:fill="FFFFFF"/>
        </w:rPr>
        <w:t xml:space="preserve">felt that due to other voluntary commitments outside their Council </w:t>
      </w:r>
      <w:r w:rsidR="002E42D6">
        <w:rPr>
          <w:rFonts w:cstheme="minorHAnsi"/>
          <w:color w:val="222222"/>
          <w:shd w:val="clear" w:color="auto" w:fill="FFFFFF"/>
        </w:rPr>
        <w:t>duties</w:t>
      </w:r>
      <w:r w:rsidR="00D7159A">
        <w:rPr>
          <w:rFonts w:cstheme="minorHAnsi"/>
          <w:color w:val="222222"/>
          <w:shd w:val="clear" w:color="auto" w:fill="FFFFFF"/>
        </w:rPr>
        <w:t xml:space="preserve">, it would not be possible to take on further </w:t>
      </w:r>
      <w:r w:rsidR="002E42D6">
        <w:rPr>
          <w:rFonts w:cstheme="minorHAnsi"/>
          <w:color w:val="222222"/>
          <w:shd w:val="clear" w:color="auto" w:fill="FFFFFF"/>
        </w:rPr>
        <w:t>obligations</w:t>
      </w:r>
      <w:r w:rsidR="00D7159A">
        <w:rPr>
          <w:rFonts w:cstheme="minorHAnsi"/>
          <w:color w:val="222222"/>
          <w:shd w:val="clear" w:color="auto" w:fill="FFFFFF"/>
        </w:rPr>
        <w:t>.</w:t>
      </w:r>
    </w:p>
    <w:p w14:paraId="452FABE4" w14:textId="77777777" w:rsidR="00BF0FD3" w:rsidRDefault="00BF0FD3" w:rsidP="00BF0FD3">
      <w:pPr>
        <w:pStyle w:val="NoSpacing"/>
        <w:tabs>
          <w:tab w:val="left" w:pos="709"/>
        </w:tabs>
        <w:jc w:val="both"/>
        <w:rPr>
          <w:rFonts w:cstheme="minorHAnsi"/>
          <w:b/>
          <w:bCs/>
        </w:rPr>
      </w:pPr>
    </w:p>
    <w:p w14:paraId="05DA1182" w14:textId="73BA4619" w:rsidR="00D7159A" w:rsidRPr="00D7159A" w:rsidRDefault="00D7159A" w:rsidP="00D7159A">
      <w:pPr>
        <w:pStyle w:val="NoSpacing"/>
        <w:numPr>
          <w:ilvl w:val="0"/>
          <w:numId w:val="3"/>
        </w:numPr>
        <w:tabs>
          <w:tab w:val="left" w:pos="709"/>
        </w:tabs>
        <w:ind w:left="709" w:hanging="709"/>
        <w:jc w:val="both"/>
        <w:rPr>
          <w:rFonts w:cstheme="minorHAnsi"/>
          <w:b/>
          <w:bCs/>
        </w:rPr>
      </w:pPr>
      <w:r>
        <w:rPr>
          <w:rFonts w:cstheme="minorHAnsi"/>
          <w:b/>
          <w:bCs/>
        </w:rPr>
        <w:t>202</w:t>
      </w:r>
      <w:r w:rsidR="002E42D6">
        <w:rPr>
          <w:rFonts w:cstheme="minorHAnsi"/>
          <w:b/>
          <w:bCs/>
        </w:rPr>
        <w:t>1</w:t>
      </w:r>
      <w:r w:rsidRPr="00D7159A">
        <w:rPr>
          <w:rFonts w:cs="Tahoma"/>
          <w:b/>
        </w:rPr>
        <w:t xml:space="preserve"> Meeting Dates</w:t>
      </w:r>
    </w:p>
    <w:p w14:paraId="1C51EE73" w14:textId="4F0F09E8" w:rsidR="00D7159A" w:rsidRDefault="00D7159A" w:rsidP="00D7159A">
      <w:pPr>
        <w:pStyle w:val="NoSpacing"/>
        <w:tabs>
          <w:tab w:val="left" w:pos="709"/>
        </w:tabs>
        <w:ind w:left="720"/>
        <w:jc w:val="both"/>
        <w:rPr>
          <w:rFonts w:cs="Tahoma"/>
        </w:rPr>
      </w:pPr>
      <w:r>
        <w:rPr>
          <w:rFonts w:cs="Tahoma"/>
        </w:rPr>
        <w:t>The Clerk reported that the meeting dates would be subject to the availability of the Town Hall or other premises.  This was noted.  The 202</w:t>
      </w:r>
      <w:r w:rsidR="002E42D6">
        <w:rPr>
          <w:rFonts w:cs="Tahoma"/>
        </w:rPr>
        <w:t>1</w:t>
      </w:r>
      <w:r>
        <w:rPr>
          <w:rFonts w:cs="Tahoma"/>
        </w:rPr>
        <w:t xml:space="preserve"> meeting dates were agreed as follows:</w:t>
      </w:r>
    </w:p>
    <w:p w14:paraId="60D5DA06" w14:textId="7FD5040D" w:rsidR="00D7159A" w:rsidRPr="00981BD8" w:rsidRDefault="00D7159A" w:rsidP="00D7159A">
      <w:pPr>
        <w:tabs>
          <w:tab w:val="left" w:pos="709"/>
        </w:tabs>
        <w:spacing w:after="0" w:line="240" w:lineRule="auto"/>
        <w:ind w:left="720"/>
      </w:pPr>
      <w:r>
        <w:t>January</w:t>
      </w:r>
      <w:r>
        <w:tab/>
      </w:r>
      <w:r>
        <w:tab/>
        <w:t>25</w:t>
      </w:r>
    </w:p>
    <w:p w14:paraId="0719F71E" w14:textId="471D1411" w:rsidR="00D7159A" w:rsidRPr="00981BD8" w:rsidRDefault="00D7159A" w:rsidP="00D7159A">
      <w:pPr>
        <w:tabs>
          <w:tab w:val="left" w:pos="709"/>
        </w:tabs>
        <w:spacing w:after="0" w:line="240" w:lineRule="auto"/>
        <w:ind w:left="720"/>
      </w:pPr>
      <w:r>
        <w:t>February</w:t>
      </w:r>
      <w:r>
        <w:tab/>
        <w:t>-</w:t>
      </w:r>
    </w:p>
    <w:p w14:paraId="3C159E46" w14:textId="77777777" w:rsidR="00D7159A" w:rsidRDefault="00D7159A" w:rsidP="00D7159A">
      <w:pPr>
        <w:tabs>
          <w:tab w:val="left" w:pos="709"/>
        </w:tabs>
        <w:spacing w:after="0" w:line="240" w:lineRule="auto"/>
        <w:ind w:left="720"/>
      </w:pPr>
      <w:r w:rsidRPr="00981BD8">
        <w:t>March</w:t>
      </w:r>
      <w:r w:rsidRPr="00981BD8">
        <w:tab/>
      </w:r>
      <w:r w:rsidRPr="00981BD8">
        <w:tab/>
      </w:r>
      <w:r>
        <w:t>08</w:t>
      </w:r>
    </w:p>
    <w:p w14:paraId="55272B7C" w14:textId="2C3BD72B" w:rsidR="00D7159A" w:rsidRPr="00981BD8" w:rsidRDefault="00D7159A" w:rsidP="00D7159A">
      <w:pPr>
        <w:tabs>
          <w:tab w:val="left" w:pos="709"/>
        </w:tabs>
        <w:spacing w:after="0" w:line="240" w:lineRule="auto"/>
        <w:ind w:left="720"/>
      </w:pPr>
      <w:r>
        <w:t>April</w:t>
      </w:r>
      <w:r>
        <w:tab/>
      </w:r>
      <w:r>
        <w:tab/>
        <w:t>19</w:t>
      </w:r>
      <w:r w:rsidRPr="00981BD8">
        <w:tab/>
      </w:r>
      <w:r w:rsidRPr="008C5DA4">
        <w:rPr>
          <w:b/>
          <w:sz w:val="16"/>
          <w:szCs w:val="16"/>
        </w:rPr>
        <w:t>Annual Parish Meeting</w:t>
      </w:r>
      <w:r>
        <w:rPr>
          <w:b/>
          <w:sz w:val="16"/>
          <w:szCs w:val="16"/>
        </w:rPr>
        <w:t xml:space="preserve"> </w:t>
      </w:r>
      <w:r w:rsidRPr="00D7159A">
        <w:rPr>
          <w:bCs/>
          <w:sz w:val="16"/>
          <w:szCs w:val="16"/>
        </w:rPr>
        <w:t>and Ordinary Council</w:t>
      </w:r>
      <w:r w:rsidRPr="008C5DA4">
        <w:rPr>
          <w:sz w:val="16"/>
          <w:szCs w:val="16"/>
        </w:rPr>
        <w:t xml:space="preserve"> meeting</w:t>
      </w:r>
    </w:p>
    <w:p w14:paraId="5ABC1CDF" w14:textId="616EB889" w:rsidR="00D7159A" w:rsidRPr="00981BD8" w:rsidRDefault="00D7159A" w:rsidP="00D7159A">
      <w:pPr>
        <w:tabs>
          <w:tab w:val="left" w:pos="709"/>
        </w:tabs>
        <w:spacing w:after="0" w:line="240" w:lineRule="auto"/>
        <w:ind w:left="720"/>
      </w:pPr>
      <w:r>
        <w:t>May</w:t>
      </w:r>
      <w:r>
        <w:tab/>
      </w:r>
      <w:r>
        <w:tab/>
        <w:t>24</w:t>
      </w:r>
      <w:r w:rsidRPr="00981BD8">
        <w:tab/>
      </w:r>
      <w:r w:rsidRPr="008C5DA4">
        <w:rPr>
          <w:b/>
          <w:sz w:val="16"/>
          <w:szCs w:val="16"/>
        </w:rPr>
        <w:t>Annual Meeting</w:t>
      </w:r>
      <w:r w:rsidRPr="006B5845">
        <w:rPr>
          <w:sz w:val="16"/>
          <w:szCs w:val="16"/>
        </w:rPr>
        <w:t xml:space="preserve"> (must be held within 14 days of election</w:t>
      </w:r>
      <w:r>
        <w:rPr>
          <w:sz w:val="16"/>
          <w:szCs w:val="16"/>
        </w:rPr>
        <w:t>s</w:t>
      </w:r>
      <w:r w:rsidRPr="006B5845">
        <w:rPr>
          <w:sz w:val="16"/>
          <w:szCs w:val="16"/>
        </w:rPr>
        <w:t>)</w:t>
      </w:r>
      <w:r>
        <w:rPr>
          <w:sz w:val="16"/>
          <w:szCs w:val="16"/>
        </w:rPr>
        <w:t xml:space="preserve"> </w:t>
      </w:r>
      <w:r w:rsidRPr="00D7159A">
        <w:rPr>
          <w:bCs/>
          <w:sz w:val="16"/>
          <w:szCs w:val="16"/>
        </w:rPr>
        <w:t>and Ordinary Council</w:t>
      </w:r>
      <w:r w:rsidRPr="008C5DA4">
        <w:rPr>
          <w:sz w:val="16"/>
          <w:szCs w:val="16"/>
        </w:rPr>
        <w:t xml:space="preserve"> meeting</w:t>
      </w:r>
    </w:p>
    <w:p w14:paraId="7DAC7545" w14:textId="751CB18B" w:rsidR="00D7159A" w:rsidRPr="00981BD8" w:rsidRDefault="00D7159A" w:rsidP="00D7159A">
      <w:pPr>
        <w:tabs>
          <w:tab w:val="left" w:pos="709"/>
        </w:tabs>
        <w:spacing w:after="0" w:line="240" w:lineRule="auto"/>
        <w:ind w:left="720"/>
      </w:pPr>
      <w:r>
        <w:t>June</w:t>
      </w:r>
      <w:r>
        <w:tab/>
      </w:r>
      <w:r>
        <w:tab/>
        <w:t>-</w:t>
      </w:r>
      <w:r>
        <w:tab/>
      </w:r>
    </w:p>
    <w:p w14:paraId="5C1BC53C" w14:textId="291E4FD1" w:rsidR="00D7159A" w:rsidRPr="00981BD8" w:rsidRDefault="00D7159A" w:rsidP="00D7159A">
      <w:pPr>
        <w:tabs>
          <w:tab w:val="left" w:pos="709"/>
        </w:tabs>
        <w:spacing w:after="0" w:line="240" w:lineRule="auto"/>
        <w:ind w:left="720"/>
      </w:pPr>
      <w:r>
        <w:t>July</w:t>
      </w:r>
      <w:r>
        <w:tab/>
      </w:r>
      <w:r>
        <w:tab/>
        <w:t>12</w:t>
      </w:r>
      <w:r>
        <w:tab/>
      </w:r>
    </w:p>
    <w:p w14:paraId="306A81AA" w14:textId="77777777" w:rsidR="00D7159A" w:rsidRPr="00981BD8" w:rsidRDefault="00D7159A" w:rsidP="00D7159A">
      <w:pPr>
        <w:tabs>
          <w:tab w:val="left" w:pos="709"/>
        </w:tabs>
        <w:spacing w:after="0" w:line="240" w:lineRule="auto"/>
        <w:ind w:left="720"/>
      </w:pPr>
      <w:r w:rsidRPr="00981BD8">
        <w:t>August</w:t>
      </w:r>
      <w:r w:rsidRPr="00981BD8">
        <w:tab/>
      </w:r>
      <w:r w:rsidRPr="00981BD8">
        <w:tab/>
        <w:t>-</w:t>
      </w:r>
    </w:p>
    <w:p w14:paraId="00FD1BB2" w14:textId="3293A7AD" w:rsidR="00D7159A" w:rsidRDefault="00D7159A" w:rsidP="00D7159A">
      <w:pPr>
        <w:tabs>
          <w:tab w:val="left" w:pos="709"/>
        </w:tabs>
        <w:spacing w:after="0" w:line="240" w:lineRule="auto"/>
        <w:ind w:left="720"/>
      </w:pPr>
      <w:r>
        <w:t>September</w:t>
      </w:r>
      <w:r>
        <w:tab/>
        <w:t>27</w:t>
      </w:r>
    </w:p>
    <w:p w14:paraId="091C3357" w14:textId="25FE1AE6" w:rsidR="00D7159A" w:rsidRPr="00981BD8" w:rsidRDefault="00D7159A" w:rsidP="00D7159A">
      <w:pPr>
        <w:tabs>
          <w:tab w:val="left" w:pos="709"/>
        </w:tabs>
        <w:spacing w:after="0" w:line="240" w:lineRule="auto"/>
        <w:ind w:left="720"/>
      </w:pPr>
      <w:r>
        <w:t>October</w:t>
      </w:r>
      <w:r>
        <w:tab/>
        <w:t>-</w:t>
      </w:r>
    </w:p>
    <w:p w14:paraId="19EA4283" w14:textId="4F5E0C8B" w:rsidR="00D7159A" w:rsidRDefault="00D7159A" w:rsidP="00D7159A">
      <w:pPr>
        <w:tabs>
          <w:tab w:val="left" w:pos="709"/>
        </w:tabs>
        <w:spacing w:after="0" w:line="240" w:lineRule="auto"/>
        <w:ind w:left="720"/>
      </w:pPr>
      <w:r>
        <w:t>November</w:t>
      </w:r>
      <w:r>
        <w:tab/>
        <w:t>15</w:t>
      </w:r>
      <w:r>
        <w:tab/>
      </w:r>
      <w:r w:rsidRPr="008C5DA4">
        <w:rPr>
          <w:sz w:val="16"/>
          <w:szCs w:val="16"/>
        </w:rPr>
        <w:t>Includes budget meeting</w:t>
      </w:r>
    </w:p>
    <w:p w14:paraId="4B065985" w14:textId="77777777" w:rsidR="00D7159A" w:rsidRDefault="00D7159A" w:rsidP="00D7159A">
      <w:pPr>
        <w:tabs>
          <w:tab w:val="left" w:pos="709"/>
        </w:tabs>
        <w:spacing w:after="0" w:line="240" w:lineRule="auto"/>
        <w:ind w:left="720"/>
        <w:rPr>
          <w:sz w:val="16"/>
          <w:szCs w:val="16"/>
        </w:rPr>
      </w:pPr>
      <w:r w:rsidRPr="00981BD8">
        <w:t>December</w:t>
      </w:r>
      <w:r>
        <w:tab/>
        <w:t>-</w:t>
      </w:r>
    </w:p>
    <w:p w14:paraId="5035E1EE" w14:textId="77777777" w:rsidR="00D7159A" w:rsidRDefault="00D7159A" w:rsidP="00D7159A">
      <w:pPr>
        <w:pStyle w:val="NoSpacing"/>
        <w:pBdr>
          <w:top w:val="single" w:sz="4" w:space="1" w:color="auto"/>
          <w:left w:val="single" w:sz="4" w:space="4" w:color="auto"/>
          <w:bottom w:val="single" w:sz="4" w:space="1" w:color="auto"/>
          <w:right w:val="single" w:sz="4" w:space="4" w:color="auto"/>
        </w:pBdr>
        <w:tabs>
          <w:tab w:val="left" w:pos="709"/>
        </w:tabs>
        <w:ind w:left="720"/>
        <w:jc w:val="both"/>
        <w:rPr>
          <w:rFonts w:cs="Tahoma"/>
        </w:rPr>
      </w:pPr>
      <w:r w:rsidRPr="00921FD7">
        <w:rPr>
          <w:rFonts w:cs="Tahoma"/>
        </w:rPr>
        <w:lastRenderedPageBreak/>
        <w:t xml:space="preserve">The Clerk would </w:t>
      </w:r>
      <w:r>
        <w:rPr>
          <w:rFonts w:cs="Tahoma"/>
        </w:rPr>
        <w:t>update the website</w:t>
      </w:r>
      <w:r w:rsidRPr="00921FD7">
        <w:rPr>
          <w:rFonts w:cs="Tahoma"/>
        </w:rPr>
        <w:t>.</w:t>
      </w:r>
    </w:p>
    <w:p w14:paraId="3E295348" w14:textId="77777777" w:rsidR="00D7159A" w:rsidRDefault="00D7159A" w:rsidP="00D7159A">
      <w:pPr>
        <w:pStyle w:val="NoSpacing"/>
        <w:ind w:left="720"/>
        <w:jc w:val="both"/>
        <w:rPr>
          <w:rFonts w:cs="Tahoma"/>
        </w:rPr>
      </w:pPr>
    </w:p>
    <w:p w14:paraId="1A3EEB38" w14:textId="77777777" w:rsidR="00893B65" w:rsidRPr="00D84C2C" w:rsidRDefault="00893B65" w:rsidP="00893B65">
      <w:pPr>
        <w:pStyle w:val="NoSpacing"/>
        <w:numPr>
          <w:ilvl w:val="0"/>
          <w:numId w:val="8"/>
        </w:numPr>
        <w:tabs>
          <w:tab w:val="left" w:pos="851"/>
        </w:tabs>
        <w:ind w:left="709" w:hanging="709"/>
        <w:contextualSpacing/>
        <w:jc w:val="both"/>
        <w:rPr>
          <w:rFonts w:cstheme="minorHAnsi"/>
          <w:b/>
        </w:rPr>
      </w:pPr>
      <w:r w:rsidRPr="00D84C2C">
        <w:rPr>
          <w:rFonts w:cstheme="minorHAnsi"/>
          <w:b/>
        </w:rPr>
        <w:t>General correspondence</w:t>
      </w:r>
    </w:p>
    <w:p w14:paraId="7AD290F7" w14:textId="77777777" w:rsidR="00893B65" w:rsidRPr="00D84C2C" w:rsidRDefault="00893B65" w:rsidP="00893B65">
      <w:pPr>
        <w:pStyle w:val="NoSpacing"/>
        <w:numPr>
          <w:ilvl w:val="1"/>
          <w:numId w:val="8"/>
        </w:numPr>
        <w:tabs>
          <w:tab w:val="left" w:pos="709"/>
        </w:tabs>
        <w:ind w:firstLine="109"/>
        <w:contextualSpacing/>
        <w:jc w:val="both"/>
        <w:rPr>
          <w:rFonts w:cstheme="minorHAnsi"/>
          <w:b/>
        </w:rPr>
      </w:pPr>
      <w:r w:rsidRPr="00D84C2C">
        <w:rPr>
          <w:rFonts w:cstheme="minorHAnsi"/>
          <w:b/>
        </w:rPr>
        <w:t>For Action/Information</w:t>
      </w:r>
    </w:p>
    <w:p w14:paraId="7B105AD3" w14:textId="77777777" w:rsidR="00893B65" w:rsidRPr="00D84C2C" w:rsidRDefault="00893B65" w:rsidP="00893B65">
      <w:pPr>
        <w:pStyle w:val="NoSpacing"/>
        <w:tabs>
          <w:tab w:val="left" w:pos="709"/>
        </w:tabs>
        <w:contextualSpacing/>
        <w:jc w:val="both"/>
        <w:rPr>
          <w:rFonts w:cstheme="minorHAnsi"/>
        </w:rPr>
      </w:pPr>
      <w:r>
        <w:rPr>
          <w:rFonts w:cstheme="minorHAnsi"/>
        </w:rPr>
        <w:tab/>
      </w:r>
      <w:r w:rsidRPr="00D84C2C">
        <w:rPr>
          <w:rFonts w:cstheme="minorHAnsi"/>
        </w:rPr>
        <w:t xml:space="preserve">No correspondence </w:t>
      </w:r>
      <w:r>
        <w:rPr>
          <w:rFonts w:cstheme="minorHAnsi"/>
        </w:rPr>
        <w:t xml:space="preserve">for action/information </w:t>
      </w:r>
      <w:r w:rsidRPr="00D84C2C">
        <w:rPr>
          <w:rFonts w:cstheme="minorHAnsi"/>
        </w:rPr>
        <w:t>had been received.</w:t>
      </w:r>
    </w:p>
    <w:p w14:paraId="3D793DAC" w14:textId="77777777" w:rsidR="00893B65" w:rsidRPr="00D84C2C" w:rsidRDefault="00893B65" w:rsidP="00893B65">
      <w:pPr>
        <w:pStyle w:val="NoSpacing"/>
        <w:tabs>
          <w:tab w:val="left" w:pos="709"/>
        </w:tabs>
        <w:ind w:left="709"/>
        <w:contextualSpacing/>
        <w:jc w:val="both"/>
        <w:rPr>
          <w:rFonts w:cstheme="minorHAnsi"/>
          <w:color w:val="222222"/>
          <w:shd w:val="clear" w:color="auto" w:fill="FFFFFF"/>
        </w:rPr>
      </w:pPr>
    </w:p>
    <w:p w14:paraId="6F3FD469" w14:textId="77777777" w:rsidR="00893B65" w:rsidRPr="00D84C2C" w:rsidRDefault="00893B65" w:rsidP="00893B65">
      <w:pPr>
        <w:pStyle w:val="NoSpacing"/>
        <w:numPr>
          <w:ilvl w:val="1"/>
          <w:numId w:val="8"/>
        </w:numPr>
        <w:tabs>
          <w:tab w:val="left" w:pos="709"/>
        </w:tabs>
        <w:ind w:firstLine="109"/>
        <w:contextualSpacing/>
        <w:jc w:val="both"/>
        <w:rPr>
          <w:rFonts w:cstheme="minorHAnsi"/>
          <w:b/>
        </w:rPr>
      </w:pPr>
      <w:r w:rsidRPr="00D84C2C">
        <w:rPr>
          <w:rFonts w:cstheme="minorHAnsi"/>
          <w:b/>
          <w:shd w:val="clear" w:color="auto" w:fill="FFFFFF"/>
        </w:rPr>
        <w:t>Late correspondence</w:t>
      </w:r>
    </w:p>
    <w:p w14:paraId="7EC4B3AE" w14:textId="77777777" w:rsidR="00893B65" w:rsidRPr="00D84C2C" w:rsidRDefault="00893B65" w:rsidP="00893B65">
      <w:pPr>
        <w:pStyle w:val="NoSpacing"/>
        <w:tabs>
          <w:tab w:val="left" w:pos="709"/>
        </w:tabs>
        <w:ind w:left="709"/>
        <w:contextualSpacing/>
        <w:jc w:val="both"/>
        <w:rPr>
          <w:rFonts w:cstheme="minorHAnsi"/>
        </w:rPr>
      </w:pPr>
      <w:r w:rsidRPr="00D84C2C">
        <w:rPr>
          <w:rFonts w:cstheme="minorHAnsi"/>
        </w:rPr>
        <w:t>No late correspondence had been received.</w:t>
      </w:r>
    </w:p>
    <w:p w14:paraId="5B2E1E02" w14:textId="77777777" w:rsidR="00893B65" w:rsidRPr="00D84C2C" w:rsidRDefault="00893B65" w:rsidP="00893B65">
      <w:pPr>
        <w:pStyle w:val="NoSpacing"/>
        <w:tabs>
          <w:tab w:val="left" w:pos="709"/>
        </w:tabs>
        <w:ind w:left="709"/>
        <w:contextualSpacing/>
        <w:jc w:val="both"/>
        <w:rPr>
          <w:rFonts w:cstheme="minorHAnsi"/>
        </w:rPr>
      </w:pPr>
    </w:p>
    <w:p w14:paraId="703ADCC0" w14:textId="77777777" w:rsidR="0025040C" w:rsidRPr="00D84C2C" w:rsidRDefault="00275519" w:rsidP="00893B65">
      <w:pPr>
        <w:pStyle w:val="NoSpacing"/>
        <w:numPr>
          <w:ilvl w:val="0"/>
          <w:numId w:val="20"/>
        </w:numPr>
        <w:tabs>
          <w:tab w:val="left" w:pos="709"/>
        </w:tabs>
        <w:ind w:hanging="1200"/>
        <w:contextualSpacing/>
        <w:jc w:val="both"/>
        <w:rPr>
          <w:rFonts w:cstheme="minorHAnsi"/>
          <w:b/>
        </w:rPr>
      </w:pPr>
      <w:r w:rsidRPr="00D84C2C">
        <w:rPr>
          <w:rFonts w:cstheme="minorHAnsi"/>
          <w:b/>
        </w:rPr>
        <w:t>Planning</w:t>
      </w:r>
    </w:p>
    <w:p w14:paraId="2220F3A1" w14:textId="34BF3A7A" w:rsidR="00E875B8"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applications</w:t>
      </w:r>
    </w:p>
    <w:p w14:paraId="198EB8AF" w14:textId="33681801" w:rsidR="00EB13CC" w:rsidRPr="008D1EA3" w:rsidRDefault="008D1EA3" w:rsidP="00516539">
      <w:pPr>
        <w:pStyle w:val="NoSpacing"/>
        <w:numPr>
          <w:ilvl w:val="2"/>
          <w:numId w:val="20"/>
        </w:numPr>
        <w:tabs>
          <w:tab w:val="left" w:pos="709"/>
        </w:tabs>
        <w:ind w:left="1418" w:firstLine="0"/>
        <w:contextualSpacing/>
        <w:jc w:val="both"/>
        <w:rPr>
          <w:rFonts w:cstheme="minorHAnsi"/>
          <w:b/>
          <w:bCs/>
        </w:rPr>
      </w:pPr>
      <w:r w:rsidRPr="008D1EA3">
        <w:rPr>
          <w:rFonts w:cstheme="minorHAnsi"/>
          <w:b/>
          <w:bCs/>
        </w:rPr>
        <w:t>20/01632/F – Orchard Farm, Lady Drove, Barroway Drove – Conversion of barn into 2-storey 3-bed dwelling</w:t>
      </w:r>
      <w:r w:rsidR="00516539" w:rsidRPr="008D1EA3">
        <w:rPr>
          <w:b/>
          <w:bCs/>
        </w:rPr>
        <w:t xml:space="preserve"> (comments by </w:t>
      </w:r>
      <w:r w:rsidRPr="008D1EA3">
        <w:rPr>
          <w:b/>
          <w:bCs/>
        </w:rPr>
        <w:t>9</w:t>
      </w:r>
      <w:r w:rsidRPr="008D1EA3">
        <w:rPr>
          <w:b/>
          <w:bCs/>
          <w:vertAlign w:val="superscript"/>
        </w:rPr>
        <w:t>th</w:t>
      </w:r>
      <w:r w:rsidRPr="008D1EA3">
        <w:rPr>
          <w:b/>
          <w:bCs/>
        </w:rPr>
        <w:t xml:space="preserve"> December</w:t>
      </w:r>
      <w:r w:rsidR="00516539" w:rsidRPr="008D1EA3">
        <w:rPr>
          <w:b/>
          <w:bCs/>
        </w:rPr>
        <w:t xml:space="preserve"> 2020)</w:t>
      </w:r>
    </w:p>
    <w:p w14:paraId="712EF724" w14:textId="77777777" w:rsidR="008D1EA3" w:rsidRPr="00326F11" w:rsidRDefault="008D1EA3" w:rsidP="008D1EA3">
      <w:pPr>
        <w:shd w:val="clear" w:color="auto" w:fill="FFFFFF"/>
        <w:spacing w:after="0" w:line="240" w:lineRule="auto"/>
        <w:ind w:left="720"/>
        <w:jc w:val="both"/>
        <w:rPr>
          <w:rFonts w:ascii="Calibri" w:eastAsia="Times New Roman" w:hAnsi="Calibri"/>
        </w:rPr>
      </w:pPr>
      <w:r w:rsidRPr="00326F11">
        <w:rPr>
          <w:rFonts w:ascii="Calibri" w:eastAsia="Times New Roman" w:hAnsi="Calibri"/>
        </w:rPr>
        <w:t xml:space="preserve">The Council does not object to the </w:t>
      </w:r>
      <w:r>
        <w:rPr>
          <w:rFonts w:ascii="Calibri" w:eastAsia="Times New Roman" w:hAnsi="Calibri"/>
        </w:rPr>
        <w:t xml:space="preserve">overall </w:t>
      </w:r>
      <w:r w:rsidRPr="00326F11">
        <w:rPr>
          <w:rFonts w:ascii="Calibri" w:eastAsia="Times New Roman" w:hAnsi="Calibri"/>
        </w:rPr>
        <w:t xml:space="preserve">proposed development but feels the following matters must be addressed prior to permission being </w:t>
      </w:r>
      <w:r>
        <w:rPr>
          <w:rFonts w:ascii="Calibri" w:eastAsia="Times New Roman" w:hAnsi="Calibri"/>
        </w:rPr>
        <w:t>given</w:t>
      </w:r>
      <w:r w:rsidRPr="00326F11">
        <w:rPr>
          <w:rFonts w:ascii="Calibri" w:eastAsia="Times New Roman" w:hAnsi="Calibri"/>
        </w:rPr>
        <w:t>:</w:t>
      </w:r>
    </w:p>
    <w:p w14:paraId="7D7B2D49" w14:textId="77777777" w:rsidR="008D1EA3" w:rsidRPr="00326F11" w:rsidRDefault="008D1EA3" w:rsidP="008D1EA3">
      <w:pPr>
        <w:pStyle w:val="ListParagraph"/>
        <w:numPr>
          <w:ilvl w:val="0"/>
          <w:numId w:val="37"/>
        </w:numPr>
        <w:tabs>
          <w:tab w:val="left" w:pos="709"/>
        </w:tabs>
        <w:spacing w:after="0" w:line="240" w:lineRule="auto"/>
        <w:ind w:left="993" w:hanging="284"/>
        <w:jc w:val="both"/>
        <w:rPr>
          <w:rFonts w:ascii="Calibri" w:hAnsi="Calibri"/>
        </w:rPr>
      </w:pPr>
      <w:r w:rsidRPr="00326F11">
        <w:rPr>
          <w:rFonts w:ascii="Calibri" w:eastAsia="Times New Roman" w:hAnsi="Calibri"/>
        </w:rPr>
        <w:t>The current access is unsafe.  The site stands on a busy road with no footpaths and t</w:t>
      </w:r>
      <w:r w:rsidRPr="00326F11">
        <w:rPr>
          <w:rFonts w:ascii="Calibri" w:hAnsi="Calibri"/>
        </w:rPr>
        <w:t xml:space="preserve">he proposed development is premature until such time as adequate </w:t>
      </w:r>
      <w:r>
        <w:rPr>
          <w:rFonts w:ascii="Calibri" w:hAnsi="Calibri"/>
        </w:rPr>
        <w:t xml:space="preserve">and safe </w:t>
      </w:r>
      <w:r w:rsidRPr="00326F11">
        <w:rPr>
          <w:rFonts w:ascii="Calibri" w:hAnsi="Calibri"/>
        </w:rPr>
        <w:t>pedestrian access can be provided to the site.</w:t>
      </w:r>
    </w:p>
    <w:p w14:paraId="067BD1C9" w14:textId="77777777" w:rsidR="008D1EA3" w:rsidRPr="00326F11" w:rsidRDefault="008D1EA3" w:rsidP="008D1EA3">
      <w:pPr>
        <w:pStyle w:val="BodyText"/>
        <w:numPr>
          <w:ilvl w:val="0"/>
          <w:numId w:val="37"/>
        </w:numPr>
        <w:tabs>
          <w:tab w:val="left" w:pos="748"/>
        </w:tabs>
        <w:ind w:left="993" w:hanging="284"/>
        <w:rPr>
          <w:rFonts w:ascii="Calibri" w:hAnsi="Calibri"/>
          <w:sz w:val="22"/>
          <w:szCs w:val="22"/>
        </w:rPr>
      </w:pPr>
      <w:r w:rsidRPr="00326F11">
        <w:rPr>
          <w:rFonts w:ascii="Calibri" w:hAnsi="Calibri"/>
          <w:sz w:val="22"/>
          <w:szCs w:val="22"/>
        </w:rPr>
        <w:t>The proposed site is located within an area with inadequate local infrastructure and this is considered to be contrary to the advice contained within the National Planning Policy Framework for Delivering Sustainable Development.</w:t>
      </w:r>
    </w:p>
    <w:p w14:paraId="469D22F1" w14:textId="77777777" w:rsidR="008D1EA3" w:rsidRPr="00326F11" w:rsidRDefault="008D1EA3" w:rsidP="008D1EA3">
      <w:pPr>
        <w:pStyle w:val="BodyText"/>
        <w:numPr>
          <w:ilvl w:val="0"/>
          <w:numId w:val="37"/>
        </w:numPr>
        <w:tabs>
          <w:tab w:val="left" w:pos="709"/>
          <w:tab w:val="left" w:pos="748"/>
        </w:tabs>
        <w:ind w:left="993" w:hanging="284"/>
        <w:rPr>
          <w:rFonts w:ascii="Calibri" w:hAnsi="Calibri"/>
          <w:sz w:val="22"/>
          <w:szCs w:val="22"/>
        </w:rPr>
      </w:pPr>
      <w:r w:rsidRPr="00326F11">
        <w:rPr>
          <w:rFonts w:ascii="Calibri" w:hAnsi="Calibri"/>
          <w:sz w:val="22"/>
          <w:szCs w:val="22"/>
        </w:rPr>
        <w:t xml:space="preserve">The proposed development, if permitted, may create a precedent for similar proposals, and given the matters raised above, </w:t>
      </w:r>
      <w:r>
        <w:rPr>
          <w:rFonts w:ascii="Calibri" w:hAnsi="Calibri"/>
          <w:sz w:val="22"/>
          <w:szCs w:val="22"/>
        </w:rPr>
        <w:t xml:space="preserve">would deem </w:t>
      </w:r>
      <w:r w:rsidRPr="00326F11">
        <w:rPr>
          <w:rFonts w:ascii="Calibri" w:hAnsi="Calibri"/>
          <w:sz w:val="22"/>
          <w:szCs w:val="22"/>
        </w:rPr>
        <w:t xml:space="preserve">further developments of this nature </w:t>
      </w:r>
      <w:r>
        <w:rPr>
          <w:rFonts w:ascii="Calibri" w:hAnsi="Calibri"/>
          <w:sz w:val="22"/>
          <w:szCs w:val="22"/>
        </w:rPr>
        <w:t xml:space="preserve">to </w:t>
      </w:r>
      <w:r w:rsidRPr="00326F11">
        <w:rPr>
          <w:rFonts w:ascii="Calibri" w:hAnsi="Calibri"/>
          <w:sz w:val="22"/>
          <w:szCs w:val="22"/>
        </w:rPr>
        <w:t>be inappropriate in this area.</w:t>
      </w:r>
    </w:p>
    <w:p w14:paraId="3521BDCD" w14:textId="1DA64D97" w:rsidR="00516539" w:rsidRPr="00516539" w:rsidRDefault="008D1EA3" w:rsidP="008D1EA3">
      <w:pPr>
        <w:pStyle w:val="NoSpacing"/>
        <w:tabs>
          <w:tab w:val="left" w:pos="709"/>
        </w:tabs>
        <w:ind w:left="720"/>
        <w:contextualSpacing/>
        <w:jc w:val="both"/>
        <w:rPr>
          <w:rFonts w:cstheme="minorHAnsi"/>
          <w:bCs/>
        </w:rPr>
      </w:pPr>
      <w:r>
        <w:rPr>
          <w:rFonts w:cstheme="minorHAnsi"/>
          <w:bCs/>
        </w:rPr>
        <w:tab/>
      </w:r>
    </w:p>
    <w:p w14:paraId="3C443973" w14:textId="729F36B9" w:rsidR="0025040C" w:rsidRPr="00D84C2C"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decisions</w:t>
      </w:r>
    </w:p>
    <w:p w14:paraId="569309AB" w14:textId="0C9E138F" w:rsidR="003A39FB" w:rsidRPr="00D84C2C" w:rsidRDefault="003A39FB" w:rsidP="003A39FB">
      <w:pPr>
        <w:pStyle w:val="NoSpacing"/>
        <w:tabs>
          <w:tab w:val="left" w:pos="709"/>
        </w:tabs>
        <w:contextualSpacing/>
        <w:jc w:val="both"/>
        <w:rPr>
          <w:rFonts w:cstheme="minorHAnsi"/>
          <w:bCs/>
          <w:color w:val="000000"/>
          <w:shd w:val="clear" w:color="auto" w:fill="FFFFFF"/>
        </w:rPr>
      </w:pPr>
      <w:r>
        <w:rPr>
          <w:rFonts w:cstheme="minorHAnsi"/>
          <w:bCs/>
        </w:rPr>
        <w:tab/>
      </w:r>
      <w:r w:rsidRPr="00D84C2C">
        <w:rPr>
          <w:rFonts w:cstheme="minorHAnsi"/>
          <w:bCs/>
        </w:rPr>
        <w:t xml:space="preserve">No planning </w:t>
      </w:r>
      <w:r>
        <w:rPr>
          <w:rFonts w:cstheme="minorHAnsi"/>
          <w:bCs/>
        </w:rPr>
        <w:t>decisions</w:t>
      </w:r>
      <w:r w:rsidRPr="00D84C2C">
        <w:rPr>
          <w:rFonts w:cstheme="minorHAnsi"/>
          <w:bCs/>
        </w:rPr>
        <w:t xml:space="preserve"> had been received from the BCKL&amp;WN.</w:t>
      </w:r>
    </w:p>
    <w:p w14:paraId="6243781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2D2E2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1E4E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6DA78E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7271A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C941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31C5F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560C20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EBC0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0B2592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4C141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4C8BB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E1B230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8F8A43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E74980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DE2E9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6A613D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1FC7B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6EB6A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C3F9C9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0A91AE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647C2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02002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9F730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7038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967DB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70898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4EC2A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12A7F7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A120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31146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1C730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8F9F40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5588A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CADFF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39FDE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5F0AC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554334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52E27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8FEA5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C04C4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3D3573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B48FD1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07914D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AE3E7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78E7C2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750F6B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8682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52FA8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7E4B4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5E1B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D480BD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FF973F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FF79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F40E44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5183C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D74C6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43F08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D1250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8B1538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C5F9C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941B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E0F67B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E796D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073A1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98A7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2D8EA4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47EBFC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22BB0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EDDD6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2501E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579A12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2391E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3B38A3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49344E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CE4FD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CDA61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4305B6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124BB9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D1F628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50F0D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1CF20E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53207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CA05F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D466C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8D8CD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9F6BEA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D177A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276FB6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25C60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A1B5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0F8C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65A0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79BC4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A2874A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08E7B9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1F0CED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0F7AF3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76B8D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E7D6F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125423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E33D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AE0A4B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040ED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306C4C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70227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DFEE19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8320C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D2350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4CDC6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21EB8A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D9C322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B08A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532FF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7B109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D90C87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716656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FFF6A6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5E6F1E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999E1B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4329B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56060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05A8FD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49145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7575F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ACE2E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315CE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3382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C67EB2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493998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17699B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2859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6B7EC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B42A3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5F4787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2A1FC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B1F989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30D0E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0E570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894A32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B18552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1AC2FC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9C8399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F18474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9A7F4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2C6E6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ECA5EA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2F6FB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4E8B3D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DEAF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959D9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B97F0E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E6D75A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2DC600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3EE36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2E4F2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B1F69A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7827E4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19FE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CD071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72A07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2446C1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1F74B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D1A22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0DEC66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08B78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9276F2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AA7B04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95C79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B99A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D04411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F3B69F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A8ED8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D6D898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3D72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20AE9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48BE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5650A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138E81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6A8DF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842D34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05B58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A8D3F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62F9E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E92885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2840F9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E4CD2E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494A8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78DA64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BDDDE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1D11E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4C216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9D4AC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E050DF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880BC5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BA489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24D609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36C11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B74D5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87491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7889F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12C16F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C80B9B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987406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224FB5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0DF672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C666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028A4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50ED0C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5CC249" w14:textId="77777777" w:rsidR="003D1900" w:rsidRPr="00D84C2C" w:rsidRDefault="003D1900" w:rsidP="00D84C2C">
      <w:pPr>
        <w:pStyle w:val="ListParagraph"/>
        <w:numPr>
          <w:ilvl w:val="1"/>
          <w:numId w:val="4"/>
        </w:numPr>
        <w:tabs>
          <w:tab w:val="left" w:pos="709"/>
        </w:tabs>
        <w:spacing w:after="0" w:line="240" w:lineRule="auto"/>
        <w:jc w:val="both"/>
        <w:rPr>
          <w:rFonts w:cstheme="minorHAnsi"/>
          <w:b/>
          <w:vanish/>
        </w:rPr>
      </w:pPr>
    </w:p>
    <w:p w14:paraId="4BCE356F" w14:textId="77777777" w:rsidR="003D1900" w:rsidRPr="00D84C2C" w:rsidRDefault="003D1900" w:rsidP="00D84C2C">
      <w:pPr>
        <w:pStyle w:val="ListParagraph"/>
        <w:numPr>
          <w:ilvl w:val="1"/>
          <w:numId w:val="4"/>
        </w:numPr>
        <w:tabs>
          <w:tab w:val="left" w:pos="709"/>
        </w:tabs>
        <w:spacing w:after="0" w:line="240" w:lineRule="auto"/>
        <w:jc w:val="both"/>
        <w:rPr>
          <w:rFonts w:cstheme="minorHAnsi"/>
          <w:b/>
          <w:vanish/>
        </w:rPr>
      </w:pPr>
    </w:p>
    <w:p w14:paraId="7F3EE119" w14:textId="0FFB6443" w:rsidR="00D84C2C" w:rsidRPr="00D84C2C" w:rsidRDefault="008D1EA3" w:rsidP="00D84C2C">
      <w:pPr>
        <w:pStyle w:val="NoSpacing"/>
        <w:tabs>
          <w:tab w:val="left" w:pos="709"/>
        </w:tabs>
        <w:contextualSpacing/>
        <w:jc w:val="both"/>
        <w:rPr>
          <w:rFonts w:cstheme="minorHAnsi"/>
          <w:b/>
        </w:rPr>
      </w:pPr>
      <w:r>
        <w:rPr>
          <w:rFonts w:cstheme="minorHAnsi"/>
          <w:b/>
        </w:rPr>
        <w:tab/>
      </w:r>
    </w:p>
    <w:p w14:paraId="24C02A73" w14:textId="4DA61121" w:rsidR="00275519"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enforcements, appeals and other notifications</w:t>
      </w:r>
      <w:r w:rsidR="00516539">
        <w:rPr>
          <w:rFonts w:cstheme="minorHAnsi"/>
          <w:b/>
        </w:rPr>
        <w:t xml:space="preserve"> (for information only and not for discussion during the public open meeting)</w:t>
      </w:r>
    </w:p>
    <w:p w14:paraId="3C7AF5C1" w14:textId="4B5270D3" w:rsidR="00D84C2C" w:rsidRDefault="003A39FB" w:rsidP="00D84C2C">
      <w:pPr>
        <w:pStyle w:val="ListParagraph"/>
        <w:spacing w:after="0" w:line="240" w:lineRule="auto"/>
        <w:ind w:left="709"/>
        <w:jc w:val="both"/>
        <w:rPr>
          <w:rFonts w:cstheme="minorHAnsi"/>
        </w:rPr>
      </w:pPr>
      <w:r>
        <w:rPr>
          <w:rFonts w:cstheme="minorHAnsi"/>
        </w:rPr>
        <w:t>No planning enforcements, appeals or other notifications had been received from the BCKL&amp;WN.</w:t>
      </w:r>
    </w:p>
    <w:p w14:paraId="241D3890" w14:textId="25E315C8" w:rsidR="00C95A13" w:rsidRDefault="00C95A13" w:rsidP="00D84C2C">
      <w:pPr>
        <w:pStyle w:val="ListParagraph"/>
        <w:spacing w:after="0" w:line="240" w:lineRule="auto"/>
        <w:ind w:left="709"/>
        <w:jc w:val="both"/>
        <w:rPr>
          <w:rFonts w:cstheme="minorHAnsi"/>
        </w:rPr>
      </w:pPr>
    </w:p>
    <w:p w14:paraId="0496AC93" w14:textId="227DFB76" w:rsidR="00275519" w:rsidRPr="00D84C2C" w:rsidRDefault="00275519" w:rsidP="00D84C2C">
      <w:pPr>
        <w:pStyle w:val="NoSpacing"/>
        <w:numPr>
          <w:ilvl w:val="1"/>
          <w:numId w:val="20"/>
        </w:numPr>
        <w:tabs>
          <w:tab w:val="left" w:pos="709"/>
        </w:tabs>
        <w:ind w:hanging="491"/>
        <w:contextualSpacing/>
        <w:jc w:val="both"/>
        <w:rPr>
          <w:rFonts w:cstheme="minorHAnsi"/>
          <w:b/>
        </w:rPr>
      </w:pPr>
      <w:r w:rsidRPr="00D84C2C">
        <w:rPr>
          <w:rFonts w:cstheme="minorHAnsi"/>
          <w:b/>
        </w:rPr>
        <w:t>Late planning applications</w:t>
      </w:r>
      <w:r w:rsidR="00E26253" w:rsidRPr="00D84C2C">
        <w:rPr>
          <w:rFonts w:cstheme="minorHAnsi"/>
          <w:b/>
        </w:rPr>
        <w:t xml:space="preserve"> / planning decisions</w:t>
      </w:r>
    </w:p>
    <w:p w14:paraId="236732AF" w14:textId="4AB4005B" w:rsidR="00275519" w:rsidRPr="00893B65" w:rsidRDefault="00275519" w:rsidP="00D84C2C">
      <w:pPr>
        <w:pStyle w:val="NoSpacing"/>
        <w:tabs>
          <w:tab w:val="left" w:pos="709"/>
          <w:tab w:val="left" w:pos="1418"/>
        </w:tabs>
        <w:contextualSpacing/>
        <w:jc w:val="both"/>
        <w:rPr>
          <w:rFonts w:cstheme="minorHAnsi"/>
          <w:u w:val="single"/>
        </w:rPr>
      </w:pPr>
      <w:r w:rsidRPr="00D84C2C">
        <w:rPr>
          <w:rFonts w:cstheme="minorHAnsi"/>
        </w:rPr>
        <w:tab/>
      </w:r>
      <w:r w:rsidR="00893B65" w:rsidRPr="00893B65">
        <w:rPr>
          <w:rFonts w:cstheme="minorHAnsi"/>
          <w:u w:val="single"/>
        </w:rPr>
        <w:t>Late Planning Decision</w:t>
      </w:r>
    </w:p>
    <w:p w14:paraId="312AD7B7" w14:textId="0A8ED812" w:rsidR="00042311" w:rsidRDefault="00893B65" w:rsidP="00D84C2C">
      <w:pPr>
        <w:pStyle w:val="NoSpacing"/>
        <w:tabs>
          <w:tab w:val="left" w:pos="709"/>
          <w:tab w:val="left" w:pos="1418"/>
        </w:tabs>
        <w:contextualSpacing/>
        <w:jc w:val="both"/>
        <w:rPr>
          <w:b/>
          <w:bCs/>
        </w:rPr>
      </w:pPr>
      <w:r>
        <w:rPr>
          <w:rFonts w:cstheme="minorHAnsi"/>
        </w:rPr>
        <w:tab/>
      </w:r>
      <w:r w:rsidRPr="00516539">
        <w:rPr>
          <w:b/>
          <w:bCs/>
        </w:rPr>
        <w:t>20/01555/F – Kohima, Downham Road, Salters Lode – Extension and alterations to dwelling</w:t>
      </w:r>
    </w:p>
    <w:p w14:paraId="2503D506" w14:textId="62656FA7" w:rsidR="00893B65" w:rsidRPr="00893B65" w:rsidRDefault="00893B65" w:rsidP="00D84C2C">
      <w:pPr>
        <w:pStyle w:val="NoSpacing"/>
        <w:tabs>
          <w:tab w:val="left" w:pos="709"/>
          <w:tab w:val="left" w:pos="1418"/>
        </w:tabs>
        <w:contextualSpacing/>
        <w:jc w:val="both"/>
        <w:rPr>
          <w:rFonts w:cstheme="minorHAnsi"/>
        </w:rPr>
      </w:pPr>
      <w:r w:rsidRPr="00893B65">
        <w:tab/>
        <w:t>Application permitted (delegated decision).</w:t>
      </w:r>
    </w:p>
    <w:p w14:paraId="6C2BA500" w14:textId="575AFEC0" w:rsidR="00893B65" w:rsidRDefault="00893B65" w:rsidP="00D84C2C">
      <w:pPr>
        <w:pStyle w:val="NoSpacing"/>
        <w:tabs>
          <w:tab w:val="left" w:pos="709"/>
          <w:tab w:val="left" w:pos="1418"/>
        </w:tabs>
        <w:contextualSpacing/>
        <w:jc w:val="both"/>
        <w:rPr>
          <w:rFonts w:cstheme="minorHAnsi"/>
        </w:rPr>
      </w:pPr>
      <w:r>
        <w:rPr>
          <w:rFonts w:cstheme="minorHAnsi"/>
        </w:rPr>
        <w:tab/>
      </w:r>
    </w:p>
    <w:p w14:paraId="6F5A666D" w14:textId="500899BD" w:rsidR="008D1EA3" w:rsidRPr="00D84C2C" w:rsidRDefault="008D1EA3" w:rsidP="002A1F99">
      <w:pPr>
        <w:pStyle w:val="NoSpacing"/>
        <w:numPr>
          <w:ilvl w:val="0"/>
          <w:numId w:val="38"/>
        </w:numPr>
        <w:tabs>
          <w:tab w:val="left" w:pos="709"/>
        </w:tabs>
        <w:ind w:left="709" w:hanging="709"/>
        <w:contextualSpacing/>
        <w:jc w:val="both"/>
        <w:rPr>
          <w:rFonts w:cstheme="minorHAnsi"/>
          <w:b/>
        </w:rPr>
      </w:pPr>
      <w:r>
        <w:rPr>
          <w:rFonts w:cstheme="minorHAnsi"/>
          <w:b/>
        </w:rPr>
        <w:t>Reports from Outside Bodies</w:t>
      </w:r>
    </w:p>
    <w:p w14:paraId="7A185CD4" w14:textId="0AF8FA0C" w:rsidR="008D1EA3" w:rsidRDefault="002A1F99" w:rsidP="002A1F99">
      <w:pPr>
        <w:pStyle w:val="NoSpacing"/>
        <w:numPr>
          <w:ilvl w:val="1"/>
          <w:numId w:val="38"/>
        </w:numPr>
        <w:tabs>
          <w:tab w:val="left" w:pos="709"/>
        </w:tabs>
        <w:ind w:firstLine="109"/>
        <w:contextualSpacing/>
        <w:jc w:val="both"/>
        <w:rPr>
          <w:rFonts w:cstheme="minorHAnsi"/>
          <w:b/>
        </w:rPr>
      </w:pPr>
      <w:r>
        <w:rPr>
          <w:rFonts w:cstheme="minorHAnsi"/>
          <w:b/>
        </w:rPr>
        <w:t>Downham Market &amp; Downham West Joint Burial Board</w:t>
      </w:r>
    </w:p>
    <w:p w14:paraId="452D7F08" w14:textId="77777777" w:rsidR="002E42D6" w:rsidRDefault="002A1F99" w:rsidP="002A1F99">
      <w:pPr>
        <w:pStyle w:val="NoSpacing"/>
        <w:tabs>
          <w:tab w:val="left" w:pos="709"/>
        </w:tabs>
        <w:ind w:left="709"/>
        <w:contextualSpacing/>
        <w:jc w:val="both"/>
        <w:rPr>
          <w:rFonts w:cstheme="minorHAnsi"/>
          <w:bCs/>
        </w:rPr>
      </w:pPr>
      <w:r>
        <w:rPr>
          <w:rFonts w:cstheme="minorHAnsi"/>
          <w:bCs/>
        </w:rPr>
        <w:tab/>
        <w:t xml:space="preserve">The Chairman, Cllr </w:t>
      </w:r>
      <w:r w:rsidR="00D5586C">
        <w:rPr>
          <w:rFonts w:cstheme="minorHAnsi"/>
          <w:bCs/>
        </w:rPr>
        <w:t>Pegg</w:t>
      </w:r>
      <w:r>
        <w:rPr>
          <w:rFonts w:cstheme="minorHAnsi"/>
          <w:bCs/>
        </w:rPr>
        <w:t xml:space="preserve">, </w:t>
      </w:r>
      <w:r w:rsidR="00D5586C" w:rsidRPr="00D5586C">
        <w:rPr>
          <w:rFonts w:cstheme="minorHAnsi"/>
          <w:bCs/>
        </w:rPr>
        <w:t>reported that the Downham Market &amp; Downham West Joint Burial Board</w:t>
      </w:r>
      <w:r w:rsidR="00D5586C">
        <w:rPr>
          <w:rFonts w:cstheme="minorHAnsi"/>
          <w:bCs/>
        </w:rPr>
        <w:t xml:space="preserve"> members had recently held a meeting on site</w:t>
      </w:r>
      <w:r w:rsidRPr="00D5586C">
        <w:rPr>
          <w:rFonts w:cstheme="minorHAnsi"/>
          <w:bCs/>
        </w:rPr>
        <w:t>.</w:t>
      </w:r>
      <w:r w:rsidR="00D5586C">
        <w:rPr>
          <w:rFonts w:cstheme="minorHAnsi"/>
          <w:bCs/>
        </w:rPr>
        <w:t xml:space="preserve">  An inspection of the Cemetery showed that all was in good order, although it did highlight that some headstones at the rear of the site had been inscribed without permission</w:t>
      </w:r>
      <w:r w:rsidR="002E42D6">
        <w:rPr>
          <w:rFonts w:cstheme="minorHAnsi"/>
          <w:bCs/>
        </w:rPr>
        <w:t xml:space="preserve"> or imbursement</w:t>
      </w:r>
      <w:r w:rsidR="00D5586C">
        <w:rPr>
          <w:rFonts w:cstheme="minorHAnsi"/>
          <w:bCs/>
        </w:rPr>
        <w:t>.</w:t>
      </w:r>
    </w:p>
    <w:p w14:paraId="2D84A430" w14:textId="77777777" w:rsidR="002E42D6" w:rsidRDefault="002E42D6" w:rsidP="002A1F99">
      <w:pPr>
        <w:pStyle w:val="NoSpacing"/>
        <w:tabs>
          <w:tab w:val="left" w:pos="709"/>
        </w:tabs>
        <w:ind w:left="709"/>
        <w:contextualSpacing/>
        <w:jc w:val="both"/>
        <w:rPr>
          <w:rFonts w:cstheme="minorHAnsi"/>
          <w:bCs/>
        </w:rPr>
      </w:pPr>
    </w:p>
    <w:p w14:paraId="7C947E19" w14:textId="4563352D" w:rsidR="002A1F99" w:rsidRPr="00D5586C" w:rsidRDefault="00D5586C" w:rsidP="002A1F99">
      <w:pPr>
        <w:pStyle w:val="NoSpacing"/>
        <w:tabs>
          <w:tab w:val="left" w:pos="709"/>
        </w:tabs>
        <w:ind w:left="709"/>
        <w:contextualSpacing/>
        <w:jc w:val="both"/>
        <w:rPr>
          <w:rFonts w:cstheme="minorHAnsi"/>
          <w:bCs/>
        </w:rPr>
      </w:pPr>
      <w:r>
        <w:rPr>
          <w:rFonts w:cstheme="minorHAnsi"/>
          <w:bCs/>
        </w:rPr>
        <w:t>A tenant who was previously renting the old property on site had moved out</w:t>
      </w:r>
      <w:r w:rsidR="002E42D6">
        <w:rPr>
          <w:rFonts w:cstheme="minorHAnsi"/>
          <w:bCs/>
        </w:rPr>
        <w:t xml:space="preserve"> but </w:t>
      </w:r>
      <w:r>
        <w:rPr>
          <w:rFonts w:cstheme="minorHAnsi"/>
          <w:bCs/>
        </w:rPr>
        <w:t>in order to bring the building to a habitable condition, would cost in the region of £25,000, and this had been put on hold due to the high cost.  The management team was continuing to do a good job.</w:t>
      </w:r>
    </w:p>
    <w:p w14:paraId="0C9D5AAE" w14:textId="0BAC8128" w:rsidR="002A1F99" w:rsidRDefault="002A1F99" w:rsidP="002A1F99">
      <w:pPr>
        <w:pStyle w:val="NoSpacing"/>
        <w:tabs>
          <w:tab w:val="left" w:pos="709"/>
        </w:tabs>
        <w:ind w:left="709"/>
        <w:contextualSpacing/>
        <w:jc w:val="both"/>
        <w:rPr>
          <w:rFonts w:cstheme="minorHAnsi"/>
          <w:b/>
        </w:rPr>
      </w:pPr>
    </w:p>
    <w:p w14:paraId="4CAC59AC" w14:textId="43C9F961" w:rsidR="002A1F99" w:rsidRPr="00D84C2C" w:rsidRDefault="002A1F99" w:rsidP="002A1F99">
      <w:pPr>
        <w:pStyle w:val="NoSpacing"/>
        <w:numPr>
          <w:ilvl w:val="1"/>
          <w:numId w:val="38"/>
        </w:numPr>
        <w:tabs>
          <w:tab w:val="left" w:pos="709"/>
        </w:tabs>
        <w:ind w:firstLine="109"/>
        <w:contextualSpacing/>
        <w:jc w:val="both"/>
        <w:rPr>
          <w:rFonts w:cstheme="minorHAnsi"/>
          <w:b/>
        </w:rPr>
      </w:pPr>
      <w:r>
        <w:rPr>
          <w:rFonts w:cstheme="minorHAnsi"/>
          <w:b/>
        </w:rPr>
        <w:t>Hundred Acre Charity</w:t>
      </w:r>
    </w:p>
    <w:p w14:paraId="2768C53D" w14:textId="62F77830" w:rsidR="00D5586C" w:rsidRDefault="00D5586C" w:rsidP="00D5586C">
      <w:pPr>
        <w:spacing w:after="0" w:line="240" w:lineRule="auto"/>
        <w:ind w:left="709"/>
        <w:jc w:val="both"/>
      </w:pPr>
      <w:r w:rsidRPr="00D5586C">
        <w:t xml:space="preserve">The Chairman, Cllr Pegg, reported that this charity </w:t>
      </w:r>
      <w:r>
        <w:t>commenced</w:t>
      </w:r>
      <w:r w:rsidRPr="00D5586C">
        <w:t xml:space="preserve"> 112 years ago</w:t>
      </w:r>
      <w:r>
        <w:t xml:space="preserve"> for the </w:t>
      </w:r>
      <w:r w:rsidRPr="00D5586C">
        <w:t>provision of fuel for the benefit of poor</w:t>
      </w:r>
      <w:r>
        <w:t>er</w:t>
      </w:r>
      <w:r w:rsidRPr="00D5586C">
        <w:t xml:space="preserve"> inhabitants </w:t>
      </w:r>
      <w:r w:rsidR="002E42D6">
        <w:t>in</w:t>
      </w:r>
      <w:r w:rsidRPr="00D5586C">
        <w:t xml:space="preserve"> the three parishes of Downham Market</w:t>
      </w:r>
      <w:r>
        <w:t>/Downham West</w:t>
      </w:r>
      <w:r w:rsidRPr="00D5586C">
        <w:t>, Stow Bardolph and Wimbotsham</w:t>
      </w:r>
      <w:r>
        <w:t xml:space="preserve">.  The </w:t>
      </w:r>
      <w:r w:rsidR="0014756A">
        <w:t>whole site</w:t>
      </w:r>
      <w:r>
        <w:t xml:space="preserve"> was rented out</w:t>
      </w:r>
      <w:r w:rsidR="0014756A">
        <w:t xml:space="preserve">, mainly to farmers, and one field was currently flooding and would need to be sorted at a cost of £6,000, for which there </w:t>
      </w:r>
      <w:r w:rsidR="002E42D6">
        <w:t>were</w:t>
      </w:r>
      <w:r w:rsidR="0014756A">
        <w:t xml:space="preserve"> earmarked reserves to fund this.  Every year, ea</w:t>
      </w:r>
      <w:r>
        <w:t>ch branch received a dividend</w:t>
      </w:r>
      <w:r w:rsidR="0014756A">
        <w:t xml:space="preserve">, which was then </w:t>
      </w:r>
      <w:r>
        <w:t xml:space="preserve">distributed to those in need </w:t>
      </w:r>
      <w:r w:rsidR="0014756A">
        <w:t>with</w:t>
      </w:r>
      <w:r>
        <w:t>in the parishes.  This year, the Downham Market and Downham West branch</w:t>
      </w:r>
      <w:r w:rsidR="0014756A">
        <w:t xml:space="preserve"> had agreed to pay some of its funds to the local food bank.</w:t>
      </w:r>
    </w:p>
    <w:p w14:paraId="33E51CFA" w14:textId="77777777" w:rsidR="00275519" w:rsidRPr="00D84C2C" w:rsidRDefault="00275519" w:rsidP="002A1F99">
      <w:pPr>
        <w:pStyle w:val="NoSpacing"/>
        <w:numPr>
          <w:ilvl w:val="0"/>
          <w:numId w:val="38"/>
        </w:numPr>
        <w:tabs>
          <w:tab w:val="left" w:pos="709"/>
        </w:tabs>
        <w:ind w:left="0" w:firstLine="0"/>
        <w:contextualSpacing/>
        <w:jc w:val="both"/>
        <w:rPr>
          <w:rFonts w:cstheme="minorHAnsi"/>
          <w:b/>
        </w:rPr>
      </w:pPr>
      <w:r w:rsidRPr="00D84C2C">
        <w:rPr>
          <w:rFonts w:cstheme="minorHAnsi"/>
          <w:b/>
        </w:rPr>
        <w:lastRenderedPageBreak/>
        <w:t>Ongoing matters</w:t>
      </w:r>
    </w:p>
    <w:p w14:paraId="03F878F1" w14:textId="37190E6E" w:rsidR="00CA7C61" w:rsidRPr="00D84C2C" w:rsidRDefault="00275519" w:rsidP="002A1F99">
      <w:pPr>
        <w:pStyle w:val="NoSpacing"/>
        <w:numPr>
          <w:ilvl w:val="1"/>
          <w:numId w:val="38"/>
        </w:numPr>
        <w:tabs>
          <w:tab w:val="left" w:pos="709"/>
        </w:tabs>
        <w:ind w:firstLine="109"/>
        <w:contextualSpacing/>
        <w:jc w:val="both"/>
        <w:rPr>
          <w:rFonts w:cstheme="minorHAnsi"/>
          <w:b/>
        </w:rPr>
      </w:pPr>
      <w:r w:rsidRPr="00D84C2C">
        <w:rPr>
          <w:rFonts w:cstheme="minorHAnsi"/>
          <w:b/>
        </w:rPr>
        <w:t>Council archives</w:t>
      </w:r>
    </w:p>
    <w:p w14:paraId="7DB32D82" w14:textId="6956FDAB" w:rsidR="00483343" w:rsidRPr="00D84C2C" w:rsidRDefault="00516539" w:rsidP="00D84C2C">
      <w:pPr>
        <w:pStyle w:val="NoSpacing"/>
        <w:tabs>
          <w:tab w:val="left" w:pos="709"/>
        </w:tabs>
        <w:ind w:left="720"/>
        <w:contextualSpacing/>
        <w:jc w:val="both"/>
        <w:rPr>
          <w:rFonts w:cstheme="minorHAnsi"/>
          <w:bCs/>
        </w:rPr>
      </w:pPr>
      <w:r>
        <w:rPr>
          <w:rFonts w:cstheme="minorHAnsi"/>
          <w:bCs/>
        </w:rPr>
        <w:t xml:space="preserve">The </w:t>
      </w:r>
      <w:r w:rsidR="008D1EA3">
        <w:rPr>
          <w:rFonts w:cstheme="minorHAnsi"/>
          <w:bCs/>
        </w:rPr>
        <w:t xml:space="preserve">Vice </w:t>
      </w:r>
      <w:r>
        <w:rPr>
          <w:rFonts w:cstheme="minorHAnsi"/>
          <w:bCs/>
        </w:rPr>
        <w:t xml:space="preserve">Chairman, Cllr Swaine, was </w:t>
      </w:r>
      <w:r w:rsidR="00911F18">
        <w:rPr>
          <w:rFonts w:cstheme="minorHAnsi"/>
          <w:bCs/>
        </w:rPr>
        <w:t>collating</w:t>
      </w:r>
      <w:r>
        <w:rPr>
          <w:rFonts w:cstheme="minorHAnsi"/>
          <w:bCs/>
        </w:rPr>
        <w:t xml:space="preserve"> the archived records and would continue to do </w:t>
      </w:r>
      <w:r w:rsidR="002E42D6">
        <w:rPr>
          <w:rFonts w:cstheme="minorHAnsi"/>
          <w:bCs/>
        </w:rPr>
        <w:t xml:space="preserve">so over the next few </w:t>
      </w:r>
      <w:r>
        <w:rPr>
          <w:rFonts w:cstheme="minorHAnsi"/>
          <w:bCs/>
        </w:rPr>
        <w:t>months</w:t>
      </w:r>
      <w:r w:rsidR="00620705" w:rsidRPr="00D84C2C">
        <w:rPr>
          <w:rFonts w:cstheme="minorHAnsi"/>
          <w:bCs/>
        </w:rPr>
        <w:t>.</w:t>
      </w:r>
    </w:p>
    <w:p w14:paraId="112362C3" w14:textId="77777777" w:rsidR="00AB5A97" w:rsidRPr="00D84C2C" w:rsidRDefault="00AB5A97" w:rsidP="00D84C2C">
      <w:pPr>
        <w:pStyle w:val="NoSpacing"/>
        <w:tabs>
          <w:tab w:val="left" w:pos="709"/>
        </w:tabs>
        <w:ind w:left="720"/>
        <w:contextualSpacing/>
        <w:jc w:val="both"/>
        <w:rPr>
          <w:rFonts w:cstheme="minorHAnsi"/>
          <w:bCs/>
        </w:rPr>
      </w:pPr>
    </w:p>
    <w:p w14:paraId="66E2A4FB" w14:textId="77777777" w:rsidR="00893B65" w:rsidRPr="00D84C2C" w:rsidRDefault="00893B65" w:rsidP="003A55B8">
      <w:pPr>
        <w:pStyle w:val="NoSpacing"/>
        <w:numPr>
          <w:ilvl w:val="0"/>
          <w:numId w:val="39"/>
        </w:numPr>
        <w:tabs>
          <w:tab w:val="left" w:pos="709"/>
        </w:tabs>
        <w:ind w:left="709" w:hanging="709"/>
        <w:jc w:val="both"/>
        <w:rPr>
          <w:rFonts w:cstheme="minorHAnsi"/>
          <w:b/>
          <w:bCs/>
        </w:rPr>
      </w:pPr>
      <w:r w:rsidRPr="00D84C2C">
        <w:rPr>
          <w:rFonts w:cstheme="minorHAnsi"/>
          <w:b/>
          <w:bCs/>
        </w:rPr>
        <w:t>Parish Partnership Scheme 2021/2022 – to consider scheme(s) for submission (bids to be submitted by Friday, 4</w:t>
      </w:r>
      <w:r w:rsidRPr="00D84C2C">
        <w:rPr>
          <w:rFonts w:cstheme="minorHAnsi"/>
          <w:b/>
          <w:bCs/>
          <w:vertAlign w:val="superscript"/>
        </w:rPr>
        <w:t>th</w:t>
      </w:r>
      <w:r w:rsidRPr="00D84C2C">
        <w:rPr>
          <w:rFonts w:cstheme="minorHAnsi"/>
          <w:b/>
          <w:bCs/>
        </w:rPr>
        <w:t xml:space="preserve"> December 2020)</w:t>
      </w:r>
    </w:p>
    <w:p w14:paraId="38534232" w14:textId="37A42151" w:rsidR="00062FDA" w:rsidRDefault="00062FDA" w:rsidP="00062FDA">
      <w:pPr>
        <w:pStyle w:val="NoSpacing"/>
        <w:tabs>
          <w:tab w:val="left" w:pos="709"/>
        </w:tabs>
        <w:ind w:left="709"/>
        <w:contextualSpacing/>
        <w:jc w:val="both"/>
        <w:rPr>
          <w:rFonts w:eastAsia="Times New Roman" w:cstheme="minorHAnsi"/>
          <w:lang w:eastAsia="en-GB"/>
        </w:rPr>
      </w:pPr>
      <w:r w:rsidRPr="00104A9A">
        <w:rPr>
          <w:rFonts w:eastAsia="Times New Roman" w:cstheme="minorHAnsi"/>
          <w:lang w:eastAsia="en-GB"/>
        </w:rPr>
        <w:t xml:space="preserve">The Clerk had </w:t>
      </w:r>
      <w:r>
        <w:rPr>
          <w:rFonts w:eastAsia="Times New Roman" w:cstheme="minorHAnsi"/>
          <w:lang w:eastAsia="en-GB"/>
        </w:rPr>
        <w:t>obtained</w:t>
      </w:r>
      <w:r w:rsidRPr="00104A9A">
        <w:rPr>
          <w:rFonts w:eastAsia="Times New Roman" w:cstheme="minorHAnsi"/>
          <w:lang w:eastAsia="en-GB"/>
        </w:rPr>
        <w:t xml:space="preserve"> a quotation from Highways for a trod </w:t>
      </w:r>
      <w:r>
        <w:rPr>
          <w:rFonts w:eastAsia="Times New Roman" w:cstheme="minorHAnsi"/>
          <w:lang w:eastAsia="en-GB"/>
        </w:rPr>
        <w:t>leading from the Lady Drove give way sign to Downham Bridge</w:t>
      </w:r>
      <w:r>
        <w:rPr>
          <w:rFonts w:cstheme="minorHAnsi"/>
          <w:color w:val="000000"/>
          <w:lang w:eastAsia="en-GB"/>
        </w:rPr>
        <w:t xml:space="preserve">.  This scheme </w:t>
      </w:r>
      <w:r>
        <w:rPr>
          <w:rFonts w:eastAsia="Times New Roman" w:cstheme="minorHAnsi"/>
          <w:lang w:eastAsia="en-GB"/>
        </w:rPr>
        <w:t>had been estimated by Highways, to be split 50/50 with Norfolk County Council, as follows:</w:t>
      </w:r>
    </w:p>
    <w:p w14:paraId="2E9EF219" w14:textId="77777777" w:rsidR="003A55B8" w:rsidRDefault="003A55B8" w:rsidP="00062FDA">
      <w:pPr>
        <w:pStyle w:val="NoSpacing"/>
        <w:tabs>
          <w:tab w:val="left" w:pos="709"/>
        </w:tabs>
        <w:ind w:left="709"/>
        <w:contextualSpacing/>
        <w:jc w:val="both"/>
        <w:rPr>
          <w:rFonts w:eastAsia="Times New Roman" w:cstheme="minorHAnsi"/>
          <w:lang w:eastAsia="en-GB"/>
        </w:rPr>
      </w:pPr>
    </w:p>
    <w:p w14:paraId="015B18D5" w14:textId="73A2424A" w:rsidR="003A55B8" w:rsidRDefault="003A55B8" w:rsidP="003A55B8">
      <w:pPr>
        <w:pStyle w:val="NoSpacing"/>
        <w:tabs>
          <w:tab w:val="left" w:pos="709"/>
        </w:tabs>
        <w:ind w:left="709"/>
        <w:contextualSpacing/>
        <w:jc w:val="both"/>
        <w:rPr>
          <w:rFonts w:eastAsia="Times New Roman" w:cstheme="minorHAnsi"/>
          <w:lang w:eastAsia="en-GB"/>
        </w:rPr>
      </w:pPr>
      <w:r>
        <w:rPr>
          <w:rFonts w:eastAsia="Times New Roman" w:cstheme="minorHAnsi"/>
          <w:lang w:eastAsia="en-GB"/>
        </w:rPr>
        <w:t>Scheme total surface dressed</w:t>
      </w:r>
      <w:r>
        <w:rPr>
          <w:rFonts w:eastAsia="Times New Roman" w:cstheme="minorHAnsi"/>
          <w:lang w:eastAsia="en-GB"/>
        </w:rPr>
        <w:tab/>
      </w:r>
      <w:r>
        <w:rPr>
          <w:rFonts w:eastAsia="Times New Roman" w:cstheme="minorHAnsi"/>
          <w:lang w:eastAsia="en-GB"/>
        </w:rPr>
        <w:tab/>
        <w:t>£15,000.00 + £3,000.00 VAT (total £18,000.00).</w:t>
      </w:r>
    </w:p>
    <w:p w14:paraId="1ED448FF" w14:textId="42F5372C" w:rsidR="003A55B8" w:rsidRDefault="003A55B8" w:rsidP="003A55B8">
      <w:pPr>
        <w:pStyle w:val="NoSpacing"/>
        <w:tabs>
          <w:tab w:val="left" w:pos="709"/>
        </w:tabs>
        <w:ind w:left="709"/>
        <w:contextualSpacing/>
        <w:jc w:val="both"/>
        <w:rPr>
          <w:rFonts w:eastAsia="Times New Roman" w:cstheme="minorHAnsi"/>
          <w:lang w:eastAsia="en-GB"/>
        </w:rPr>
      </w:pPr>
      <w:r>
        <w:rPr>
          <w:rFonts w:eastAsia="Times New Roman" w:cstheme="minorHAnsi"/>
          <w:lang w:eastAsia="en-GB"/>
        </w:rPr>
        <w:t>Parish Council and Norfolk County Council 50/50 contribution (£7,500.00 + £1,500.00 VAT (total £9,000.00).</w:t>
      </w:r>
    </w:p>
    <w:p w14:paraId="682C2A2E" w14:textId="77777777" w:rsidR="003A55B8" w:rsidRDefault="003A55B8" w:rsidP="00062FDA">
      <w:pPr>
        <w:pStyle w:val="NoSpacing"/>
        <w:tabs>
          <w:tab w:val="left" w:pos="709"/>
        </w:tabs>
        <w:ind w:left="709"/>
        <w:contextualSpacing/>
        <w:jc w:val="both"/>
        <w:rPr>
          <w:rFonts w:eastAsia="Times New Roman" w:cstheme="minorHAnsi"/>
          <w:lang w:eastAsia="en-GB"/>
        </w:rPr>
      </w:pPr>
    </w:p>
    <w:p w14:paraId="08B9D338" w14:textId="77777777" w:rsidR="002E42D6" w:rsidRDefault="002E42D6" w:rsidP="002E42D6">
      <w:pPr>
        <w:pStyle w:val="NoSpacing"/>
        <w:tabs>
          <w:tab w:val="left" w:pos="709"/>
        </w:tabs>
        <w:ind w:left="709"/>
        <w:contextualSpacing/>
        <w:jc w:val="both"/>
        <w:rPr>
          <w:rFonts w:eastAsia="Times New Roman" w:cstheme="minorHAnsi"/>
          <w:lang w:eastAsia="en-GB"/>
        </w:rPr>
      </w:pPr>
      <w:r>
        <w:rPr>
          <w:rFonts w:eastAsia="Times New Roman" w:cstheme="minorHAnsi"/>
          <w:lang w:eastAsia="en-GB"/>
        </w:rPr>
        <w:t>Scheme total asphalt surface</w:t>
      </w:r>
      <w:r>
        <w:rPr>
          <w:rFonts w:eastAsia="Times New Roman" w:cstheme="minorHAnsi"/>
          <w:lang w:eastAsia="en-GB"/>
        </w:rPr>
        <w:tab/>
      </w:r>
      <w:r>
        <w:rPr>
          <w:rFonts w:eastAsia="Times New Roman" w:cstheme="minorHAnsi"/>
          <w:lang w:eastAsia="en-GB"/>
        </w:rPr>
        <w:tab/>
        <w:t>£16,300.00 + £3,260.00 VAT (total £19,560.00).</w:t>
      </w:r>
    </w:p>
    <w:p w14:paraId="5BE8C018" w14:textId="77777777" w:rsidR="002E42D6" w:rsidRDefault="002E42D6" w:rsidP="002E42D6">
      <w:pPr>
        <w:pStyle w:val="NoSpacing"/>
        <w:tabs>
          <w:tab w:val="left" w:pos="709"/>
        </w:tabs>
        <w:ind w:left="709"/>
        <w:contextualSpacing/>
        <w:jc w:val="both"/>
        <w:rPr>
          <w:rFonts w:eastAsia="Times New Roman" w:cstheme="minorHAnsi"/>
          <w:lang w:eastAsia="en-GB"/>
        </w:rPr>
      </w:pPr>
      <w:r>
        <w:rPr>
          <w:rFonts w:eastAsia="Times New Roman" w:cstheme="minorHAnsi"/>
          <w:lang w:eastAsia="en-GB"/>
        </w:rPr>
        <w:t>Parish Council and Norfolk County Council 50/50 contribution (£8,150.00 + £1,630.00 VAT (total £9,780.00).</w:t>
      </w:r>
    </w:p>
    <w:p w14:paraId="0B1E2DC4" w14:textId="77777777" w:rsidR="002E42D6" w:rsidRDefault="002E42D6" w:rsidP="002E42D6">
      <w:pPr>
        <w:pStyle w:val="NoSpacing"/>
        <w:tabs>
          <w:tab w:val="left" w:pos="709"/>
        </w:tabs>
        <w:ind w:left="709"/>
        <w:contextualSpacing/>
        <w:jc w:val="both"/>
        <w:rPr>
          <w:rFonts w:eastAsia="Times New Roman" w:cstheme="minorHAnsi"/>
          <w:lang w:eastAsia="en-GB"/>
        </w:rPr>
      </w:pPr>
    </w:p>
    <w:p w14:paraId="7E23C93F" w14:textId="0F2AB58A" w:rsidR="009C5795" w:rsidRDefault="009C5795" w:rsidP="00062FDA">
      <w:pPr>
        <w:pStyle w:val="NoSpacing"/>
        <w:tabs>
          <w:tab w:val="left" w:pos="709"/>
        </w:tabs>
        <w:ind w:left="709"/>
        <w:contextualSpacing/>
        <w:jc w:val="both"/>
        <w:rPr>
          <w:rFonts w:eastAsia="Times New Roman" w:cstheme="minorHAnsi"/>
          <w:lang w:eastAsia="en-GB"/>
        </w:rPr>
      </w:pPr>
      <w:r>
        <w:rPr>
          <w:rFonts w:eastAsia="Times New Roman" w:cstheme="minorHAnsi"/>
          <w:lang w:eastAsia="en-GB"/>
        </w:rPr>
        <w:t xml:space="preserve">The Clerk reported that the Council had earmarked reserves </w:t>
      </w:r>
      <w:r w:rsidR="00EB5C8A">
        <w:rPr>
          <w:rFonts w:eastAsia="Times New Roman" w:cstheme="minorHAnsi"/>
          <w:lang w:eastAsia="en-GB"/>
        </w:rPr>
        <w:t>in</w:t>
      </w:r>
      <w:r>
        <w:rPr>
          <w:rFonts w:eastAsia="Times New Roman" w:cstheme="minorHAnsi"/>
          <w:lang w:eastAsia="en-GB"/>
        </w:rPr>
        <w:t xml:space="preserve"> CIL of £1,374.29.  She had emailed the BCKL&amp;WN to investigate whether this could be used against this scheme and was awaiting a response.  The Council also </w:t>
      </w:r>
      <w:r w:rsidR="00EB5C8A">
        <w:rPr>
          <w:rFonts w:eastAsia="Times New Roman" w:cstheme="minorHAnsi"/>
          <w:lang w:eastAsia="en-GB"/>
        </w:rPr>
        <w:t xml:space="preserve">had </w:t>
      </w:r>
      <w:r>
        <w:rPr>
          <w:rFonts w:eastAsia="Times New Roman" w:cstheme="minorHAnsi"/>
          <w:lang w:eastAsia="en-GB"/>
        </w:rPr>
        <w:t xml:space="preserve">earmarked </w:t>
      </w:r>
      <w:r w:rsidR="00EB5C8A">
        <w:rPr>
          <w:rFonts w:eastAsia="Times New Roman" w:cstheme="minorHAnsi"/>
          <w:lang w:eastAsia="en-GB"/>
        </w:rPr>
        <w:t xml:space="preserve">reserves of </w:t>
      </w:r>
      <w:r>
        <w:rPr>
          <w:rFonts w:eastAsia="Times New Roman" w:cstheme="minorHAnsi"/>
          <w:lang w:eastAsia="en-GB"/>
        </w:rPr>
        <w:t xml:space="preserve">£1,500.00 for a new bus shelter, excess earmarked funds of £765.00 </w:t>
      </w:r>
      <w:r w:rsidR="00270B06">
        <w:rPr>
          <w:rFonts w:eastAsia="Times New Roman" w:cstheme="minorHAnsi"/>
          <w:lang w:eastAsia="en-GB"/>
        </w:rPr>
        <w:t xml:space="preserve">which </w:t>
      </w:r>
      <w:r>
        <w:rPr>
          <w:rFonts w:eastAsia="Times New Roman" w:cstheme="minorHAnsi"/>
          <w:lang w:eastAsia="en-GB"/>
        </w:rPr>
        <w:t xml:space="preserve">would be available following the street lighting LED conversion this year, and £1,000.00 could be utilised from the earmarked Operating Costs, if </w:t>
      </w:r>
      <w:r w:rsidR="00EB5C8A">
        <w:rPr>
          <w:rFonts w:eastAsia="Times New Roman" w:cstheme="minorHAnsi"/>
          <w:lang w:eastAsia="en-GB"/>
        </w:rPr>
        <w:t>required</w:t>
      </w:r>
      <w:r>
        <w:rPr>
          <w:rFonts w:eastAsia="Times New Roman" w:cstheme="minorHAnsi"/>
          <w:lang w:eastAsia="en-GB"/>
        </w:rPr>
        <w:t xml:space="preserve">.  </w:t>
      </w:r>
      <w:r w:rsidR="00062FDA">
        <w:rPr>
          <w:rFonts w:eastAsia="Times New Roman" w:cstheme="minorHAnsi"/>
          <w:lang w:eastAsia="en-GB"/>
        </w:rPr>
        <w:t xml:space="preserve">The Clerk confirmed that </w:t>
      </w:r>
      <w:r>
        <w:rPr>
          <w:rFonts w:eastAsia="Times New Roman" w:cstheme="minorHAnsi"/>
          <w:lang w:eastAsia="en-GB"/>
        </w:rPr>
        <w:t xml:space="preserve">if these </w:t>
      </w:r>
      <w:r w:rsidR="00062FDA">
        <w:rPr>
          <w:rFonts w:eastAsia="Times New Roman" w:cstheme="minorHAnsi"/>
          <w:lang w:eastAsia="en-GB"/>
        </w:rPr>
        <w:t xml:space="preserve">earmarked reserves </w:t>
      </w:r>
      <w:r>
        <w:rPr>
          <w:rFonts w:eastAsia="Times New Roman" w:cstheme="minorHAnsi"/>
          <w:lang w:eastAsia="en-GB"/>
        </w:rPr>
        <w:t xml:space="preserve">were </w:t>
      </w:r>
      <w:r w:rsidR="00270B06">
        <w:rPr>
          <w:rFonts w:eastAsia="Times New Roman" w:cstheme="minorHAnsi"/>
          <w:lang w:eastAsia="en-GB"/>
        </w:rPr>
        <w:t>vired</w:t>
      </w:r>
      <w:r w:rsidR="00062FDA">
        <w:rPr>
          <w:rFonts w:eastAsia="Times New Roman" w:cstheme="minorHAnsi"/>
          <w:lang w:eastAsia="en-GB"/>
        </w:rPr>
        <w:t xml:space="preserve"> for th</w:t>
      </w:r>
      <w:r w:rsidR="009521D9">
        <w:rPr>
          <w:rFonts w:eastAsia="Times New Roman" w:cstheme="minorHAnsi"/>
          <w:lang w:eastAsia="en-GB"/>
        </w:rPr>
        <w:t>e Parish Partnership Scheme</w:t>
      </w:r>
      <w:r w:rsidR="003548E0">
        <w:rPr>
          <w:rFonts w:eastAsia="Times New Roman" w:cstheme="minorHAnsi"/>
          <w:lang w:eastAsia="en-GB"/>
        </w:rPr>
        <w:t xml:space="preserve"> (total £4,639.29)</w:t>
      </w:r>
      <w:r w:rsidR="00062FDA">
        <w:rPr>
          <w:rFonts w:eastAsia="Times New Roman" w:cstheme="minorHAnsi"/>
          <w:lang w:eastAsia="en-GB"/>
        </w:rPr>
        <w:t xml:space="preserve">, the precept </w:t>
      </w:r>
      <w:r>
        <w:rPr>
          <w:rFonts w:eastAsia="Times New Roman" w:cstheme="minorHAnsi"/>
          <w:lang w:eastAsia="en-GB"/>
        </w:rPr>
        <w:t xml:space="preserve">could </w:t>
      </w:r>
      <w:r w:rsidR="00EB5C8A">
        <w:rPr>
          <w:rFonts w:eastAsia="Times New Roman" w:cstheme="minorHAnsi"/>
          <w:lang w:eastAsia="en-GB"/>
        </w:rPr>
        <w:t xml:space="preserve">then </w:t>
      </w:r>
      <w:r>
        <w:rPr>
          <w:rFonts w:eastAsia="Times New Roman" w:cstheme="minorHAnsi"/>
          <w:lang w:eastAsia="en-GB"/>
        </w:rPr>
        <w:t>be raised</w:t>
      </w:r>
      <w:r w:rsidR="00EB5C8A">
        <w:rPr>
          <w:rFonts w:eastAsia="Times New Roman" w:cstheme="minorHAnsi"/>
          <w:lang w:eastAsia="en-GB"/>
        </w:rPr>
        <w:t xml:space="preserve"> </w:t>
      </w:r>
      <w:r w:rsidR="009521D9">
        <w:rPr>
          <w:rFonts w:eastAsia="Times New Roman" w:cstheme="minorHAnsi"/>
          <w:lang w:eastAsia="en-GB"/>
        </w:rPr>
        <w:t>gently in co</w:t>
      </w:r>
      <w:r w:rsidR="00EB5C8A">
        <w:rPr>
          <w:rFonts w:eastAsia="Times New Roman" w:cstheme="minorHAnsi"/>
          <w:lang w:eastAsia="en-GB"/>
        </w:rPr>
        <w:t>ming years</w:t>
      </w:r>
      <w:r>
        <w:rPr>
          <w:rFonts w:eastAsia="Times New Roman" w:cstheme="minorHAnsi"/>
          <w:lang w:eastAsia="en-GB"/>
        </w:rPr>
        <w:t xml:space="preserve"> </w:t>
      </w:r>
      <w:r w:rsidR="003548E0">
        <w:rPr>
          <w:rFonts w:eastAsia="Times New Roman" w:cstheme="minorHAnsi"/>
          <w:lang w:eastAsia="en-GB"/>
        </w:rPr>
        <w:t xml:space="preserve">to build these funds up again, as there had been no </w:t>
      </w:r>
      <w:r w:rsidR="00EB5C8A">
        <w:rPr>
          <w:rFonts w:eastAsia="Times New Roman" w:cstheme="minorHAnsi"/>
          <w:lang w:eastAsia="en-GB"/>
        </w:rPr>
        <w:t xml:space="preserve">Parish Council precept </w:t>
      </w:r>
      <w:r w:rsidR="003548E0">
        <w:rPr>
          <w:rFonts w:eastAsia="Times New Roman" w:cstheme="minorHAnsi"/>
          <w:lang w:eastAsia="en-GB"/>
        </w:rPr>
        <w:t xml:space="preserve">increases </w:t>
      </w:r>
      <w:r w:rsidR="00EB5C8A">
        <w:rPr>
          <w:rFonts w:eastAsia="Times New Roman" w:cstheme="minorHAnsi"/>
          <w:lang w:eastAsia="en-GB"/>
        </w:rPr>
        <w:t xml:space="preserve">imposed on the ratepayers </w:t>
      </w:r>
      <w:r w:rsidR="003548E0">
        <w:rPr>
          <w:rFonts w:eastAsia="Times New Roman" w:cstheme="minorHAnsi"/>
          <w:lang w:eastAsia="en-GB"/>
        </w:rPr>
        <w:t>for the past few years.</w:t>
      </w:r>
    </w:p>
    <w:p w14:paraId="3030E812" w14:textId="32E2A684" w:rsidR="009C5795" w:rsidRDefault="009C5795" w:rsidP="00062FDA">
      <w:pPr>
        <w:pStyle w:val="NoSpacing"/>
        <w:tabs>
          <w:tab w:val="left" w:pos="709"/>
        </w:tabs>
        <w:ind w:left="709"/>
        <w:contextualSpacing/>
        <w:jc w:val="both"/>
        <w:rPr>
          <w:rFonts w:eastAsia="Times New Roman" w:cstheme="minorHAnsi"/>
          <w:lang w:eastAsia="en-GB"/>
        </w:rPr>
      </w:pPr>
    </w:p>
    <w:p w14:paraId="702633A6" w14:textId="77777777" w:rsidR="00270B06" w:rsidRDefault="00270B06" w:rsidP="00270B06">
      <w:pPr>
        <w:pStyle w:val="NoSpacing"/>
        <w:tabs>
          <w:tab w:val="left" w:pos="709"/>
        </w:tabs>
        <w:ind w:left="709"/>
        <w:contextualSpacing/>
        <w:jc w:val="both"/>
        <w:rPr>
          <w:rFonts w:eastAsia="Times New Roman" w:cstheme="minorHAnsi"/>
          <w:lang w:eastAsia="en-GB"/>
        </w:rPr>
      </w:pPr>
      <w:r>
        <w:rPr>
          <w:rFonts w:eastAsia="Times New Roman" w:cstheme="minorHAnsi"/>
          <w:lang w:eastAsia="en-GB"/>
        </w:rPr>
        <w:t>A discussion took place and Councillors agreed that although this was an expensive scheme, it would be extremely worthwhile having, due to the safety aspect of pedestrians currently having to walk on the busy road.  Councillors agreed that the trod should be asphalt.</w:t>
      </w:r>
    </w:p>
    <w:p w14:paraId="04985AFF" w14:textId="77777777" w:rsidR="00270B06" w:rsidRDefault="00270B06" w:rsidP="00270B06">
      <w:pPr>
        <w:pStyle w:val="NoSpacing"/>
        <w:tabs>
          <w:tab w:val="left" w:pos="709"/>
        </w:tabs>
        <w:ind w:left="709"/>
        <w:contextualSpacing/>
        <w:jc w:val="both"/>
        <w:rPr>
          <w:rFonts w:eastAsia="Times New Roman" w:cstheme="minorHAnsi"/>
          <w:lang w:eastAsia="en-GB"/>
        </w:rPr>
      </w:pPr>
    </w:p>
    <w:p w14:paraId="2397827F" w14:textId="3A659754" w:rsidR="00062FDA" w:rsidRPr="00104A9A" w:rsidRDefault="00062FDA" w:rsidP="00062FDA">
      <w:pPr>
        <w:pStyle w:val="NoSpacing"/>
        <w:tabs>
          <w:tab w:val="left" w:pos="709"/>
        </w:tabs>
        <w:ind w:left="709"/>
        <w:contextualSpacing/>
        <w:jc w:val="both"/>
        <w:rPr>
          <w:rFonts w:cstheme="minorHAnsi"/>
          <w:b/>
        </w:rPr>
      </w:pPr>
      <w:r w:rsidRPr="00104A9A">
        <w:rPr>
          <w:rFonts w:cstheme="minorHAnsi"/>
          <w:b/>
        </w:rPr>
        <w:t xml:space="preserve">Proposed – Chairman, Cllr </w:t>
      </w:r>
      <w:r>
        <w:rPr>
          <w:rFonts w:cstheme="minorHAnsi"/>
          <w:b/>
        </w:rPr>
        <w:t>Pegg</w:t>
      </w:r>
      <w:r>
        <w:rPr>
          <w:rFonts w:cstheme="minorHAnsi"/>
          <w:b/>
        </w:rPr>
        <w:tab/>
      </w:r>
      <w:r w:rsidRPr="00104A9A">
        <w:rPr>
          <w:rFonts w:cstheme="minorHAnsi"/>
          <w:b/>
        </w:rPr>
        <w:tab/>
      </w:r>
      <w:r w:rsidRPr="00104A9A">
        <w:rPr>
          <w:rFonts w:cstheme="minorHAnsi"/>
          <w:b/>
        </w:rPr>
        <w:tab/>
      </w:r>
      <w:r w:rsidRPr="00104A9A">
        <w:rPr>
          <w:rFonts w:cstheme="minorHAnsi"/>
          <w:b/>
        </w:rPr>
        <w:tab/>
        <w:t>Seconded –</w:t>
      </w:r>
      <w:r>
        <w:rPr>
          <w:rFonts w:cstheme="minorHAnsi"/>
          <w:b/>
        </w:rPr>
        <w:t xml:space="preserve"> </w:t>
      </w:r>
      <w:r w:rsidR="00FB0944">
        <w:rPr>
          <w:rFonts w:cstheme="minorHAnsi"/>
          <w:b/>
        </w:rPr>
        <w:t xml:space="preserve">Vice Chairman, </w:t>
      </w:r>
      <w:r w:rsidRPr="00104A9A">
        <w:rPr>
          <w:rFonts w:cstheme="minorHAnsi"/>
          <w:b/>
        </w:rPr>
        <w:t xml:space="preserve">Cllr </w:t>
      </w:r>
      <w:r w:rsidR="00FB0944">
        <w:rPr>
          <w:rFonts w:cstheme="minorHAnsi"/>
          <w:b/>
        </w:rPr>
        <w:t>Swaine</w:t>
      </w:r>
    </w:p>
    <w:p w14:paraId="0675F95D" w14:textId="77777777" w:rsidR="00062FDA" w:rsidRPr="00104A9A" w:rsidRDefault="00062FDA" w:rsidP="00062FDA">
      <w:pPr>
        <w:pStyle w:val="NoSpacing"/>
        <w:tabs>
          <w:tab w:val="left" w:pos="709"/>
        </w:tabs>
        <w:ind w:left="709"/>
        <w:contextualSpacing/>
        <w:jc w:val="both"/>
        <w:rPr>
          <w:rFonts w:cstheme="minorHAnsi"/>
          <w:b/>
        </w:rPr>
      </w:pPr>
    </w:p>
    <w:p w14:paraId="76EC133D" w14:textId="527FE600" w:rsidR="00062FDA" w:rsidRPr="00104A9A" w:rsidRDefault="00062FDA" w:rsidP="00062FDA">
      <w:pPr>
        <w:pStyle w:val="NoSpacing"/>
        <w:tabs>
          <w:tab w:val="left" w:pos="709"/>
        </w:tabs>
        <w:ind w:left="709"/>
        <w:contextualSpacing/>
        <w:jc w:val="both"/>
        <w:rPr>
          <w:rFonts w:cstheme="minorHAnsi"/>
          <w:b/>
        </w:rPr>
      </w:pPr>
      <w:r w:rsidRPr="009C5795">
        <w:rPr>
          <w:rFonts w:cstheme="minorHAnsi"/>
          <w:b/>
        </w:rPr>
        <w:t xml:space="preserve">That the Council agrees to submit a bid for </w:t>
      </w:r>
      <w:r w:rsidR="00FB0944" w:rsidRPr="009C5795">
        <w:rPr>
          <w:rFonts w:eastAsia="Times New Roman" w:cstheme="minorHAnsi"/>
          <w:b/>
          <w:lang w:eastAsia="en-GB"/>
        </w:rPr>
        <w:t xml:space="preserve">£16,300.00 + £3,260.00 VAT (total £19,560.00) </w:t>
      </w:r>
      <w:r w:rsidRPr="009C5795">
        <w:rPr>
          <w:rFonts w:cstheme="minorHAnsi"/>
          <w:b/>
        </w:rPr>
        <w:t>(split</w:t>
      </w:r>
      <w:r w:rsidRPr="00F4269A">
        <w:rPr>
          <w:rFonts w:cstheme="minorHAnsi"/>
          <w:b/>
        </w:rPr>
        <w:t xml:space="preserve"> 50/50</w:t>
      </w:r>
      <w:r w:rsidRPr="00104A9A">
        <w:rPr>
          <w:rFonts w:cstheme="minorHAnsi"/>
          <w:b/>
        </w:rPr>
        <w:t xml:space="preserve"> between the Parish Council and Norfolk County Council) for a</w:t>
      </w:r>
      <w:r w:rsidR="003A55B8">
        <w:rPr>
          <w:rFonts w:cstheme="minorHAnsi"/>
          <w:b/>
        </w:rPr>
        <w:t>n asphalt</w:t>
      </w:r>
      <w:r w:rsidRPr="00104A9A">
        <w:rPr>
          <w:rFonts w:cstheme="minorHAnsi"/>
          <w:b/>
        </w:rPr>
        <w:t xml:space="preserve"> </w:t>
      </w:r>
      <w:r>
        <w:rPr>
          <w:rFonts w:cstheme="minorHAnsi"/>
          <w:b/>
        </w:rPr>
        <w:t xml:space="preserve">trod </w:t>
      </w:r>
      <w:r w:rsidR="003A55B8">
        <w:rPr>
          <w:rFonts w:cstheme="minorHAnsi"/>
          <w:b/>
        </w:rPr>
        <w:t xml:space="preserve">from the Lady Drove give way sign to Downham Bridge </w:t>
      </w:r>
      <w:r w:rsidRPr="00104A9A">
        <w:rPr>
          <w:rFonts w:cstheme="minorHAnsi"/>
          <w:b/>
        </w:rPr>
        <w:t>for the 202</w:t>
      </w:r>
      <w:r>
        <w:rPr>
          <w:rFonts w:cstheme="minorHAnsi"/>
          <w:b/>
        </w:rPr>
        <w:t>1</w:t>
      </w:r>
      <w:r w:rsidRPr="00104A9A">
        <w:rPr>
          <w:rFonts w:cstheme="minorHAnsi"/>
          <w:b/>
        </w:rPr>
        <w:t>/202</w:t>
      </w:r>
      <w:r>
        <w:rPr>
          <w:rFonts w:cstheme="minorHAnsi"/>
          <w:b/>
        </w:rPr>
        <w:t>2</w:t>
      </w:r>
      <w:r w:rsidRPr="00104A9A">
        <w:rPr>
          <w:rFonts w:cstheme="minorHAnsi"/>
          <w:b/>
        </w:rPr>
        <w:t xml:space="preserve"> Parish Partnership Scheme and that the bid is sent to Norfolk County Council by the Clerk by </w:t>
      </w:r>
      <w:r>
        <w:rPr>
          <w:rFonts w:cstheme="minorHAnsi"/>
          <w:b/>
        </w:rPr>
        <w:t>4</w:t>
      </w:r>
      <w:r w:rsidRPr="00104A9A">
        <w:rPr>
          <w:rFonts w:cstheme="minorHAnsi"/>
          <w:b/>
          <w:vertAlign w:val="superscript"/>
        </w:rPr>
        <w:t>th</w:t>
      </w:r>
      <w:r w:rsidRPr="00104A9A">
        <w:rPr>
          <w:rFonts w:cstheme="minorHAnsi"/>
          <w:b/>
        </w:rPr>
        <w:t xml:space="preserve"> December 20</w:t>
      </w:r>
      <w:r>
        <w:rPr>
          <w:rFonts w:cstheme="minorHAnsi"/>
          <w:b/>
        </w:rPr>
        <w:t>20</w:t>
      </w:r>
      <w:r w:rsidRPr="00104A9A">
        <w:rPr>
          <w:rFonts w:cstheme="minorHAnsi"/>
          <w:b/>
        </w:rPr>
        <w:t>.</w:t>
      </w:r>
    </w:p>
    <w:p w14:paraId="59AAFCAD" w14:textId="77777777" w:rsidR="00062FDA" w:rsidRPr="00104A9A" w:rsidRDefault="00062FDA" w:rsidP="00062FDA">
      <w:pPr>
        <w:pStyle w:val="NoSpacing"/>
        <w:tabs>
          <w:tab w:val="left" w:pos="0"/>
        </w:tabs>
        <w:ind w:left="709"/>
        <w:jc w:val="both"/>
        <w:rPr>
          <w:rFonts w:cstheme="minorHAnsi"/>
          <w:b/>
        </w:rPr>
      </w:pPr>
      <w:r w:rsidRPr="00104A9A">
        <w:rPr>
          <w:rFonts w:cstheme="minorHAnsi"/>
          <w:b/>
        </w:rPr>
        <w:tab/>
      </w:r>
    </w:p>
    <w:p w14:paraId="0FAC59E2" w14:textId="77777777" w:rsidR="00062FDA" w:rsidRPr="00104A9A" w:rsidRDefault="00062FDA" w:rsidP="00062FDA">
      <w:pPr>
        <w:pStyle w:val="NoSpacing"/>
        <w:tabs>
          <w:tab w:val="left" w:pos="709"/>
        </w:tabs>
        <w:ind w:left="709"/>
        <w:contextualSpacing/>
        <w:jc w:val="both"/>
        <w:rPr>
          <w:rFonts w:cstheme="minorHAnsi"/>
          <w:b/>
        </w:rPr>
      </w:pPr>
      <w:r w:rsidRPr="00104A9A">
        <w:rPr>
          <w:rFonts w:cstheme="minorHAnsi"/>
          <w:b/>
        </w:rPr>
        <w:t>All in favour</w:t>
      </w:r>
    </w:p>
    <w:p w14:paraId="6200EF31" w14:textId="77777777" w:rsidR="00062FDA" w:rsidRPr="00104A9A" w:rsidRDefault="00062FDA" w:rsidP="003A55B8">
      <w:pPr>
        <w:pStyle w:val="NoSpacing"/>
        <w:tabs>
          <w:tab w:val="left" w:pos="709"/>
        </w:tabs>
        <w:ind w:left="709"/>
        <w:contextualSpacing/>
        <w:jc w:val="both"/>
        <w:rPr>
          <w:rFonts w:cstheme="minorHAnsi"/>
          <w:b/>
        </w:rPr>
      </w:pPr>
    </w:p>
    <w:p w14:paraId="58E51E90" w14:textId="77777777" w:rsidR="00062FDA" w:rsidRPr="00062FDA" w:rsidRDefault="00062FDA" w:rsidP="003A55B8">
      <w:pPr>
        <w:pBdr>
          <w:top w:val="single" w:sz="4" w:space="1" w:color="auto"/>
          <w:left w:val="single" w:sz="4" w:space="4" w:color="auto"/>
          <w:bottom w:val="single" w:sz="4" w:space="1" w:color="auto"/>
          <w:right w:val="single" w:sz="4" w:space="4" w:color="auto"/>
        </w:pBdr>
        <w:shd w:val="clear" w:color="auto" w:fill="FFFFFF"/>
        <w:spacing w:after="0" w:line="240" w:lineRule="auto"/>
        <w:ind w:left="709"/>
        <w:jc w:val="both"/>
        <w:textAlignment w:val="baseline"/>
        <w:rPr>
          <w:rFonts w:cstheme="minorHAnsi"/>
          <w:color w:val="000000"/>
          <w:lang w:eastAsia="en-GB"/>
        </w:rPr>
      </w:pPr>
      <w:r w:rsidRPr="00062FDA">
        <w:rPr>
          <w:rFonts w:cstheme="minorHAnsi"/>
          <w:color w:val="000000"/>
          <w:lang w:eastAsia="en-GB"/>
        </w:rPr>
        <w:t>The Clerk would submit the application to Norfolk County Council.</w:t>
      </w:r>
    </w:p>
    <w:p w14:paraId="3A9970E7" w14:textId="11233F7F" w:rsidR="00FB0944" w:rsidRDefault="00FB0944" w:rsidP="003A55B8">
      <w:pPr>
        <w:pStyle w:val="NoSpacing"/>
        <w:ind w:left="709"/>
        <w:jc w:val="both"/>
        <w:rPr>
          <w:rFonts w:cstheme="minorHAnsi"/>
          <w:b/>
        </w:rPr>
      </w:pPr>
    </w:p>
    <w:p w14:paraId="5083227F" w14:textId="7CCCD652" w:rsidR="005F0886" w:rsidRPr="005F0886" w:rsidRDefault="005F0886" w:rsidP="005F0886">
      <w:pPr>
        <w:pStyle w:val="NoSpacing"/>
        <w:numPr>
          <w:ilvl w:val="0"/>
          <w:numId w:val="2"/>
        </w:numPr>
        <w:tabs>
          <w:tab w:val="left" w:pos="709"/>
        </w:tabs>
        <w:ind w:left="709" w:hanging="709"/>
        <w:contextualSpacing/>
        <w:jc w:val="both"/>
        <w:rPr>
          <w:rFonts w:cstheme="minorHAnsi"/>
          <w:b/>
        </w:rPr>
      </w:pPr>
      <w:r w:rsidRPr="005F0886">
        <w:rPr>
          <w:b/>
        </w:rPr>
        <w:t>Draft Budget 202</w:t>
      </w:r>
      <w:r>
        <w:rPr>
          <w:b/>
        </w:rPr>
        <w:t>1</w:t>
      </w:r>
      <w:r w:rsidRPr="005F0886">
        <w:rPr>
          <w:b/>
        </w:rPr>
        <w:t>/202</w:t>
      </w:r>
      <w:r>
        <w:rPr>
          <w:b/>
        </w:rPr>
        <w:t>2</w:t>
      </w:r>
    </w:p>
    <w:p w14:paraId="51CF47D0" w14:textId="77777777" w:rsidR="005F0886" w:rsidRDefault="005F0886" w:rsidP="005F0886">
      <w:pPr>
        <w:pStyle w:val="NoSpacing"/>
        <w:ind w:left="720"/>
        <w:jc w:val="both"/>
        <w:rPr>
          <w:rFonts w:cs="Tahoma"/>
        </w:rPr>
      </w:pPr>
      <w:r>
        <w:rPr>
          <w:rFonts w:cs="Tahoma"/>
        </w:rPr>
        <w:t>The Clerk had circulated a copy of the budget with the agenda and the items were each considered and agreed.  The Clerk reported the following:</w:t>
      </w:r>
    </w:p>
    <w:p w14:paraId="1802E310" w14:textId="77777777" w:rsidR="005F0886" w:rsidRDefault="005F0886" w:rsidP="005F0886">
      <w:pPr>
        <w:pStyle w:val="NoSpacing"/>
        <w:ind w:left="720"/>
        <w:jc w:val="both"/>
        <w:rPr>
          <w:rFonts w:cs="Tahoma"/>
        </w:rPr>
      </w:pPr>
    </w:p>
    <w:p w14:paraId="41CD90E3" w14:textId="3047B896" w:rsidR="005F088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b/>
        </w:rPr>
      </w:pPr>
      <w:r>
        <w:rPr>
          <w:rFonts w:cs="Tahoma"/>
          <w:b/>
        </w:rPr>
        <w:t>Actual To End November 2020 (9 months)</w:t>
      </w:r>
    </w:p>
    <w:p w14:paraId="063C3786" w14:textId="3B879330" w:rsidR="005F088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 xml:space="preserve">2020/2021 Precept </w:t>
      </w:r>
      <w:r w:rsidR="00027FE5">
        <w:rPr>
          <w:rFonts w:cs="Tahoma"/>
        </w:rPr>
        <w:t>Balance Remaining</w:t>
      </w:r>
      <w:r>
        <w:rPr>
          <w:rFonts w:cs="Tahoma"/>
        </w:rPr>
        <w:t xml:space="preserve"> (at </w:t>
      </w:r>
      <w:r>
        <w:rPr>
          <w:rFonts w:cs="Tahoma"/>
          <w:b/>
        </w:rPr>
        <w:t>30.11.2020</w:t>
      </w:r>
      <w:r>
        <w:rPr>
          <w:rFonts w:cs="Tahoma"/>
        </w:rPr>
        <w:t>)</w:t>
      </w:r>
      <w:r>
        <w:rPr>
          <w:rFonts w:cs="Tahoma"/>
        </w:rPr>
        <w:tab/>
      </w:r>
      <w:r>
        <w:rPr>
          <w:rFonts w:cs="Tahoma"/>
        </w:rPr>
        <w:tab/>
      </w:r>
      <w:r>
        <w:rPr>
          <w:rFonts w:cs="Tahoma"/>
        </w:rPr>
        <w:tab/>
      </w:r>
      <w:r>
        <w:rPr>
          <w:rFonts w:cs="Tahoma"/>
        </w:rPr>
        <w:tab/>
        <w:t xml:space="preserve">  £</w:t>
      </w:r>
      <w:r w:rsidR="00027FE5">
        <w:rPr>
          <w:rFonts w:cs="Tahoma"/>
        </w:rPr>
        <w:t>2</w:t>
      </w:r>
      <w:r>
        <w:rPr>
          <w:rFonts w:cs="Tahoma"/>
        </w:rPr>
        <w:t>,</w:t>
      </w:r>
      <w:r w:rsidR="00027FE5">
        <w:rPr>
          <w:rFonts w:cs="Tahoma"/>
        </w:rPr>
        <w:t>788.35</w:t>
      </w:r>
    </w:p>
    <w:p w14:paraId="4F2AC81A" w14:textId="6CE30A39" w:rsidR="005F088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 xml:space="preserve">2020/2021 Earmarked Reserves (at </w:t>
      </w:r>
      <w:r>
        <w:rPr>
          <w:rFonts w:cs="Tahoma"/>
          <w:b/>
        </w:rPr>
        <w:t>30.11.2020</w:t>
      </w:r>
      <w:r>
        <w:rPr>
          <w:rFonts w:cs="Tahoma"/>
        </w:rPr>
        <w:t>)</w:t>
      </w:r>
      <w:r>
        <w:rPr>
          <w:rFonts w:cs="Tahoma"/>
        </w:rPr>
        <w:tab/>
      </w:r>
      <w:r>
        <w:rPr>
          <w:rFonts w:cs="Tahoma"/>
        </w:rPr>
        <w:tab/>
      </w:r>
      <w:r>
        <w:rPr>
          <w:rFonts w:cs="Tahoma"/>
        </w:rPr>
        <w:tab/>
      </w:r>
      <w:r>
        <w:rPr>
          <w:rFonts w:cs="Tahoma"/>
        </w:rPr>
        <w:tab/>
      </w:r>
      <w:r>
        <w:rPr>
          <w:rFonts w:cs="Tahoma"/>
        </w:rPr>
        <w:tab/>
        <w:t xml:space="preserve">  £</w:t>
      </w:r>
      <w:r w:rsidR="00027FE5">
        <w:rPr>
          <w:rFonts w:cs="Tahoma"/>
        </w:rPr>
        <w:t>9</w:t>
      </w:r>
      <w:r>
        <w:rPr>
          <w:rFonts w:cs="Tahoma"/>
        </w:rPr>
        <w:t>,</w:t>
      </w:r>
      <w:r w:rsidR="00027FE5">
        <w:rPr>
          <w:rFonts w:cs="Tahoma"/>
        </w:rPr>
        <w:t>874.36</w:t>
      </w:r>
    </w:p>
    <w:p w14:paraId="374B5EAB" w14:textId="3DB5B50E" w:rsidR="005F088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 xml:space="preserve">2020/2021 Bank Total Balances (at </w:t>
      </w:r>
      <w:r>
        <w:rPr>
          <w:rFonts w:cs="Tahoma"/>
          <w:b/>
        </w:rPr>
        <w:t>30.11.2020</w:t>
      </w:r>
      <w:r>
        <w:rPr>
          <w:rFonts w:cs="Tahoma"/>
        </w:rPr>
        <w:t>)</w:t>
      </w:r>
      <w:r>
        <w:rPr>
          <w:rFonts w:cs="Tahoma"/>
        </w:rPr>
        <w:tab/>
      </w:r>
      <w:r>
        <w:rPr>
          <w:rFonts w:cs="Tahoma"/>
        </w:rPr>
        <w:tab/>
      </w:r>
      <w:r>
        <w:rPr>
          <w:rFonts w:cs="Tahoma"/>
        </w:rPr>
        <w:tab/>
      </w:r>
      <w:r>
        <w:rPr>
          <w:rFonts w:cs="Tahoma"/>
        </w:rPr>
        <w:tab/>
      </w:r>
      <w:r>
        <w:rPr>
          <w:rFonts w:cs="Tahoma"/>
        </w:rPr>
        <w:tab/>
      </w:r>
      <w:r>
        <w:rPr>
          <w:rFonts w:cs="Tahoma"/>
          <w:b/>
          <w:u w:val="single"/>
        </w:rPr>
        <w:t>£1</w:t>
      </w:r>
      <w:r w:rsidR="00027FE5">
        <w:rPr>
          <w:rFonts w:cs="Tahoma"/>
          <w:b/>
          <w:u w:val="single"/>
        </w:rPr>
        <w:t>2</w:t>
      </w:r>
      <w:r>
        <w:rPr>
          <w:rFonts w:cs="Tahoma"/>
          <w:b/>
          <w:u w:val="single"/>
        </w:rPr>
        <w:t>,</w:t>
      </w:r>
      <w:r w:rsidR="00027FE5">
        <w:rPr>
          <w:rFonts w:cs="Tahoma"/>
          <w:b/>
          <w:u w:val="single"/>
        </w:rPr>
        <w:t>662.71</w:t>
      </w:r>
    </w:p>
    <w:p w14:paraId="617B9C10" w14:textId="77777777" w:rsidR="005F0886" w:rsidRPr="00777A16" w:rsidRDefault="005F0886" w:rsidP="005F0886">
      <w:pPr>
        <w:pStyle w:val="NoSpacing"/>
        <w:ind w:left="720"/>
        <w:jc w:val="both"/>
        <w:rPr>
          <w:rFonts w:cs="Tahoma"/>
        </w:rPr>
      </w:pPr>
    </w:p>
    <w:p w14:paraId="5E1EF8C3" w14:textId="3A241172"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b/>
        </w:rPr>
      </w:pPr>
      <w:r w:rsidRPr="00777A16">
        <w:rPr>
          <w:rFonts w:cs="Tahoma"/>
          <w:b/>
        </w:rPr>
        <w:t>Actual To End November 20</w:t>
      </w:r>
      <w:r>
        <w:rPr>
          <w:rFonts w:cs="Tahoma"/>
          <w:b/>
        </w:rPr>
        <w:t>20</w:t>
      </w:r>
      <w:r w:rsidRPr="00777A16">
        <w:rPr>
          <w:rFonts w:cs="Tahoma"/>
          <w:b/>
        </w:rPr>
        <w:t xml:space="preserve"> (9 months)</w:t>
      </w:r>
    </w:p>
    <w:p w14:paraId="653A40B5" w14:textId="7A196C19"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w:t>
      </w:r>
      <w:r>
        <w:rPr>
          <w:rFonts w:cs="Tahoma"/>
        </w:rPr>
        <w:t>20</w:t>
      </w:r>
      <w:r w:rsidRPr="00777A16">
        <w:rPr>
          <w:rFonts w:cs="Tahoma"/>
        </w:rPr>
        <w:t>/202</w:t>
      </w:r>
      <w:r>
        <w:rPr>
          <w:rFonts w:cs="Tahoma"/>
        </w:rPr>
        <w:t>1</w:t>
      </w:r>
      <w:r w:rsidRPr="00777A16">
        <w:rPr>
          <w:rFonts w:cs="Tahoma"/>
        </w:rPr>
        <w:t xml:space="preserve"> Total Income (at </w:t>
      </w:r>
      <w:r w:rsidRPr="00777A16">
        <w:rPr>
          <w:rFonts w:cs="Tahoma"/>
          <w:b/>
        </w:rPr>
        <w:t>30.11.20</w:t>
      </w:r>
      <w:r>
        <w:rPr>
          <w:rFonts w:cs="Tahoma"/>
          <w:b/>
        </w:rPr>
        <w:t>20</w:t>
      </w:r>
      <w:r w:rsidRPr="00777A16">
        <w:rPr>
          <w:rFonts w:cs="Tahoma"/>
        </w:rPr>
        <w:t>)</w:t>
      </w:r>
      <w:r w:rsidRPr="00777A16">
        <w:rPr>
          <w:rFonts w:cs="Tahoma"/>
        </w:rPr>
        <w:tab/>
      </w:r>
      <w:r w:rsidRPr="00777A16">
        <w:rPr>
          <w:rFonts w:cs="Tahoma"/>
        </w:rPr>
        <w:tab/>
      </w:r>
      <w:r w:rsidRPr="00777A16">
        <w:rPr>
          <w:rFonts w:cs="Tahoma"/>
        </w:rPr>
        <w:tab/>
      </w:r>
      <w:r w:rsidRPr="00777A16">
        <w:rPr>
          <w:rFonts w:cs="Tahoma"/>
        </w:rPr>
        <w:tab/>
      </w:r>
      <w:r w:rsidRPr="00777A16">
        <w:rPr>
          <w:rFonts w:cs="Tahoma"/>
        </w:rPr>
        <w:tab/>
        <w:t xml:space="preserve">  £</w:t>
      </w:r>
      <w:r w:rsidR="00027FE5">
        <w:rPr>
          <w:rFonts w:cs="Tahoma"/>
        </w:rPr>
        <w:t>7</w:t>
      </w:r>
      <w:r w:rsidRPr="00777A16">
        <w:rPr>
          <w:rFonts w:cs="Tahoma"/>
        </w:rPr>
        <w:t>,</w:t>
      </w:r>
      <w:r w:rsidR="00027FE5">
        <w:rPr>
          <w:rFonts w:cs="Tahoma"/>
        </w:rPr>
        <w:t>329</w:t>
      </w:r>
      <w:r w:rsidRPr="00777A16">
        <w:rPr>
          <w:rFonts w:cs="Tahoma"/>
        </w:rPr>
        <w:t>.</w:t>
      </w:r>
      <w:r w:rsidR="00027FE5">
        <w:rPr>
          <w:rFonts w:cs="Tahoma"/>
        </w:rPr>
        <w:t>9</w:t>
      </w:r>
      <w:r w:rsidRPr="00777A16">
        <w:rPr>
          <w:rFonts w:cs="Tahoma"/>
        </w:rPr>
        <w:t>0</w:t>
      </w:r>
    </w:p>
    <w:p w14:paraId="06D140DD" w14:textId="7FDCFAE3"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w:t>
      </w:r>
      <w:r>
        <w:rPr>
          <w:rFonts w:cs="Tahoma"/>
        </w:rPr>
        <w:t>20</w:t>
      </w:r>
      <w:r w:rsidRPr="00777A16">
        <w:rPr>
          <w:rFonts w:cs="Tahoma"/>
        </w:rPr>
        <w:t>/202</w:t>
      </w:r>
      <w:r>
        <w:rPr>
          <w:rFonts w:cs="Tahoma"/>
        </w:rPr>
        <w:t>1</w:t>
      </w:r>
      <w:r w:rsidRPr="00777A16">
        <w:rPr>
          <w:rFonts w:cs="Tahoma"/>
        </w:rPr>
        <w:t xml:space="preserve"> Total </w:t>
      </w:r>
      <w:r w:rsidR="00027FE5">
        <w:rPr>
          <w:rFonts w:cs="Tahoma"/>
        </w:rPr>
        <w:t xml:space="preserve">Net </w:t>
      </w:r>
      <w:r w:rsidRPr="00777A16">
        <w:rPr>
          <w:rFonts w:cs="Tahoma"/>
        </w:rPr>
        <w:t xml:space="preserve">Expenditure (at </w:t>
      </w:r>
      <w:r w:rsidRPr="00777A16">
        <w:rPr>
          <w:rFonts w:cs="Tahoma"/>
          <w:b/>
        </w:rPr>
        <w:t>30.11.20</w:t>
      </w:r>
      <w:r>
        <w:rPr>
          <w:rFonts w:cs="Tahoma"/>
          <w:b/>
        </w:rPr>
        <w:t>20</w:t>
      </w:r>
      <w:r w:rsidRPr="00777A16">
        <w:rPr>
          <w:rFonts w:cs="Tahoma"/>
        </w:rPr>
        <w:t>)</w:t>
      </w:r>
      <w:r w:rsidRPr="00777A16">
        <w:rPr>
          <w:rFonts w:cs="Tahoma"/>
        </w:rPr>
        <w:tab/>
      </w:r>
      <w:r w:rsidRPr="00777A16">
        <w:rPr>
          <w:rFonts w:cs="Tahoma"/>
        </w:rPr>
        <w:tab/>
      </w:r>
      <w:r w:rsidRPr="00777A16">
        <w:rPr>
          <w:rFonts w:cs="Tahoma"/>
        </w:rPr>
        <w:tab/>
        <w:t xml:space="preserve">           </w:t>
      </w:r>
      <w:r w:rsidR="00027FE5">
        <w:rPr>
          <w:rFonts w:cs="Tahoma"/>
        </w:rPr>
        <w:t xml:space="preserve">  </w:t>
      </w:r>
      <w:r w:rsidRPr="00777A16">
        <w:rPr>
          <w:rFonts w:cs="Tahoma"/>
        </w:rPr>
        <w:t xml:space="preserve"> - £</w:t>
      </w:r>
      <w:r w:rsidR="00027FE5">
        <w:rPr>
          <w:rFonts w:cs="Tahoma"/>
        </w:rPr>
        <w:t>4</w:t>
      </w:r>
      <w:r w:rsidRPr="00777A16">
        <w:rPr>
          <w:rFonts w:cs="Tahoma"/>
        </w:rPr>
        <w:t>,</w:t>
      </w:r>
      <w:r w:rsidR="00027FE5">
        <w:rPr>
          <w:rFonts w:cs="Tahoma"/>
        </w:rPr>
        <w:t>109.62</w:t>
      </w:r>
    </w:p>
    <w:p w14:paraId="24B22159" w14:textId="3D6C2F8A"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w:t>
      </w:r>
      <w:r>
        <w:rPr>
          <w:rFonts w:cs="Tahoma"/>
        </w:rPr>
        <w:t>20</w:t>
      </w:r>
      <w:r w:rsidRPr="00777A16">
        <w:rPr>
          <w:rFonts w:cs="Tahoma"/>
        </w:rPr>
        <w:t>/202</w:t>
      </w:r>
      <w:r>
        <w:rPr>
          <w:rFonts w:cs="Tahoma"/>
        </w:rPr>
        <w:t>1</w:t>
      </w:r>
      <w:r w:rsidRPr="00777A16">
        <w:rPr>
          <w:rFonts w:cs="Tahoma"/>
        </w:rPr>
        <w:t xml:space="preserve"> Total Surplus/Deficit (at </w:t>
      </w:r>
      <w:r w:rsidRPr="00777A16">
        <w:rPr>
          <w:rFonts w:cs="Tahoma"/>
          <w:b/>
        </w:rPr>
        <w:t>30.11.20</w:t>
      </w:r>
      <w:r>
        <w:rPr>
          <w:rFonts w:cs="Tahoma"/>
          <w:b/>
        </w:rPr>
        <w:t>20</w:t>
      </w:r>
      <w:r w:rsidRPr="00777A16">
        <w:rPr>
          <w:rFonts w:cs="Tahoma"/>
        </w:rPr>
        <w:t>)</w:t>
      </w:r>
      <w:r w:rsidRPr="00777A16">
        <w:rPr>
          <w:rFonts w:cs="Tahoma"/>
        </w:rPr>
        <w:tab/>
      </w:r>
      <w:r w:rsidRPr="00777A16">
        <w:rPr>
          <w:rFonts w:cs="Tahoma"/>
        </w:rPr>
        <w:tab/>
      </w:r>
      <w:r w:rsidRPr="00777A16">
        <w:rPr>
          <w:rFonts w:cs="Tahoma"/>
        </w:rPr>
        <w:tab/>
      </w:r>
      <w:r w:rsidRPr="00777A16">
        <w:rPr>
          <w:rFonts w:cs="Tahoma"/>
        </w:rPr>
        <w:tab/>
      </w:r>
      <w:r w:rsidRPr="00777A16">
        <w:rPr>
          <w:rFonts w:cs="Tahoma"/>
        </w:rPr>
        <w:tab/>
        <w:t xml:space="preserve">  </w:t>
      </w:r>
      <w:r w:rsidRPr="00777A16">
        <w:rPr>
          <w:rFonts w:cs="Tahoma"/>
          <w:b/>
          <w:u w:val="single"/>
        </w:rPr>
        <w:t>£</w:t>
      </w:r>
      <w:r w:rsidR="00027FE5">
        <w:rPr>
          <w:rFonts w:cs="Tahoma"/>
          <w:b/>
          <w:u w:val="single"/>
        </w:rPr>
        <w:t>3,220.28</w:t>
      </w:r>
    </w:p>
    <w:p w14:paraId="60B61C9C" w14:textId="77777777" w:rsidR="005F0886" w:rsidRPr="00270B06" w:rsidRDefault="005F0886" w:rsidP="005F0886">
      <w:pPr>
        <w:pStyle w:val="NoSpacing"/>
        <w:ind w:left="720"/>
        <w:jc w:val="both"/>
        <w:rPr>
          <w:rFonts w:cs="Tahoma"/>
          <w:sz w:val="4"/>
        </w:rPr>
      </w:pPr>
    </w:p>
    <w:p w14:paraId="45747F3D" w14:textId="06AE6BCF"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b/>
        </w:rPr>
      </w:pPr>
      <w:r w:rsidRPr="00777A16">
        <w:rPr>
          <w:rFonts w:cs="Tahoma"/>
          <w:b/>
        </w:rPr>
        <w:lastRenderedPageBreak/>
        <w:t>Projected To End March 202</w:t>
      </w:r>
      <w:r>
        <w:rPr>
          <w:rFonts w:cs="Tahoma"/>
          <w:b/>
        </w:rPr>
        <w:t>1</w:t>
      </w:r>
      <w:r w:rsidRPr="00777A16">
        <w:rPr>
          <w:rFonts w:cs="Tahoma"/>
          <w:b/>
        </w:rPr>
        <w:t xml:space="preserve"> (12 months)</w:t>
      </w:r>
    </w:p>
    <w:p w14:paraId="21421696" w14:textId="0C34C5C6"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w:t>
      </w:r>
      <w:r>
        <w:rPr>
          <w:rFonts w:cs="Tahoma"/>
        </w:rPr>
        <w:t>20</w:t>
      </w:r>
      <w:r w:rsidRPr="00777A16">
        <w:rPr>
          <w:rFonts w:cs="Tahoma"/>
        </w:rPr>
        <w:t>/202</w:t>
      </w:r>
      <w:r>
        <w:rPr>
          <w:rFonts w:cs="Tahoma"/>
        </w:rPr>
        <w:t>1</w:t>
      </w:r>
      <w:r w:rsidRPr="00777A16">
        <w:rPr>
          <w:rFonts w:cs="Tahoma"/>
        </w:rPr>
        <w:t xml:space="preserve"> Total Income (at </w:t>
      </w:r>
      <w:r w:rsidRPr="00777A16">
        <w:rPr>
          <w:rFonts w:cs="Tahoma"/>
          <w:b/>
        </w:rPr>
        <w:t>31.03.2020</w:t>
      </w:r>
      <w:r w:rsidRPr="00777A16">
        <w:rPr>
          <w:rFonts w:cs="Tahoma"/>
        </w:rPr>
        <w:t>)</w:t>
      </w:r>
      <w:r w:rsidRPr="00777A16">
        <w:rPr>
          <w:rFonts w:cs="Tahoma"/>
        </w:rPr>
        <w:tab/>
      </w:r>
      <w:r w:rsidRPr="00777A16">
        <w:rPr>
          <w:rFonts w:cs="Tahoma"/>
        </w:rPr>
        <w:tab/>
      </w:r>
      <w:r w:rsidRPr="00777A16">
        <w:rPr>
          <w:rFonts w:cs="Tahoma"/>
        </w:rPr>
        <w:tab/>
      </w:r>
      <w:r w:rsidRPr="00777A16">
        <w:rPr>
          <w:rFonts w:cs="Tahoma"/>
        </w:rPr>
        <w:tab/>
      </w:r>
      <w:r w:rsidRPr="00777A16">
        <w:rPr>
          <w:rFonts w:cs="Tahoma"/>
        </w:rPr>
        <w:tab/>
        <w:t xml:space="preserve">  £</w:t>
      </w:r>
      <w:r w:rsidR="00027FE5">
        <w:rPr>
          <w:rFonts w:cs="Tahoma"/>
        </w:rPr>
        <w:t>7</w:t>
      </w:r>
      <w:r w:rsidRPr="00777A16">
        <w:rPr>
          <w:rFonts w:cs="Tahoma"/>
        </w:rPr>
        <w:t>,</w:t>
      </w:r>
      <w:r w:rsidR="00027FE5">
        <w:rPr>
          <w:rFonts w:cs="Tahoma"/>
        </w:rPr>
        <w:t>268.00</w:t>
      </w:r>
    </w:p>
    <w:p w14:paraId="7F6940A5" w14:textId="2EB3A51F"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w:t>
      </w:r>
      <w:r>
        <w:rPr>
          <w:rFonts w:cs="Tahoma"/>
        </w:rPr>
        <w:t>20</w:t>
      </w:r>
      <w:r w:rsidRPr="00777A16">
        <w:rPr>
          <w:rFonts w:cs="Tahoma"/>
        </w:rPr>
        <w:t>/202</w:t>
      </w:r>
      <w:r>
        <w:rPr>
          <w:rFonts w:cs="Tahoma"/>
        </w:rPr>
        <w:t>1</w:t>
      </w:r>
      <w:r w:rsidRPr="00777A16">
        <w:rPr>
          <w:rFonts w:cs="Tahoma"/>
        </w:rPr>
        <w:t xml:space="preserve"> Total Expenditure (at </w:t>
      </w:r>
      <w:r w:rsidRPr="00777A16">
        <w:rPr>
          <w:rFonts w:cs="Tahoma"/>
          <w:b/>
        </w:rPr>
        <w:t>31.03.2020</w:t>
      </w:r>
      <w:r w:rsidRPr="00777A16">
        <w:rPr>
          <w:rFonts w:cs="Tahoma"/>
        </w:rPr>
        <w:t>)</w:t>
      </w:r>
      <w:r w:rsidRPr="00777A16">
        <w:rPr>
          <w:rFonts w:cs="Tahoma"/>
        </w:rPr>
        <w:tab/>
      </w:r>
      <w:r w:rsidRPr="00777A16">
        <w:rPr>
          <w:rFonts w:cs="Tahoma"/>
        </w:rPr>
        <w:tab/>
      </w:r>
      <w:r w:rsidRPr="00777A16">
        <w:rPr>
          <w:rFonts w:cs="Tahoma"/>
        </w:rPr>
        <w:tab/>
      </w:r>
      <w:r w:rsidRPr="00777A16">
        <w:rPr>
          <w:rFonts w:cs="Tahoma"/>
        </w:rPr>
        <w:tab/>
      </w:r>
      <w:r w:rsidR="00DA4F1E">
        <w:rPr>
          <w:rFonts w:cs="Tahoma"/>
        </w:rPr>
        <w:tab/>
        <w:t xml:space="preserve">- </w:t>
      </w:r>
      <w:r w:rsidRPr="00777A16">
        <w:rPr>
          <w:rFonts w:cs="Tahoma"/>
        </w:rPr>
        <w:t>£</w:t>
      </w:r>
      <w:r w:rsidR="00DA4F1E">
        <w:rPr>
          <w:rFonts w:cs="Tahoma"/>
        </w:rPr>
        <w:t>7</w:t>
      </w:r>
      <w:r w:rsidRPr="00777A16">
        <w:rPr>
          <w:rFonts w:cs="Tahoma"/>
        </w:rPr>
        <w:t>,</w:t>
      </w:r>
      <w:r w:rsidR="00DA4F1E">
        <w:rPr>
          <w:rFonts w:cs="Tahoma"/>
        </w:rPr>
        <w:t>267</w:t>
      </w:r>
      <w:r w:rsidRPr="00777A16">
        <w:rPr>
          <w:rFonts w:cs="Tahoma"/>
        </w:rPr>
        <w:t>.00</w:t>
      </w:r>
    </w:p>
    <w:p w14:paraId="03E1F713" w14:textId="27F42E69"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777A16">
        <w:rPr>
          <w:rFonts w:cs="Tahoma"/>
        </w:rPr>
        <w:t>20</w:t>
      </w:r>
      <w:r>
        <w:rPr>
          <w:rFonts w:cs="Tahoma"/>
        </w:rPr>
        <w:t>20</w:t>
      </w:r>
      <w:r w:rsidRPr="00777A16">
        <w:rPr>
          <w:rFonts w:cs="Tahoma"/>
        </w:rPr>
        <w:t>/202</w:t>
      </w:r>
      <w:r>
        <w:rPr>
          <w:rFonts w:cs="Tahoma"/>
        </w:rPr>
        <w:t>1</w:t>
      </w:r>
      <w:r w:rsidRPr="00777A16">
        <w:rPr>
          <w:rFonts w:cs="Tahoma"/>
        </w:rPr>
        <w:t xml:space="preserve"> Total Surplus/Deficit (at </w:t>
      </w:r>
      <w:r w:rsidRPr="00777A16">
        <w:rPr>
          <w:rFonts w:cs="Tahoma"/>
          <w:b/>
        </w:rPr>
        <w:t>31.03.2020</w:t>
      </w:r>
      <w:r w:rsidRPr="00777A16">
        <w:rPr>
          <w:rFonts w:cs="Tahoma"/>
        </w:rPr>
        <w:t>)</w:t>
      </w:r>
      <w:r w:rsidRPr="00777A16">
        <w:rPr>
          <w:rFonts w:cs="Tahoma"/>
        </w:rPr>
        <w:tab/>
      </w:r>
      <w:r w:rsidRPr="00777A16">
        <w:rPr>
          <w:rFonts w:cs="Tahoma"/>
        </w:rPr>
        <w:tab/>
      </w:r>
      <w:r w:rsidRPr="00777A16">
        <w:rPr>
          <w:rFonts w:cs="Tahoma"/>
        </w:rPr>
        <w:tab/>
      </w:r>
      <w:r w:rsidRPr="00777A16">
        <w:rPr>
          <w:rFonts w:cs="Tahoma"/>
        </w:rPr>
        <w:tab/>
      </w:r>
      <w:r w:rsidR="00DA4F1E">
        <w:rPr>
          <w:rFonts w:cs="Tahoma"/>
        </w:rPr>
        <w:tab/>
        <w:t xml:space="preserve">          </w:t>
      </w:r>
      <w:r w:rsidRPr="00777A16">
        <w:rPr>
          <w:rFonts w:cs="Tahoma"/>
          <w:b/>
          <w:u w:val="single"/>
        </w:rPr>
        <w:t>£</w:t>
      </w:r>
      <w:r w:rsidR="00DA4F1E">
        <w:rPr>
          <w:rFonts w:cs="Tahoma"/>
          <w:b/>
          <w:u w:val="single"/>
        </w:rPr>
        <w:t>1</w:t>
      </w:r>
      <w:r w:rsidRPr="00777A16">
        <w:rPr>
          <w:rFonts w:cs="Tahoma"/>
          <w:b/>
          <w:u w:val="single"/>
        </w:rPr>
        <w:t>.00</w:t>
      </w:r>
    </w:p>
    <w:p w14:paraId="0ED05492" w14:textId="77777777" w:rsidR="005F0886" w:rsidRPr="00777A16" w:rsidRDefault="005F0886" w:rsidP="005F0886">
      <w:pPr>
        <w:pStyle w:val="NoSpacing"/>
        <w:ind w:left="720"/>
        <w:jc w:val="both"/>
        <w:rPr>
          <w:rFonts w:cs="Tahoma"/>
        </w:rPr>
      </w:pPr>
    </w:p>
    <w:p w14:paraId="69490F26" w14:textId="3ED1A4F2" w:rsidR="005F0886" w:rsidRPr="003548E0"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b/>
        </w:rPr>
      </w:pPr>
      <w:r w:rsidRPr="003548E0">
        <w:rPr>
          <w:rFonts w:cs="Tahoma"/>
          <w:b/>
        </w:rPr>
        <w:t xml:space="preserve">Proposed </w:t>
      </w:r>
      <w:r w:rsidR="00270B06">
        <w:rPr>
          <w:rFonts w:cs="Tahoma"/>
          <w:b/>
        </w:rPr>
        <w:t xml:space="preserve">Draft </w:t>
      </w:r>
      <w:r w:rsidRPr="003548E0">
        <w:rPr>
          <w:rFonts w:cs="Tahoma"/>
          <w:b/>
        </w:rPr>
        <w:t>Budget 2021/2022</w:t>
      </w:r>
    </w:p>
    <w:p w14:paraId="32D701CB" w14:textId="7E92F784" w:rsidR="005F0886" w:rsidRPr="003548E0"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3548E0">
        <w:rPr>
          <w:rFonts w:cs="Tahoma"/>
          <w:b/>
        </w:rPr>
        <w:t>Proposed 2021/2022</w:t>
      </w:r>
      <w:r w:rsidRPr="003548E0">
        <w:rPr>
          <w:rFonts w:cs="Tahoma"/>
        </w:rPr>
        <w:t xml:space="preserve"> Budget Income</w:t>
      </w:r>
      <w:r w:rsidR="003548E0" w:rsidRPr="003548E0">
        <w:rPr>
          <w:rFonts w:cs="Tahoma"/>
        </w:rPr>
        <w:tab/>
      </w:r>
      <w:r w:rsidR="003548E0" w:rsidRPr="003548E0">
        <w:rPr>
          <w:rFonts w:cs="Tahoma"/>
        </w:rPr>
        <w:tab/>
      </w:r>
      <w:r w:rsidR="003548E0" w:rsidRPr="003548E0">
        <w:rPr>
          <w:rFonts w:cs="Tahoma"/>
        </w:rPr>
        <w:tab/>
      </w:r>
      <w:r w:rsidR="003548E0" w:rsidRPr="003548E0">
        <w:rPr>
          <w:rFonts w:cs="Tahoma"/>
        </w:rPr>
        <w:tab/>
      </w:r>
      <w:r w:rsidR="003548E0" w:rsidRPr="003548E0">
        <w:rPr>
          <w:rFonts w:cs="Tahoma"/>
        </w:rPr>
        <w:tab/>
      </w:r>
      <w:r w:rsidRPr="003548E0">
        <w:rPr>
          <w:rFonts w:cs="Tahoma"/>
        </w:rPr>
        <w:tab/>
        <w:t>£</w:t>
      </w:r>
      <w:r w:rsidR="003548E0" w:rsidRPr="003548E0">
        <w:rPr>
          <w:rFonts w:cs="Tahoma"/>
        </w:rPr>
        <w:t>22</w:t>
      </w:r>
      <w:r w:rsidRPr="003548E0">
        <w:rPr>
          <w:rFonts w:cs="Tahoma"/>
        </w:rPr>
        <w:t>,</w:t>
      </w:r>
      <w:r w:rsidR="003548E0" w:rsidRPr="003548E0">
        <w:rPr>
          <w:rFonts w:cs="Tahoma"/>
        </w:rPr>
        <w:t>365</w:t>
      </w:r>
      <w:r w:rsidRPr="003548E0">
        <w:rPr>
          <w:rFonts w:cs="Tahoma"/>
        </w:rPr>
        <w:t>.00</w:t>
      </w:r>
    </w:p>
    <w:p w14:paraId="7D6C8C2E" w14:textId="792D1E0C" w:rsidR="005F0886" w:rsidRPr="003548E0"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3548E0">
        <w:rPr>
          <w:rFonts w:cs="Tahoma"/>
          <w:b/>
        </w:rPr>
        <w:t>Proposed 2021/2022</w:t>
      </w:r>
      <w:r w:rsidRPr="003548E0">
        <w:rPr>
          <w:rFonts w:cs="Tahoma"/>
        </w:rPr>
        <w:t xml:space="preserve"> Budget Expenditure</w:t>
      </w:r>
      <w:r w:rsidRPr="003548E0">
        <w:rPr>
          <w:rFonts w:cs="Tahoma"/>
        </w:rPr>
        <w:tab/>
      </w:r>
      <w:r w:rsidRPr="003548E0">
        <w:rPr>
          <w:rFonts w:cs="Tahoma"/>
        </w:rPr>
        <w:tab/>
      </w:r>
      <w:r w:rsidRPr="003548E0">
        <w:rPr>
          <w:rFonts w:cs="Tahoma"/>
        </w:rPr>
        <w:tab/>
        <w:t xml:space="preserve">             </w:t>
      </w:r>
      <w:r w:rsidRPr="003548E0">
        <w:rPr>
          <w:rFonts w:cs="Tahoma"/>
        </w:rPr>
        <w:tab/>
        <w:t xml:space="preserve">            - £1</w:t>
      </w:r>
      <w:r w:rsidR="003548E0" w:rsidRPr="003548E0">
        <w:rPr>
          <w:rFonts w:cs="Tahoma"/>
        </w:rPr>
        <w:t>8</w:t>
      </w:r>
      <w:r w:rsidRPr="003548E0">
        <w:rPr>
          <w:rFonts w:cs="Tahoma"/>
        </w:rPr>
        <w:t>,</w:t>
      </w:r>
      <w:r w:rsidR="003548E0" w:rsidRPr="003548E0">
        <w:rPr>
          <w:rFonts w:cs="Tahoma"/>
        </w:rPr>
        <w:t>130</w:t>
      </w:r>
      <w:r w:rsidRPr="003548E0">
        <w:rPr>
          <w:rFonts w:cs="Tahoma"/>
        </w:rPr>
        <w:t>.00</w:t>
      </w:r>
    </w:p>
    <w:p w14:paraId="484AACD5" w14:textId="3820D8B5" w:rsidR="005F0886" w:rsidRPr="00777A1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sidRPr="003548E0">
        <w:rPr>
          <w:rFonts w:cs="Tahoma"/>
          <w:b/>
        </w:rPr>
        <w:t>Projected 2021/2022</w:t>
      </w:r>
      <w:r w:rsidRPr="003548E0">
        <w:rPr>
          <w:rFonts w:cs="Tahoma"/>
        </w:rPr>
        <w:t xml:space="preserve"> Total Surplus/Deficit (at </w:t>
      </w:r>
      <w:r w:rsidRPr="003548E0">
        <w:rPr>
          <w:rFonts w:cs="Tahoma"/>
          <w:b/>
        </w:rPr>
        <w:t>31.03.202</w:t>
      </w:r>
      <w:r w:rsidR="003548E0" w:rsidRPr="003548E0">
        <w:rPr>
          <w:rFonts w:cs="Tahoma"/>
          <w:b/>
        </w:rPr>
        <w:t>1</w:t>
      </w:r>
      <w:r w:rsidRPr="003548E0">
        <w:rPr>
          <w:rFonts w:cs="Tahoma"/>
        </w:rPr>
        <w:t>)</w:t>
      </w:r>
      <w:r w:rsidRPr="003548E0">
        <w:rPr>
          <w:rFonts w:cs="Tahoma"/>
        </w:rPr>
        <w:tab/>
      </w:r>
      <w:r w:rsidRPr="003548E0">
        <w:rPr>
          <w:rFonts w:cs="Tahoma"/>
        </w:rPr>
        <w:tab/>
      </w:r>
      <w:r w:rsidRPr="003548E0">
        <w:rPr>
          <w:rFonts w:cs="Tahoma"/>
        </w:rPr>
        <w:tab/>
      </w:r>
      <w:r w:rsidR="003548E0" w:rsidRPr="003548E0">
        <w:rPr>
          <w:rFonts w:cs="Tahoma"/>
        </w:rPr>
        <w:t xml:space="preserve">  </w:t>
      </w:r>
      <w:r w:rsidRPr="003548E0">
        <w:rPr>
          <w:rFonts w:cs="Tahoma"/>
          <w:b/>
          <w:u w:val="single"/>
        </w:rPr>
        <w:t>£</w:t>
      </w:r>
      <w:r w:rsidR="003548E0" w:rsidRPr="003548E0">
        <w:rPr>
          <w:rFonts w:cs="Tahoma"/>
          <w:b/>
          <w:u w:val="single"/>
        </w:rPr>
        <w:t>4</w:t>
      </w:r>
      <w:r w:rsidRPr="003548E0">
        <w:rPr>
          <w:rFonts w:cs="Tahoma"/>
          <w:b/>
          <w:u w:val="single"/>
        </w:rPr>
        <w:t>,</w:t>
      </w:r>
      <w:r w:rsidR="003548E0" w:rsidRPr="003548E0">
        <w:rPr>
          <w:rFonts w:cs="Tahoma"/>
          <w:b/>
          <w:u w:val="single"/>
        </w:rPr>
        <w:t>235.</w:t>
      </w:r>
      <w:r w:rsidRPr="003548E0">
        <w:rPr>
          <w:rFonts w:cs="Tahoma"/>
          <w:b/>
          <w:u w:val="single"/>
        </w:rPr>
        <w:t>00</w:t>
      </w:r>
    </w:p>
    <w:p w14:paraId="73D54569" w14:textId="77777777" w:rsidR="005F0886" w:rsidRPr="00777A16" w:rsidRDefault="005F0886" w:rsidP="005F0886">
      <w:pPr>
        <w:pStyle w:val="NoSpacing"/>
        <w:ind w:left="720"/>
        <w:jc w:val="both"/>
        <w:rPr>
          <w:rFonts w:cs="Tahoma"/>
        </w:rPr>
      </w:pPr>
    </w:p>
    <w:p w14:paraId="1E5376EA" w14:textId="77777777" w:rsidR="00270B06" w:rsidRDefault="005F0886" w:rsidP="005F0886">
      <w:pPr>
        <w:pStyle w:val="NoSpacing"/>
        <w:ind w:left="720"/>
        <w:jc w:val="both"/>
        <w:rPr>
          <w:rFonts w:cs="Tahoma"/>
        </w:rPr>
      </w:pPr>
      <w:r>
        <w:rPr>
          <w:rFonts w:cs="Tahoma"/>
        </w:rPr>
        <w:t xml:space="preserve">In view of the </w:t>
      </w:r>
      <w:r w:rsidR="00270B06">
        <w:rPr>
          <w:rFonts w:cs="Tahoma"/>
        </w:rPr>
        <w:t xml:space="preserve">projected </w:t>
      </w:r>
      <w:r w:rsidR="009521D9">
        <w:rPr>
          <w:rFonts w:cs="Tahoma"/>
        </w:rPr>
        <w:t xml:space="preserve">surplus </w:t>
      </w:r>
      <w:r>
        <w:rPr>
          <w:rFonts w:cs="Tahoma"/>
        </w:rPr>
        <w:t xml:space="preserve">end balance, </w:t>
      </w:r>
      <w:r w:rsidR="00270B06">
        <w:rPr>
          <w:rFonts w:cs="Tahoma"/>
        </w:rPr>
        <w:t xml:space="preserve">the Clerk reported that </w:t>
      </w:r>
      <w:r w:rsidR="009521D9">
        <w:rPr>
          <w:rFonts w:cs="Tahoma"/>
        </w:rPr>
        <w:t>£4,235.00</w:t>
      </w:r>
      <w:r w:rsidR="003548E0">
        <w:rPr>
          <w:rFonts w:cs="Tahoma"/>
        </w:rPr>
        <w:t xml:space="preserve"> </w:t>
      </w:r>
      <w:r w:rsidR="009521D9">
        <w:rPr>
          <w:rFonts w:cs="Tahoma"/>
        </w:rPr>
        <w:t>w</w:t>
      </w:r>
      <w:r w:rsidR="003548E0">
        <w:rPr>
          <w:rFonts w:cs="Tahoma"/>
        </w:rPr>
        <w:t xml:space="preserve">ould be </w:t>
      </w:r>
      <w:r w:rsidR="009521D9">
        <w:rPr>
          <w:rFonts w:cs="Tahoma"/>
        </w:rPr>
        <w:t xml:space="preserve">earmarked </w:t>
      </w:r>
      <w:r w:rsidR="003548E0">
        <w:rPr>
          <w:rFonts w:cs="Tahoma"/>
        </w:rPr>
        <w:t xml:space="preserve">for the </w:t>
      </w:r>
      <w:r w:rsidR="009521D9">
        <w:rPr>
          <w:rFonts w:cs="Tahoma"/>
        </w:rPr>
        <w:t>Parish Partnership Scheme</w:t>
      </w:r>
      <w:r w:rsidR="00270B06">
        <w:rPr>
          <w:rFonts w:cs="Tahoma"/>
        </w:rPr>
        <w:t xml:space="preserve">.  </w:t>
      </w:r>
      <w:r>
        <w:rPr>
          <w:rFonts w:cs="Tahoma"/>
        </w:rPr>
        <w:t xml:space="preserve">The </w:t>
      </w:r>
      <w:r w:rsidR="00270B06">
        <w:rPr>
          <w:rFonts w:cs="Tahoma"/>
        </w:rPr>
        <w:t xml:space="preserve">Clerk noted that the </w:t>
      </w:r>
      <w:r>
        <w:rPr>
          <w:rFonts w:cs="Tahoma"/>
        </w:rPr>
        <w:t xml:space="preserve">Tax Base had </w:t>
      </w:r>
      <w:r w:rsidR="003548E0">
        <w:rPr>
          <w:rFonts w:cs="Tahoma"/>
        </w:rPr>
        <w:t>de</w:t>
      </w:r>
      <w:r>
        <w:rPr>
          <w:rFonts w:cs="Tahoma"/>
        </w:rPr>
        <w:t xml:space="preserve">creased </w:t>
      </w:r>
      <w:r w:rsidR="003548E0">
        <w:rPr>
          <w:rFonts w:cs="Tahoma"/>
        </w:rPr>
        <w:t xml:space="preserve">from </w:t>
      </w:r>
      <w:r>
        <w:rPr>
          <w:rFonts w:cs="Tahoma"/>
        </w:rPr>
        <w:t xml:space="preserve">94.5 </w:t>
      </w:r>
      <w:r w:rsidR="003548E0">
        <w:rPr>
          <w:rFonts w:cs="Tahoma"/>
        </w:rPr>
        <w:t xml:space="preserve">to 93.6 </w:t>
      </w:r>
      <w:r w:rsidR="009521D9">
        <w:rPr>
          <w:rFonts w:cs="Tahoma"/>
        </w:rPr>
        <w:t xml:space="preserve">this year, due to the unprecedented pandemic, and </w:t>
      </w:r>
      <w:r w:rsidR="003548E0">
        <w:rPr>
          <w:rFonts w:cs="Tahoma"/>
        </w:rPr>
        <w:t xml:space="preserve">would </w:t>
      </w:r>
      <w:r w:rsidR="009521D9">
        <w:rPr>
          <w:rFonts w:cs="Tahoma"/>
        </w:rPr>
        <w:t xml:space="preserve">therefore </w:t>
      </w:r>
      <w:r w:rsidR="003548E0">
        <w:rPr>
          <w:rFonts w:cs="Tahoma"/>
        </w:rPr>
        <w:t xml:space="preserve">result in a lesser increase than the Council would have </w:t>
      </w:r>
      <w:r w:rsidR="009521D9">
        <w:rPr>
          <w:rFonts w:cs="Tahoma"/>
        </w:rPr>
        <w:t>liked</w:t>
      </w:r>
      <w:r w:rsidR="003548E0">
        <w:rPr>
          <w:rFonts w:cs="Tahoma"/>
        </w:rPr>
        <w:t>.</w:t>
      </w:r>
    </w:p>
    <w:p w14:paraId="0DE3366F" w14:textId="77777777" w:rsidR="00270B06" w:rsidRDefault="00270B06" w:rsidP="005F0886">
      <w:pPr>
        <w:pStyle w:val="NoSpacing"/>
        <w:ind w:left="720"/>
        <w:jc w:val="both"/>
        <w:rPr>
          <w:rFonts w:cs="Tahoma"/>
        </w:rPr>
      </w:pPr>
    </w:p>
    <w:p w14:paraId="031650BF" w14:textId="60ABEE7B" w:rsidR="009521D9" w:rsidRDefault="00270B06" w:rsidP="005F0886">
      <w:pPr>
        <w:pStyle w:val="NoSpacing"/>
        <w:ind w:left="720"/>
        <w:jc w:val="both"/>
        <w:rPr>
          <w:rFonts w:cs="Tahoma"/>
        </w:rPr>
      </w:pPr>
      <w:r>
        <w:rPr>
          <w:rFonts w:cs="Tahoma"/>
        </w:rPr>
        <w:t xml:space="preserve">Councillors agreed that a small increase should be imposed in the ensuing year.  </w:t>
      </w:r>
      <w:r w:rsidR="009521D9">
        <w:rPr>
          <w:rFonts w:cs="Tahoma"/>
        </w:rPr>
        <w:t>I</w:t>
      </w:r>
      <w:r w:rsidR="003548E0">
        <w:rPr>
          <w:rFonts w:cs="Tahoma"/>
        </w:rPr>
        <w:t xml:space="preserve">t was </w:t>
      </w:r>
      <w:r w:rsidR="009521D9">
        <w:rPr>
          <w:rFonts w:cs="Tahoma"/>
        </w:rPr>
        <w:t xml:space="preserve">therefore </w:t>
      </w:r>
      <w:r w:rsidR="003548E0">
        <w:rPr>
          <w:rFonts w:cs="Tahoma"/>
        </w:rPr>
        <w:t xml:space="preserve">agreed to increase the </w:t>
      </w:r>
      <w:r w:rsidR="005F0886">
        <w:rPr>
          <w:rFonts w:cs="Tahoma"/>
        </w:rPr>
        <w:t xml:space="preserve">precept </w:t>
      </w:r>
      <w:r w:rsidR="003548E0">
        <w:rPr>
          <w:rFonts w:cs="Tahoma"/>
        </w:rPr>
        <w:t>by £190.00 from £5,810.00 (2020/2021 budget) to £6,000.00.  This would be a precept increase of 3.27% with a Band D increase of 4.27% (2021/2022 b</w:t>
      </w:r>
      <w:r w:rsidR="005F0886">
        <w:rPr>
          <w:rFonts w:cs="Tahoma"/>
        </w:rPr>
        <w:t>udget</w:t>
      </w:r>
      <w:r w:rsidR="009521D9">
        <w:rPr>
          <w:rFonts w:cs="Tahoma"/>
        </w:rPr>
        <w:t>)</w:t>
      </w:r>
      <w:r w:rsidR="005F0886">
        <w:rPr>
          <w:rFonts w:cs="Tahoma"/>
        </w:rPr>
        <w:t>.</w:t>
      </w:r>
    </w:p>
    <w:p w14:paraId="2F5A9E68" w14:textId="77777777" w:rsidR="009521D9" w:rsidRDefault="009521D9" w:rsidP="005F0886">
      <w:pPr>
        <w:pStyle w:val="NoSpacing"/>
        <w:ind w:left="720"/>
        <w:jc w:val="both"/>
        <w:rPr>
          <w:rFonts w:cs="Tahoma"/>
        </w:rPr>
      </w:pPr>
    </w:p>
    <w:p w14:paraId="1DC33270" w14:textId="2275E53E" w:rsidR="005F0886" w:rsidRDefault="005F0886" w:rsidP="005F0886">
      <w:pPr>
        <w:pStyle w:val="NoSpacing"/>
        <w:ind w:left="720"/>
        <w:jc w:val="both"/>
        <w:rPr>
          <w:rFonts w:cs="Tahoma"/>
        </w:rPr>
      </w:pPr>
      <w:r>
        <w:rPr>
          <w:rFonts w:cs="Tahoma"/>
        </w:rPr>
        <w:t>The final draft budget and precept would be presented for formal approval at the January 202</w:t>
      </w:r>
      <w:r w:rsidR="009521D9">
        <w:rPr>
          <w:rFonts w:cs="Tahoma"/>
        </w:rPr>
        <w:t>1</w:t>
      </w:r>
      <w:r>
        <w:rPr>
          <w:rFonts w:cs="Tahoma"/>
        </w:rPr>
        <w:t xml:space="preserve"> meeting.</w:t>
      </w:r>
    </w:p>
    <w:p w14:paraId="6472AD0E" w14:textId="77777777" w:rsidR="005F0886" w:rsidRDefault="005F0886" w:rsidP="005F0886">
      <w:pPr>
        <w:pStyle w:val="NoSpacing"/>
        <w:ind w:left="720"/>
        <w:jc w:val="both"/>
        <w:rPr>
          <w:rFonts w:cs="Tahoma"/>
        </w:rPr>
      </w:pPr>
    </w:p>
    <w:p w14:paraId="1E65DF09" w14:textId="4C54B4BC" w:rsidR="005F0886" w:rsidRDefault="005F0886" w:rsidP="005F0886">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 xml:space="preserve">The Clerk would circulate the draft </w:t>
      </w:r>
      <w:r w:rsidR="009521D9">
        <w:rPr>
          <w:rFonts w:cs="Tahoma"/>
        </w:rPr>
        <w:t xml:space="preserve">precept and </w:t>
      </w:r>
      <w:r>
        <w:rPr>
          <w:rFonts w:cs="Tahoma"/>
        </w:rPr>
        <w:t>budget following this meeting.</w:t>
      </w:r>
    </w:p>
    <w:p w14:paraId="452A13CB" w14:textId="77777777" w:rsidR="005F0886" w:rsidRDefault="005F0886" w:rsidP="005F0886">
      <w:pPr>
        <w:pStyle w:val="NoSpacing"/>
        <w:tabs>
          <w:tab w:val="left" w:pos="709"/>
        </w:tabs>
        <w:ind w:left="709"/>
        <w:contextualSpacing/>
        <w:jc w:val="both"/>
        <w:rPr>
          <w:rFonts w:cstheme="minorHAnsi"/>
          <w:b/>
        </w:rPr>
      </w:pPr>
    </w:p>
    <w:p w14:paraId="58F62837" w14:textId="77777777" w:rsidR="00275519" w:rsidRPr="00D84C2C" w:rsidRDefault="00275519" w:rsidP="003A55B8">
      <w:pPr>
        <w:pStyle w:val="NoSpacing"/>
        <w:numPr>
          <w:ilvl w:val="0"/>
          <w:numId w:val="2"/>
        </w:numPr>
        <w:tabs>
          <w:tab w:val="left" w:pos="709"/>
        </w:tabs>
        <w:ind w:left="709" w:hanging="709"/>
        <w:contextualSpacing/>
        <w:jc w:val="both"/>
        <w:rPr>
          <w:rFonts w:cstheme="minorHAnsi"/>
          <w:b/>
        </w:rPr>
      </w:pPr>
      <w:r w:rsidRPr="00D84C2C">
        <w:rPr>
          <w:rFonts w:cstheme="minorHAnsi"/>
          <w:b/>
        </w:rPr>
        <w:t>To record the date and time of the next Full Council meeting</w:t>
      </w:r>
    </w:p>
    <w:p w14:paraId="7671A284" w14:textId="4874A82E" w:rsidR="00275519" w:rsidRPr="00A7345F" w:rsidRDefault="00A7345F" w:rsidP="003A55B8">
      <w:pPr>
        <w:pStyle w:val="NoSpacing"/>
        <w:tabs>
          <w:tab w:val="left" w:pos="709"/>
        </w:tabs>
        <w:contextualSpacing/>
        <w:jc w:val="both"/>
      </w:pPr>
      <w:r>
        <w:tab/>
      </w:r>
      <w:r w:rsidRPr="00E53959">
        <w:t xml:space="preserve">The next meeting of the Council would be taking place on </w:t>
      </w:r>
      <w:r>
        <w:t>Monday</w:t>
      </w:r>
      <w:r w:rsidRPr="00E53959">
        <w:t xml:space="preserve">, </w:t>
      </w:r>
      <w:r w:rsidR="00FB0944">
        <w:t>25</w:t>
      </w:r>
      <w:r w:rsidR="00FB0944" w:rsidRPr="00FB0944">
        <w:rPr>
          <w:vertAlign w:val="superscript"/>
        </w:rPr>
        <w:t>th</w:t>
      </w:r>
      <w:r w:rsidR="00FB0944">
        <w:t xml:space="preserve"> January 2021</w:t>
      </w:r>
      <w:r w:rsidRPr="00E53959">
        <w:t xml:space="preserve"> at 7.00pm</w:t>
      </w:r>
      <w:r>
        <w:t xml:space="preserve"> by Zoom</w:t>
      </w:r>
      <w:r w:rsidRPr="00E53959">
        <w:t>.</w:t>
      </w:r>
    </w:p>
    <w:p w14:paraId="30285ACE" w14:textId="628B6632" w:rsidR="00B703DF" w:rsidRDefault="00B703DF" w:rsidP="003A55B8">
      <w:pPr>
        <w:pStyle w:val="NoSpacing"/>
        <w:tabs>
          <w:tab w:val="left" w:pos="709"/>
        </w:tabs>
        <w:ind w:left="709"/>
        <w:contextualSpacing/>
        <w:jc w:val="both"/>
        <w:rPr>
          <w:rFonts w:eastAsia="Times New Roman" w:cstheme="minorHAnsi"/>
        </w:rPr>
      </w:pPr>
    </w:p>
    <w:p w14:paraId="5AB7C0AD" w14:textId="6C03408C" w:rsidR="00A7345F" w:rsidRDefault="00A7345F" w:rsidP="003A55B8">
      <w:pPr>
        <w:pStyle w:val="NoSpacing"/>
        <w:numPr>
          <w:ilvl w:val="0"/>
          <w:numId w:val="2"/>
        </w:numPr>
        <w:tabs>
          <w:tab w:val="left" w:pos="709"/>
        </w:tabs>
        <w:ind w:left="709" w:hanging="709"/>
        <w:jc w:val="both"/>
        <w:rPr>
          <w:rFonts w:cstheme="minorHAnsi"/>
          <w:b/>
        </w:rPr>
      </w:pPr>
      <w:r w:rsidRPr="00A7345F">
        <w:rPr>
          <w:rFonts w:cstheme="minorHAnsi"/>
          <w:b/>
        </w:rPr>
        <w:t>Exclusion of Press and Public (Public Bodies (Admission to meetings) Act 1960 S1)</w:t>
      </w:r>
    </w:p>
    <w:p w14:paraId="7503D750" w14:textId="4E55F698" w:rsidR="00FB0944" w:rsidRPr="00A7345F" w:rsidRDefault="00FB0944" w:rsidP="00FB0944">
      <w:pPr>
        <w:pStyle w:val="NoSpacing"/>
        <w:numPr>
          <w:ilvl w:val="1"/>
          <w:numId w:val="2"/>
        </w:numPr>
        <w:tabs>
          <w:tab w:val="left" w:pos="709"/>
        </w:tabs>
        <w:ind w:firstLine="109"/>
        <w:jc w:val="both"/>
        <w:rPr>
          <w:rFonts w:cstheme="minorHAnsi"/>
          <w:b/>
        </w:rPr>
      </w:pPr>
      <w:r>
        <w:rPr>
          <w:rFonts w:cstheme="minorHAnsi"/>
          <w:b/>
        </w:rPr>
        <w:t>Clerk – matters for discussion</w:t>
      </w:r>
    </w:p>
    <w:p w14:paraId="2ED4ED02" w14:textId="7A28F1DE" w:rsidR="00A7345F" w:rsidRPr="00A7345F" w:rsidRDefault="00516539" w:rsidP="00A7345F">
      <w:pPr>
        <w:pStyle w:val="NoSpacing"/>
        <w:tabs>
          <w:tab w:val="left" w:pos="709"/>
        </w:tabs>
        <w:ind w:left="709"/>
        <w:contextualSpacing/>
        <w:jc w:val="both"/>
        <w:rPr>
          <w:rFonts w:cstheme="minorHAnsi"/>
        </w:rPr>
      </w:pPr>
      <w:r>
        <w:rPr>
          <w:rFonts w:cstheme="minorHAnsi"/>
        </w:rPr>
        <w:t xml:space="preserve">There were </w:t>
      </w:r>
      <w:r w:rsidR="003C7BF9">
        <w:rPr>
          <w:rFonts w:cstheme="minorHAnsi"/>
        </w:rPr>
        <w:t>no confidential matters to consider at this meeting.</w:t>
      </w:r>
    </w:p>
    <w:p w14:paraId="39953108" w14:textId="77777777" w:rsidR="00A7345F" w:rsidRPr="00A7345F" w:rsidRDefault="00A7345F" w:rsidP="00A7345F">
      <w:pPr>
        <w:pStyle w:val="NoSpacing"/>
        <w:tabs>
          <w:tab w:val="left" w:pos="709"/>
        </w:tabs>
        <w:ind w:left="709"/>
        <w:contextualSpacing/>
        <w:jc w:val="both"/>
        <w:rPr>
          <w:rFonts w:cstheme="minorHAnsi"/>
        </w:rPr>
      </w:pPr>
    </w:p>
    <w:p w14:paraId="2B86C870" w14:textId="77777777" w:rsidR="00A7345F" w:rsidRPr="00A7345F" w:rsidRDefault="00A7345F" w:rsidP="00A7345F">
      <w:pPr>
        <w:pStyle w:val="NoSpacing"/>
        <w:tabs>
          <w:tab w:val="left" w:pos="709"/>
        </w:tabs>
        <w:ind w:left="720"/>
        <w:jc w:val="both"/>
        <w:rPr>
          <w:rFonts w:cstheme="minorHAnsi"/>
        </w:rPr>
      </w:pPr>
    </w:p>
    <w:p w14:paraId="6CC443EE" w14:textId="6666BDB7" w:rsidR="00A7345F" w:rsidRPr="00A7345F" w:rsidRDefault="00A7345F" w:rsidP="00A7345F">
      <w:pPr>
        <w:pStyle w:val="NoSpacing"/>
        <w:tabs>
          <w:tab w:val="left" w:pos="709"/>
        </w:tabs>
        <w:ind w:left="720"/>
        <w:jc w:val="both"/>
        <w:rPr>
          <w:rFonts w:cstheme="minorHAnsi"/>
        </w:rPr>
      </w:pPr>
      <w:r w:rsidRPr="00A7345F">
        <w:rPr>
          <w:rFonts w:cstheme="minorHAnsi"/>
        </w:rPr>
        <w:t xml:space="preserve">The Chairman thanked everyone for attending and closed the meeting at </w:t>
      </w:r>
      <w:r w:rsidR="00FB0944">
        <w:rPr>
          <w:rFonts w:cstheme="minorHAnsi"/>
        </w:rPr>
        <w:t>8.18</w:t>
      </w:r>
      <w:r w:rsidRPr="00A7345F">
        <w:rPr>
          <w:rFonts w:cstheme="minorHAnsi"/>
        </w:rPr>
        <w:t>pm.</w:t>
      </w:r>
    </w:p>
    <w:p w14:paraId="406EFA19" w14:textId="77777777" w:rsidR="00A7345F" w:rsidRPr="00A7345F" w:rsidRDefault="00A7345F" w:rsidP="00A7345F">
      <w:pPr>
        <w:pStyle w:val="NoSpacing"/>
        <w:tabs>
          <w:tab w:val="left" w:pos="709"/>
        </w:tabs>
        <w:ind w:left="720"/>
        <w:jc w:val="both"/>
        <w:rPr>
          <w:rFonts w:cstheme="minorHAnsi"/>
        </w:rPr>
      </w:pPr>
    </w:p>
    <w:sectPr w:rsidR="00A7345F" w:rsidRPr="00A7345F"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4FC4" w14:textId="77777777" w:rsidR="003548E0" w:rsidRDefault="003548E0" w:rsidP="0090395D">
      <w:pPr>
        <w:spacing w:after="0" w:line="240" w:lineRule="auto"/>
      </w:pPr>
      <w:r>
        <w:separator/>
      </w:r>
    </w:p>
  </w:endnote>
  <w:endnote w:type="continuationSeparator" w:id="0">
    <w:p w14:paraId="40E4900D" w14:textId="77777777" w:rsidR="003548E0" w:rsidRDefault="003548E0"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5DE125FD" w14:textId="77777777" w:rsidR="003548E0" w:rsidRPr="00B546BD" w:rsidRDefault="003548E0" w:rsidP="00C00438">
            <w:pPr>
              <w:pStyle w:val="Footer"/>
              <w:jc w:val="center"/>
              <w:rPr>
                <w:b/>
                <w:color w:val="FF0000"/>
                <w:sz w:val="12"/>
                <w:szCs w:val="16"/>
              </w:rPr>
            </w:pPr>
          </w:p>
          <w:p w14:paraId="217B33C7" w14:textId="77777777" w:rsidR="003548E0" w:rsidRPr="00AD6FBF" w:rsidRDefault="003548E0" w:rsidP="00C00438">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20</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3548E0" w:rsidRDefault="003548E0" w:rsidP="007435C5">
            <w:pPr>
              <w:pStyle w:val="Footer"/>
              <w:jc w:val="center"/>
              <w:rPr>
                <w:b/>
                <w:color w:val="FF0000"/>
                <w:sz w:val="12"/>
                <w:szCs w:val="16"/>
              </w:rPr>
            </w:pPr>
          </w:p>
          <w:p w14:paraId="1CAD8AA2" w14:textId="1C1F28ED" w:rsidR="003548E0" w:rsidRPr="0090395D" w:rsidRDefault="003548E0"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3548E0" w:rsidRDefault="003548E0" w:rsidP="007435C5">
            <w:pPr>
              <w:pStyle w:val="Footer"/>
              <w:jc w:val="center"/>
              <w:rPr>
                <w:b/>
                <w:color w:val="FF0000"/>
                <w:sz w:val="12"/>
                <w:szCs w:val="16"/>
              </w:rPr>
            </w:pPr>
          </w:p>
          <w:p w14:paraId="739FFE1B" w14:textId="3309042C" w:rsidR="003548E0" w:rsidRPr="0090395D" w:rsidRDefault="003548E0"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11DC" w14:textId="77777777" w:rsidR="003548E0" w:rsidRDefault="003548E0" w:rsidP="0090395D">
      <w:pPr>
        <w:spacing w:after="0" w:line="240" w:lineRule="auto"/>
      </w:pPr>
      <w:r>
        <w:separator/>
      </w:r>
    </w:p>
  </w:footnote>
  <w:footnote w:type="continuationSeparator" w:id="0">
    <w:p w14:paraId="124B77D4" w14:textId="77777777" w:rsidR="003548E0" w:rsidRDefault="003548E0"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D0A03"/>
    <w:multiLevelType w:val="multilevel"/>
    <w:tmpl w:val="2C1ED076"/>
    <w:lvl w:ilvl="0">
      <w:start w:val="68"/>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5325D"/>
    <w:multiLevelType w:val="multilevel"/>
    <w:tmpl w:val="A1F60450"/>
    <w:lvl w:ilvl="0">
      <w:start w:val="5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569BC"/>
    <w:multiLevelType w:val="multilevel"/>
    <w:tmpl w:val="443E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645CC"/>
    <w:multiLevelType w:val="multilevel"/>
    <w:tmpl w:val="29A297FC"/>
    <w:lvl w:ilvl="0">
      <w:start w:val="116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C2F4A"/>
    <w:multiLevelType w:val="multilevel"/>
    <w:tmpl w:val="EDA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C4B87"/>
    <w:multiLevelType w:val="hybridMultilevel"/>
    <w:tmpl w:val="66DECBF2"/>
    <w:lvl w:ilvl="0" w:tplc="8DB843DA">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1E36"/>
    <w:multiLevelType w:val="hybridMultilevel"/>
    <w:tmpl w:val="674C6A90"/>
    <w:lvl w:ilvl="0" w:tplc="D7A2F310">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56E7571"/>
    <w:multiLevelType w:val="multilevel"/>
    <w:tmpl w:val="F2542B4A"/>
    <w:lvl w:ilvl="0">
      <w:start w:val="116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8E0F7B"/>
    <w:multiLevelType w:val="hybridMultilevel"/>
    <w:tmpl w:val="7076B9A0"/>
    <w:lvl w:ilvl="0" w:tplc="8DB843DA">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C967547"/>
    <w:multiLevelType w:val="multilevel"/>
    <w:tmpl w:val="6F5ECEE0"/>
    <w:lvl w:ilvl="0">
      <w:start w:val="7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EE4610"/>
    <w:multiLevelType w:val="hybridMultilevel"/>
    <w:tmpl w:val="30A24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1481C98"/>
    <w:multiLevelType w:val="multilevel"/>
    <w:tmpl w:val="5E7E7492"/>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1587E59"/>
    <w:multiLevelType w:val="multilevel"/>
    <w:tmpl w:val="38B6FC6A"/>
    <w:lvl w:ilvl="0">
      <w:start w:val="65"/>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5A7B8C"/>
    <w:multiLevelType w:val="multilevel"/>
    <w:tmpl w:val="428680FE"/>
    <w:lvl w:ilvl="0">
      <w:start w:val="105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7" w15:restartNumberingAfterBreak="0">
    <w:nsid w:val="454101F2"/>
    <w:multiLevelType w:val="hybridMultilevel"/>
    <w:tmpl w:val="64A2F7C0"/>
    <w:lvl w:ilvl="0" w:tplc="A030DDD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A030DDDA">
      <w:start w:val="1"/>
      <w:numFmt w:val="bullet"/>
      <w:lvlText w:val=""/>
      <w:lvlJc w:val="left"/>
      <w:pPr>
        <w:ind w:left="5029" w:hanging="360"/>
      </w:pPr>
      <w:rPr>
        <w:rFonts w:ascii="Symbol" w:hAnsi="Symbol"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71A7E"/>
    <w:multiLevelType w:val="multilevel"/>
    <w:tmpl w:val="2FF2C590"/>
    <w:lvl w:ilvl="0">
      <w:start w:val="7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DA259D"/>
    <w:multiLevelType w:val="multilevel"/>
    <w:tmpl w:val="1EE0FCEC"/>
    <w:lvl w:ilvl="0">
      <w:start w:val="78"/>
      <w:numFmt w:val="decimal"/>
      <w:lvlText w:val="%1."/>
      <w:lvlJc w:val="left"/>
      <w:pPr>
        <w:ind w:left="540" w:hanging="540"/>
      </w:pPr>
      <w:rPr>
        <w:rFonts w:hint="default"/>
        <w:b/>
        <w:bCs/>
      </w:rPr>
    </w:lvl>
    <w:lvl w:ilvl="1">
      <w:start w:val="1"/>
      <w:numFmt w:val="decimal"/>
      <w:lvlText w:val="%1.%2."/>
      <w:lvlJc w:val="left"/>
      <w:pPr>
        <w:ind w:left="1249" w:hanging="54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3790072"/>
    <w:multiLevelType w:val="multilevel"/>
    <w:tmpl w:val="2A067E12"/>
    <w:lvl w:ilvl="0">
      <w:start w:val="75"/>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2" w15:restartNumberingAfterBreak="0">
    <w:nsid w:val="563A3677"/>
    <w:multiLevelType w:val="hybridMultilevel"/>
    <w:tmpl w:val="D11C960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5326D"/>
    <w:multiLevelType w:val="hybridMultilevel"/>
    <w:tmpl w:val="82D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D8466D"/>
    <w:multiLevelType w:val="multilevel"/>
    <w:tmpl w:val="EDAEF02E"/>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6" w15:restartNumberingAfterBreak="0">
    <w:nsid w:val="63B861C3"/>
    <w:multiLevelType w:val="hybridMultilevel"/>
    <w:tmpl w:val="6ABC4EDA"/>
    <w:lvl w:ilvl="0" w:tplc="8DB843DA">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63BF5B47"/>
    <w:multiLevelType w:val="multilevel"/>
    <w:tmpl w:val="194E31B0"/>
    <w:lvl w:ilvl="0">
      <w:start w:val="9"/>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8" w15:restartNumberingAfterBreak="0">
    <w:nsid w:val="640324DA"/>
    <w:multiLevelType w:val="multilevel"/>
    <w:tmpl w:val="D85496B2"/>
    <w:lvl w:ilvl="0">
      <w:start w:val="8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FE2014"/>
    <w:multiLevelType w:val="multilevel"/>
    <w:tmpl w:val="795AE3C0"/>
    <w:lvl w:ilvl="0">
      <w:start w:val="24"/>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0" w15:restartNumberingAfterBreak="0">
    <w:nsid w:val="664F1F4D"/>
    <w:multiLevelType w:val="multilevel"/>
    <w:tmpl w:val="15D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4" w15:restartNumberingAfterBreak="0">
    <w:nsid w:val="78F77098"/>
    <w:multiLevelType w:val="multilevel"/>
    <w:tmpl w:val="2F0C4B84"/>
    <w:lvl w:ilvl="0">
      <w:start w:val="7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D63CAB"/>
    <w:multiLevelType w:val="multilevel"/>
    <w:tmpl w:val="42529A34"/>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E43EA7"/>
    <w:multiLevelType w:val="multilevel"/>
    <w:tmpl w:val="07A839CE"/>
    <w:lvl w:ilvl="0">
      <w:start w:val="78"/>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BF264E"/>
    <w:multiLevelType w:val="multilevel"/>
    <w:tmpl w:val="12661940"/>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E20908"/>
    <w:multiLevelType w:val="multilevel"/>
    <w:tmpl w:val="1098EE7C"/>
    <w:lvl w:ilvl="0">
      <w:start w:val="117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4"/>
  </w:num>
  <w:num w:numId="3">
    <w:abstractNumId w:val="1"/>
  </w:num>
  <w:num w:numId="4">
    <w:abstractNumId w:val="6"/>
  </w:num>
  <w:num w:numId="5">
    <w:abstractNumId w:val="33"/>
  </w:num>
  <w:num w:numId="6">
    <w:abstractNumId w:val="29"/>
  </w:num>
  <w:num w:numId="7">
    <w:abstractNumId w:val="38"/>
  </w:num>
  <w:num w:numId="8">
    <w:abstractNumId w:val="12"/>
  </w:num>
  <w:num w:numId="9">
    <w:abstractNumId w:val="24"/>
  </w:num>
  <w:num w:numId="10">
    <w:abstractNumId w:val="32"/>
  </w:num>
  <w:num w:numId="11">
    <w:abstractNumId w:val="31"/>
  </w:num>
  <w:num w:numId="12">
    <w:abstractNumId w:val="0"/>
  </w:num>
  <w:num w:numId="13">
    <w:abstractNumId w:val="18"/>
  </w:num>
  <w:num w:numId="14">
    <w:abstractNumId w:val="9"/>
  </w:num>
  <w:num w:numId="15">
    <w:abstractNumId w:val="5"/>
  </w:num>
  <w:num w:numId="16">
    <w:abstractNumId w:val="16"/>
  </w:num>
  <w:num w:numId="17">
    <w:abstractNumId w:val="17"/>
  </w:num>
  <w:num w:numId="18">
    <w:abstractNumId w:val="4"/>
  </w:num>
  <w:num w:numId="19">
    <w:abstractNumId w:val="10"/>
  </w:num>
  <w:num w:numId="20">
    <w:abstractNumId w:val="21"/>
  </w:num>
  <w:num w:numId="21">
    <w:abstractNumId w:val="7"/>
  </w:num>
  <w:num w:numId="22">
    <w:abstractNumId w:val="25"/>
  </w:num>
  <w:num w:numId="23">
    <w:abstractNumId w:val="35"/>
  </w:num>
  <w:num w:numId="24">
    <w:abstractNumId w:val="27"/>
  </w:num>
  <w:num w:numId="25">
    <w:abstractNumId w:val="3"/>
  </w:num>
  <w:num w:numId="26">
    <w:abstractNumId w:val="11"/>
  </w:num>
  <w:num w:numId="27">
    <w:abstractNumId w:val="8"/>
  </w:num>
  <w:num w:numId="28">
    <w:abstractNumId w:val="26"/>
  </w:num>
  <w:num w:numId="29">
    <w:abstractNumId w:val="30"/>
  </w:num>
  <w:num w:numId="30">
    <w:abstractNumId w:val="20"/>
  </w:num>
  <w:num w:numId="31">
    <w:abstractNumId w:val="28"/>
  </w:num>
  <w:num w:numId="32">
    <w:abstractNumId w:val="14"/>
  </w:num>
  <w:num w:numId="33">
    <w:abstractNumId w:val="13"/>
  </w:num>
  <w:num w:numId="34">
    <w:abstractNumId w:val="2"/>
  </w:num>
  <w:num w:numId="35">
    <w:abstractNumId w:val="37"/>
  </w:num>
  <w:num w:numId="36">
    <w:abstractNumId w:val="23"/>
  </w:num>
  <w:num w:numId="37">
    <w:abstractNumId w:val="22"/>
  </w:num>
  <w:num w:numId="38">
    <w:abstractNumId w:val="19"/>
  </w:num>
  <w:num w:numId="3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0492"/>
    <w:rsid w:val="000200DD"/>
    <w:rsid w:val="00026750"/>
    <w:rsid w:val="00027FE5"/>
    <w:rsid w:val="00031E41"/>
    <w:rsid w:val="00033B8B"/>
    <w:rsid w:val="00036158"/>
    <w:rsid w:val="00037D73"/>
    <w:rsid w:val="00040543"/>
    <w:rsid w:val="00042311"/>
    <w:rsid w:val="000425F1"/>
    <w:rsid w:val="00043630"/>
    <w:rsid w:val="00043DF0"/>
    <w:rsid w:val="00045D56"/>
    <w:rsid w:val="0004674A"/>
    <w:rsid w:val="000476E4"/>
    <w:rsid w:val="00051729"/>
    <w:rsid w:val="000547A2"/>
    <w:rsid w:val="00054AF2"/>
    <w:rsid w:val="00056615"/>
    <w:rsid w:val="000567A3"/>
    <w:rsid w:val="00062FDA"/>
    <w:rsid w:val="00065690"/>
    <w:rsid w:val="0006766D"/>
    <w:rsid w:val="00067E68"/>
    <w:rsid w:val="00071AA6"/>
    <w:rsid w:val="00073969"/>
    <w:rsid w:val="00075020"/>
    <w:rsid w:val="00075DF5"/>
    <w:rsid w:val="00076472"/>
    <w:rsid w:val="000769C7"/>
    <w:rsid w:val="00077DE5"/>
    <w:rsid w:val="00077F69"/>
    <w:rsid w:val="00082154"/>
    <w:rsid w:val="00083BF6"/>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08EA"/>
    <w:rsid w:val="000C23B8"/>
    <w:rsid w:val="000C2C73"/>
    <w:rsid w:val="000C4B69"/>
    <w:rsid w:val="000C61D6"/>
    <w:rsid w:val="000C77BE"/>
    <w:rsid w:val="000C796C"/>
    <w:rsid w:val="000D4218"/>
    <w:rsid w:val="000D42BB"/>
    <w:rsid w:val="000D67B9"/>
    <w:rsid w:val="000D6B18"/>
    <w:rsid w:val="000E3364"/>
    <w:rsid w:val="000E4C4B"/>
    <w:rsid w:val="000E4EDC"/>
    <w:rsid w:val="000F2A10"/>
    <w:rsid w:val="000F5DB5"/>
    <w:rsid w:val="000F78AA"/>
    <w:rsid w:val="0010338F"/>
    <w:rsid w:val="001037AB"/>
    <w:rsid w:val="0010448D"/>
    <w:rsid w:val="0011054A"/>
    <w:rsid w:val="001114BB"/>
    <w:rsid w:val="001118C1"/>
    <w:rsid w:val="00122705"/>
    <w:rsid w:val="00122DFF"/>
    <w:rsid w:val="001240F4"/>
    <w:rsid w:val="00132E4C"/>
    <w:rsid w:val="0013447E"/>
    <w:rsid w:val="001358BB"/>
    <w:rsid w:val="00137C47"/>
    <w:rsid w:val="001409D1"/>
    <w:rsid w:val="00143270"/>
    <w:rsid w:val="00143B8E"/>
    <w:rsid w:val="00144853"/>
    <w:rsid w:val="00145225"/>
    <w:rsid w:val="0014620F"/>
    <w:rsid w:val="00146803"/>
    <w:rsid w:val="00146D57"/>
    <w:rsid w:val="0014756A"/>
    <w:rsid w:val="00151926"/>
    <w:rsid w:val="00151A67"/>
    <w:rsid w:val="001521C2"/>
    <w:rsid w:val="001532A7"/>
    <w:rsid w:val="00154B7F"/>
    <w:rsid w:val="00154F7E"/>
    <w:rsid w:val="00157A0B"/>
    <w:rsid w:val="001611F5"/>
    <w:rsid w:val="00164BFB"/>
    <w:rsid w:val="00165292"/>
    <w:rsid w:val="00165416"/>
    <w:rsid w:val="0016563C"/>
    <w:rsid w:val="00166984"/>
    <w:rsid w:val="001679CE"/>
    <w:rsid w:val="00170495"/>
    <w:rsid w:val="00171B3A"/>
    <w:rsid w:val="00172DDC"/>
    <w:rsid w:val="0017455D"/>
    <w:rsid w:val="00186A70"/>
    <w:rsid w:val="00186CD6"/>
    <w:rsid w:val="00187592"/>
    <w:rsid w:val="00192B63"/>
    <w:rsid w:val="00194E3C"/>
    <w:rsid w:val="0019600B"/>
    <w:rsid w:val="00196045"/>
    <w:rsid w:val="00196A15"/>
    <w:rsid w:val="001A0E1A"/>
    <w:rsid w:val="001A2E30"/>
    <w:rsid w:val="001A514D"/>
    <w:rsid w:val="001A6728"/>
    <w:rsid w:val="001A76DB"/>
    <w:rsid w:val="001A7DC9"/>
    <w:rsid w:val="001B025D"/>
    <w:rsid w:val="001B128E"/>
    <w:rsid w:val="001B1397"/>
    <w:rsid w:val="001B3D71"/>
    <w:rsid w:val="001B5183"/>
    <w:rsid w:val="001B57AE"/>
    <w:rsid w:val="001B5A8E"/>
    <w:rsid w:val="001B675B"/>
    <w:rsid w:val="001B6E01"/>
    <w:rsid w:val="001C27BD"/>
    <w:rsid w:val="001C3D08"/>
    <w:rsid w:val="001C58EA"/>
    <w:rsid w:val="001C5AF2"/>
    <w:rsid w:val="001D2836"/>
    <w:rsid w:val="001D4FF2"/>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40C"/>
    <w:rsid w:val="002505B4"/>
    <w:rsid w:val="00251424"/>
    <w:rsid w:val="00256879"/>
    <w:rsid w:val="00257871"/>
    <w:rsid w:val="00264477"/>
    <w:rsid w:val="002664C4"/>
    <w:rsid w:val="00270B06"/>
    <w:rsid w:val="00272E4C"/>
    <w:rsid w:val="0027399F"/>
    <w:rsid w:val="00274E92"/>
    <w:rsid w:val="00275519"/>
    <w:rsid w:val="00275B2F"/>
    <w:rsid w:val="00281787"/>
    <w:rsid w:val="00281949"/>
    <w:rsid w:val="00281E57"/>
    <w:rsid w:val="002825E0"/>
    <w:rsid w:val="00282B09"/>
    <w:rsid w:val="00283AD1"/>
    <w:rsid w:val="00283E24"/>
    <w:rsid w:val="0028458D"/>
    <w:rsid w:val="002900BC"/>
    <w:rsid w:val="00291077"/>
    <w:rsid w:val="002917BF"/>
    <w:rsid w:val="00293F6B"/>
    <w:rsid w:val="0029694E"/>
    <w:rsid w:val="002A1F99"/>
    <w:rsid w:val="002A2811"/>
    <w:rsid w:val="002A34E2"/>
    <w:rsid w:val="002A46F3"/>
    <w:rsid w:val="002A78FC"/>
    <w:rsid w:val="002A7DC8"/>
    <w:rsid w:val="002B10B8"/>
    <w:rsid w:val="002B4B00"/>
    <w:rsid w:val="002B4F55"/>
    <w:rsid w:val="002B6972"/>
    <w:rsid w:val="002B7242"/>
    <w:rsid w:val="002C299A"/>
    <w:rsid w:val="002C37A6"/>
    <w:rsid w:val="002C3AC0"/>
    <w:rsid w:val="002C6633"/>
    <w:rsid w:val="002C6788"/>
    <w:rsid w:val="002C729B"/>
    <w:rsid w:val="002C7E2B"/>
    <w:rsid w:val="002D0245"/>
    <w:rsid w:val="002D0AC5"/>
    <w:rsid w:val="002D35C5"/>
    <w:rsid w:val="002D382C"/>
    <w:rsid w:val="002D7342"/>
    <w:rsid w:val="002E42D6"/>
    <w:rsid w:val="002E4403"/>
    <w:rsid w:val="002E75B9"/>
    <w:rsid w:val="002F50F3"/>
    <w:rsid w:val="002F6993"/>
    <w:rsid w:val="002F76F4"/>
    <w:rsid w:val="002F7BC4"/>
    <w:rsid w:val="00300D70"/>
    <w:rsid w:val="00301473"/>
    <w:rsid w:val="00303F76"/>
    <w:rsid w:val="00304FFF"/>
    <w:rsid w:val="003072FE"/>
    <w:rsid w:val="00307447"/>
    <w:rsid w:val="00311158"/>
    <w:rsid w:val="00311E39"/>
    <w:rsid w:val="003126E1"/>
    <w:rsid w:val="00312D91"/>
    <w:rsid w:val="00313AD1"/>
    <w:rsid w:val="00314ADB"/>
    <w:rsid w:val="0031673E"/>
    <w:rsid w:val="00320911"/>
    <w:rsid w:val="003249EE"/>
    <w:rsid w:val="00327515"/>
    <w:rsid w:val="00330389"/>
    <w:rsid w:val="00336414"/>
    <w:rsid w:val="00337862"/>
    <w:rsid w:val="003432A7"/>
    <w:rsid w:val="00350131"/>
    <w:rsid w:val="00350BA0"/>
    <w:rsid w:val="00354392"/>
    <w:rsid w:val="003548E0"/>
    <w:rsid w:val="0036277F"/>
    <w:rsid w:val="00363101"/>
    <w:rsid w:val="00364033"/>
    <w:rsid w:val="0036441B"/>
    <w:rsid w:val="00366B08"/>
    <w:rsid w:val="0036735D"/>
    <w:rsid w:val="0037206A"/>
    <w:rsid w:val="003811F4"/>
    <w:rsid w:val="00381723"/>
    <w:rsid w:val="00383A0F"/>
    <w:rsid w:val="0038631B"/>
    <w:rsid w:val="00386E04"/>
    <w:rsid w:val="00386E9B"/>
    <w:rsid w:val="00397C61"/>
    <w:rsid w:val="00397DAF"/>
    <w:rsid w:val="003A057B"/>
    <w:rsid w:val="003A327A"/>
    <w:rsid w:val="003A39FB"/>
    <w:rsid w:val="003A3B1A"/>
    <w:rsid w:val="003A4ED1"/>
    <w:rsid w:val="003A55B8"/>
    <w:rsid w:val="003A5980"/>
    <w:rsid w:val="003B0347"/>
    <w:rsid w:val="003B2072"/>
    <w:rsid w:val="003B3301"/>
    <w:rsid w:val="003B4050"/>
    <w:rsid w:val="003B5912"/>
    <w:rsid w:val="003C0E04"/>
    <w:rsid w:val="003C129F"/>
    <w:rsid w:val="003C2C20"/>
    <w:rsid w:val="003C2EA0"/>
    <w:rsid w:val="003C4ED3"/>
    <w:rsid w:val="003C60EE"/>
    <w:rsid w:val="003C7BF9"/>
    <w:rsid w:val="003D099C"/>
    <w:rsid w:val="003D17BC"/>
    <w:rsid w:val="003D1900"/>
    <w:rsid w:val="003D1917"/>
    <w:rsid w:val="003D6BA2"/>
    <w:rsid w:val="003D7DFB"/>
    <w:rsid w:val="003E0D6B"/>
    <w:rsid w:val="003E1EF0"/>
    <w:rsid w:val="003E21B5"/>
    <w:rsid w:val="003E39A6"/>
    <w:rsid w:val="003E6007"/>
    <w:rsid w:val="003E693F"/>
    <w:rsid w:val="003E699B"/>
    <w:rsid w:val="003E6E33"/>
    <w:rsid w:val="003E7F4F"/>
    <w:rsid w:val="003F2E29"/>
    <w:rsid w:val="003F4084"/>
    <w:rsid w:val="004001B4"/>
    <w:rsid w:val="004006C3"/>
    <w:rsid w:val="004133CA"/>
    <w:rsid w:val="004138E3"/>
    <w:rsid w:val="00415B92"/>
    <w:rsid w:val="00415CE4"/>
    <w:rsid w:val="004207BB"/>
    <w:rsid w:val="00433B04"/>
    <w:rsid w:val="00433DDD"/>
    <w:rsid w:val="0043691A"/>
    <w:rsid w:val="00437306"/>
    <w:rsid w:val="004422DA"/>
    <w:rsid w:val="00444C23"/>
    <w:rsid w:val="004451BF"/>
    <w:rsid w:val="004451C6"/>
    <w:rsid w:val="00447682"/>
    <w:rsid w:val="00447784"/>
    <w:rsid w:val="00453574"/>
    <w:rsid w:val="00454AC9"/>
    <w:rsid w:val="00454D1E"/>
    <w:rsid w:val="0045556E"/>
    <w:rsid w:val="00456822"/>
    <w:rsid w:val="00457291"/>
    <w:rsid w:val="00457FBE"/>
    <w:rsid w:val="00460209"/>
    <w:rsid w:val="00460F62"/>
    <w:rsid w:val="00461188"/>
    <w:rsid w:val="0046562E"/>
    <w:rsid w:val="00470E18"/>
    <w:rsid w:val="00471E1A"/>
    <w:rsid w:val="00473CA9"/>
    <w:rsid w:val="00474007"/>
    <w:rsid w:val="004744EF"/>
    <w:rsid w:val="00474ECA"/>
    <w:rsid w:val="004766AC"/>
    <w:rsid w:val="004830E0"/>
    <w:rsid w:val="0048311C"/>
    <w:rsid w:val="00483343"/>
    <w:rsid w:val="00484899"/>
    <w:rsid w:val="004859AB"/>
    <w:rsid w:val="00490FAA"/>
    <w:rsid w:val="004938B3"/>
    <w:rsid w:val="00494572"/>
    <w:rsid w:val="004947E5"/>
    <w:rsid w:val="00495855"/>
    <w:rsid w:val="00496938"/>
    <w:rsid w:val="00496B0B"/>
    <w:rsid w:val="00496D8F"/>
    <w:rsid w:val="004A0BFB"/>
    <w:rsid w:val="004A1747"/>
    <w:rsid w:val="004A295B"/>
    <w:rsid w:val="004A3ADD"/>
    <w:rsid w:val="004A45C5"/>
    <w:rsid w:val="004A6485"/>
    <w:rsid w:val="004A7A3A"/>
    <w:rsid w:val="004B0783"/>
    <w:rsid w:val="004B1924"/>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D7055"/>
    <w:rsid w:val="004E0D50"/>
    <w:rsid w:val="004E1BF6"/>
    <w:rsid w:val="004E3F5F"/>
    <w:rsid w:val="004E6EE1"/>
    <w:rsid w:val="004E7B40"/>
    <w:rsid w:val="004F1195"/>
    <w:rsid w:val="004F2D49"/>
    <w:rsid w:val="004F3420"/>
    <w:rsid w:val="004F378E"/>
    <w:rsid w:val="004F57F6"/>
    <w:rsid w:val="004F79C3"/>
    <w:rsid w:val="0050514C"/>
    <w:rsid w:val="0050598F"/>
    <w:rsid w:val="00507CD5"/>
    <w:rsid w:val="005105BD"/>
    <w:rsid w:val="00513CC1"/>
    <w:rsid w:val="005144AE"/>
    <w:rsid w:val="00516539"/>
    <w:rsid w:val="005171BF"/>
    <w:rsid w:val="00520A93"/>
    <w:rsid w:val="00522763"/>
    <w:rsid w:val="00524220"/>
    <w:rsid w:val="00525EB3"/>
    <w:rsid w:val="005263D7"/>
    <w:rsid w:val="005300EC"/>
    <w:rsid w:val="005307FF"/>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1B9D"/>
    <w:rsid w:val="00573A69"/>
    <w:rsid w:val="00573E9C"/>
    <w:rsid w:val="005761D5"/>
    <w:rsid w:val="00581315"/>
    <w:rsid w:val="00581B71"/>
    <w:rsid w:val="00582196"/>
    <w:rsid w:val="00582495"/>
    <w:rsid w:val="00584256"/>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B6B47"/>
    <w:rsid w:val="005C1643"/>
    <w:rsid w:val="005C1BFE"/>
    <w:rsid w:val="005C7566"/>
    <w:rsid w:val="005C7AF3"/>
    <w:rsid w:val="005D04EA"/>
    <w:rsid w:val="005D0506"/>
    <w:rsid w:val="005D0A39"/>
    <w:rsid w:val="005D2879"/>
    <w:rsid w:val="005E1DD3"/>
    <w:rsid w:val="005E4DA3"/>
    <w:rsid w:val="005F0886"/>
    <w:rsid w:val="005F13D1"/>
    <w:rsid w:val="005F3B0A"/>
    <w:rsid w:val="005F4C4C"/>
    <w:rsid w:val="00602C9A"/>
    <w:rsid w:val="0061037E"/>
    <w:rsid w:val="00611447"/>
    <w:rsid w:val="00611AB5"/>
    <w:rsid w:val="006134F7"/>
    <w:rsid w:val="00614B8F"/>
    <w:rsid w:val="00615723"/>
    <w:rsid w:val="00615A65"/>
    <w:rsid w:val="00620705"/>
    <w:rsid w:val="00621B81"/>
    <w:rsid w:val="00623417"/>
    <w:rsid w:val="00625CC9"/>
    <w:rsid w:val="006322F5"/>
    <w:rsid w:val="00633104"/>
    <w:rsid w:val="006333F9"/>
    <w:rsid w:val="00633F0E"/>
    <w:rsid w:val="0063478F"/>
    <w:rsid w:val="00635656"/>
    <w:rsid w:val="006404C2"/>
    <w:rsid w:val="00640885"/>
    <w:rsid w:val="0064225D"/>
    <w:rsid w:val="006441BE"/>
    <w:rsid w:val="0064505A"/>
    <w:rsid w:val="00646538"/>
    <w:rsid w:val="00647BA4"/>
    <w:rsid w:val="0065164C"/>
    <w:rsid w:val="00651ED9"/>
    <w:rsid w:val="00652292"/>
    <w:rsid w:val="00654426"/>
    <w:rsid w:val="00657B4A"/>
    <w:rsid w:val="00660DA3"/>
    <w:rsid w:val="00662854"/>
    <w:rsid w:val="00663327"/>
    <w:rsid w:val="00667CAC"/>
    <w:rsid w:val="006700DD"/>
    <w:rsid w:val="00671212"/>
    <w:rsid w:val="006719EE"/>
    <w:rsid w:val="00675816"/>
    <w:rsid w:val="00677462"/>
    <w:rsid w:val="006809D5"/>
    <w:rsid w:val="00681AC5"/>
    <w:rsid w:val="00683910"/>
    <w:rsid w:val="006843F4"/>
    <w:rsid w:val="006847BD"/>
    <w:rsid w:val="006869EF"/>
    <w:rsid w:val="00690746"/>
    <w:rsid w:val="0069159B"/>
    <w:rsid w:val="00694E83"/>
    <w:rsid w:val="006955B1"/>
    <w:rsid w:val="00696203"/>
    <w:rsid w:val="00697260"/>
    <w:rsid w:val="00697643"/>
    <w:rsid w:val="006A0332"/>
    <w:rsid w:val="006A188C"/>
    <w:rsid w:val="006A334A"/>
    <w:rsid w:val="006A4FB4"/>
    <w:rsid w:val="006B176A"/>
    <w:rsid w:val="006B2223"/>
    <w:rsid w:val="006C01B2"/>
    <w:rsid w:val="006C2AE2"/>
    <w:rsid w:val="006C500B"/>
    <w:rsid w:val="006C6051"/>
    <w:rsid w:val="006C6295"/>
    <w:rsid w:val="006D0F9D"/>
    <w:rsid w:val="006D2FBF"/>
    <w:rsid w:val="006D31FA"/>
    <w:rsid w:val="006D43C5"/>
    <w:rsid w:val="006D51CC"/>
    <w:rsid w:val="006D5D19"/>
    <w:rsid w:val="006D74EE"/>
    <w:rsid w:val="006D7F35"/>
    <w:rsid w:val="006E08EC"/>
    <w:rsid w:val="006E0D85"/>
    <w:rsid w:val="006E4A97"/>
    <w:rsid w:val="006E5245"/>
    <w:rsid w:val="006E66C9"/>
    <w:rsid w:val="006E6884"/>
    <w:rsid w:val="006F56EE"/>
    <w:rsid w:val="006F6182"/>
    <w:rsid w:val="006F6203"/>
    <w:rsid w:val="007047C0"/>
    <w:rsid w:val="00704FF7"/>
    <w:rsid w:val="007064AE"/>
    <w:rsid w:val="0070679E"/>
    <w:rsid w:val="0071038C"/>
    <w:rsid w:val="00710431"/>
    <w:rsid w:val="00710588"/>
    <w:rsid w:val="00721A4F"/>
    <w:rsid w:val="007220EF"/>
    <w:rsid w:val="007222E3"/>
    <w:rsid w:val="00727542"/>
    <w:rsid w:val="00727970"/>
    <w:rsid w:val="00727EC8"/>
    <w:rsid w:val="00733EE0"/>
    <w:rsid w:val="0073556E"/>
    <w:rsid w:val="00735AB1"/>
    <w:rsid w:val="00742649"/>
    <w:rsid w:val="00742DA7"/>
    <w:rsid w:val="007435C5"/>
    <w:rsid w:val="00745ACF"/>
    <w:rsid w:val="0074720D"/>
    <w:rsid w:val="007545BB"/>
    <w:rsid w:val="007550BC"/>
    <w:rsid w:val="00756E4F"/>
    <w:rsid w:val="007615D5"/>
    <w:rsid w:val="0076167E"/>
    <w:rsid w:val="007670A3"/>
    <w:rsid w:val="007677F1"/>
    <w:rsid w:val="0077191C"/>
    <w:rsid w:val="00776EBE"/>
    <w:rsid w:val="00777A16"/>
    <w:rsid w:val="007832F5"/>
    <w:rsid w:val="00786E20"/>
    <w:rsid w:val="00787C40"/>
    <w:rsid w:val="007934AE"/>
    <w:rsid w:val="00794F52"/>
    <w:rsid w:val="0079645D"/>
    <w:rsid w:val="00796837"/>
    <w:rsid w:val="00796BB4"/>
    <w:rsid w:val="00796F6E"/>
    <w:rsid w:val="00797224"/>
    <w:rsid w:val="00797B05"/>
    <w:rsid w:val="007A17A9"/>
    <w:rsid w:val="007A21D9"/>
    <w:rsid w:val="007A291C"/>
    <w:rsid w:val="007A39B7"/>
    <w:rsid w:val="007A662F"/>
    <w:rsid w:val="007A7124"/>
    <w:rsid w:val="007A7A4A"/>
    <w:rsid w:val="007B07E1"/>
    <w:rsid w:val="007B2FB0"/>
    <w:rsid w:val="007B4301"/>
    <w:rsid w:val="007B7EAD"/>
    <w:rsid w:val="007C0281"/>
    <w:rsid w:val="007C0D0B"/>
    <w:rsid w:val="007C1138"/>
    <w:rsid w:val="007C1D49"/>
    <w:rsid w:val="007C28CD"/>
    <w:rsid w:val="007C586D"/>
    <w:rsid w:val="007C5ADE"/>
    <w:rsid w:val="007D42F3"/>
    <w:rsid w:val="007D5C23"/>
    <w:rsid w:val="007E0454"/>
    <w:rsid w:val="007E078E"/>
    <w:rsid w:val="007E0CA1"/>
    <w:rsid w:val="007E7966"/>
    <w:rsid w:val="007F0105"/>
    <w:rsid w:val="007F09D9"/>
    <w:rsid w:val="007F53B0"/>
    <w:rsid w:val="007F5566"/>
    <w:rsid w:val="0080099F"/>
    <w:rsid w:val="008021A0"/>
    <w:rsid w:val="0080276B"/>
    <w:rsid w:val="00802944"/>
    <w:rsid w:val="0080542C"/>
    <w:rsid w:val="00810B68"/>
    <w:rsid w:val="008118CC"/>
    <w:rsid w:val="00812EF3"/>
    <w:rsid w:val="00814D58"/>
    <w:rsid w:val="00814D5B"/>
    <w:rsid w:val="00816E70"/>
    <w:rsid w:val="00824980"/>
    <w:rsid w:val="00827035"/>
    <w:rsid w:val="0083028D"/>
    <w:rsid w:val="00833359"/>
    <w:rsid w:val="00834DE9"/>
    <w:rsid w:val="00834E74"/>
    <w:rsid w:val="0083717E"/>
    <w:rsid w:val="00840A0A"/>
    <w:rsid w:val="00840F64"/>
    <w:rsid w:val="008415FA"/>
    <w:rsid w:val="0084256A"/>
    <w:rsid w:val="00845EF2"/>
    <w:rsid w:val="008464CF"/>
    <w:rsid w:val="00847102"/>
    <w:rsid w:val="008564E5"/>
    <w:rsid w:val="00861F95"/>
    <w:rsid w:val="00862AF8"/>
    <w:rsid w:val="008641BC"/>
    <w:rsid w:val="00864A40"/>
    <w:rsid w:val="00864C54"/>
    <w:rsid w:val="008666A0"/>
    <w:rsid w:val="00870DEC"/>
    <w:rsid w:val="00872CA8"/>
    <w:rsid w:val="00872E40"/>
    <w:rsid w:val="00876346"/>
    <w:rsid w:val="008807BF"/>
    <w:rsid w:val="008807F4"/>
    <w:rsid w:val="008808AF"/>
    <w:rsid w:val="008815FE"/>
    <w:rsid w:val="00883D17"/>
    <w:rsid w:val="00885259"/>
    <w:rsid w:val="008870B9"/>
    <w:rsid w:val="00891D8E"/>
    <w:rsid w:val="00892E07"/>
    <w:rsid w:val="00893B65"/>
    <w:rsid w:val="0089462D"/>
    <w:rsid w:val="0089655A"/>
    <w:rsid w:val="008A0219"/>
    <w:rsid w:val="008A11A0"/>
    <w:rsid w:val="008A224E"/>
    <w:rsid w:val="008A4AFD"/>
    <w:rsid w:val="008A4F6E"/>
    <w:rsid w:val="008A6BD1"/>
    <w:rsid w:val="008B0121"/>
    <w:rsid w:val="008B5E03"/>
    <w:rsid w:val="008B6017"/>
    <w:rsid w:val="008B710A"/>
    <w:rsid w:val="008B7A04"/>
    <w:rsid w:val="008C0838"/>
    <w:rsid w:val="008C2DDD"/>
    <w:rsid w:val="008C2DE7"/>
    <w:rsid w:val="008C4311"/>
    <w:rsid w:val="008C56F2"/>
    <w:rsid w:val="008D19F3"/>
    <w:rsid w:val="008D1EA3"/>
    <w:rsid w:val="008D27CE"/>
    <w:rsid w:val="008D4AB3"/>
    <w:rsid w:val="008D78B5"/>
    <w:rsid w:val="008E13D9"/>
    <w:rsid w:val="008E291F"/>
    <w:rsid w:val="008E48D4"/>
    <w:rsid w:val="008E4912"/>
    <w:rsid w:val="008E6BEF"/>
    <w:rsid w:val="008F2387"/>
    <w:rsid w:val="008F77BE"/>
    <w:rsid w:val="00902AE5"/>
    <w:rsid w:val="0090381C"/>
    <w:rsid w:val="0090395D"/>
    <w:rsid w:val="00907B87"/>
    <w:rsid w:val="009107AF"/>
    <w:rsid w:val="00911526"/>
    <w:rsid w:val="00911F18"/>
    <w:rsid w:val="00912699"/>
    <w:rsid w:val="00913143"/>
    <w:rsid w:val="00914278"/>
    <w:rsid w:val="009154B7"/>
    <w:rsid w:val="00921BEF"/>
    <w:rsid w:val="0092256C"/>
    <w:rsid w:val="0092259A"/>
    <w:rsid w:val="00924D94"/>
    <w:rsid w:val="009273A4"/>
    <w:rsid w:val="00930060"/>
    <w:rsid w:val="009309B8"/>
    <w:rsid w:val="00931278"/>
    <w:rsid w:val="00932922"/>
    <w:rsid w:val="00933AB5"/>
    <w:rsid w:val="00934B3C"/>
    <w:rsid w:val="009350F6"/>
    <w:rsid w:val="00936766"/>
    <w:rsid w:val="00937ABF"/>
    <w:rsid w:val="00940350"/>
    <w:rsid w:val="0094073B"/>
    <w:rsid w:val="00941391"/>
    <w:rsid w:val="00944E71"/>
    <w:rsid w:val="009521D9"/>
    <w:rsid w:val="00954431"/>
    <w:rsid w:val="00954530"/>
    <w:rsid w:val="00956968"/>
    <w:rsid w:val="00956B5A"/>
    <w:rsid w:val="00957803"/>
    <w:rsid w:val="009623DE"/>
    <w:rsid w:val="009625A7"/>
    <w:rsid w:val="00963F8D"/>
    <w:rsid w:val="009648DB"/>
    <w:rsid w:val="00965FD1"/>
    <w:rsid w:val="009674B8"/>
    <w:rsid w:val="009705A6"/>
    <w:rsid w:val="009710F6"/>
    <w:rsid w:val="00972063"/>
    <w:rsid w:val="0097714C"/>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0300"/>
    <w:rsid w:val="009C1325"/>
    <w:rsid w:val="009C25E9"/>
    <w:rsid w:val="009C3E50"/>
    <w:rsid w:val="009C5795"/>
    <w:rsid w:val="009C61F9"/>
    <w:rsid w:val="009D0258"/>
    <w:rsid w:val="009D22FC"/>
    <w:rsid w:val="009D237A"/>
    <w:rsid w:val="009D2551"/>
    <w:rsid w:val="009E2F9B"/>
    <w:rsid w:val="009E5CA5"/>
    <w:rsid w:val="009E76E1"/>
    <w:rsid w:val="009F0C69"/>
    <w:rsid w:val="009F2AAB"/>
    <w:rsid w:val="009F4359"/>
    <w:rsid w:val="009F4A07"/>
    <w:rsid w:val="009F5DA8"/>
    <w:rsid w:val="009F6433"/>
    <w:rsid w:val="009F6E75"/>
    <w:rsid w:val="00A00D72"/>
    <w:rsid w:val="00A01183"/>
    <w:rsid w:val="00A01F79"/>
    <w:rsid w:val="00A03FC0"/>
    <w:rsid w:val="00A046A7"/>
    <w:rsid w:val="00A04B15"/>
    <w:rsid w:val="00A04E5A"/>
    <w:rsid w:val="00A0693F"/>
    <w:rsid w:val="00A1170A"/>
    <w:rsid w:val="00A119EE"/>
    <w:rsid w:val="00A12BDE"/>
    <w:rsid w:val="00A13336"/>
    <w:rsid w:val="00A13B4A"/>
    <w:rsid w:val="00A1592D"/>
    <w:rsid w:val="00A15D0B"/>
    <w:rsid w:val="00A16DCE"/>
    <w:rsid w:val="00A2275C"/>
    <w:rsid w:val="00A24928"/>
    <w:rsid w:val="00A2573D"/>
    <w:rsid w:val="00A25A12"/>
    <w:rsid w:val="00A25B40"/>
    <w:rsid w:val="00A30C31"/>
    <w:rsid w:val="00A31226"/>
    <w:rsid w:val="00A32689"/>
    <w:rsid w:val="00A37079"/>
    <w:rsid w:val="00A410B3"/>
    <w:rsid w:val="00A41ACC"/>
    <w:rsid w:val="00A4371F"/>
    <w:rsid w:val="00A473BC"/>
    <w:rsid w:val="00A47AF5"/>
    <w:rsid w:val="00A53B3D"/>
    <w:rsid w:val="00A53CDA"/>
    <w:rsid w:val="00A550F3"/>
    <w:rsid w:val="00A56D30"/>
    <w:rsid w:val="00A60227"/>
    <w:rsid w:val="00A62A03"/>
    <w:rsid w:val="00A645A2"/>
    <w:rsid w:val="00A665E7"/>
    <w:rsid w:val="00A700D4"/>
    <w:rsid w:val="00A7240B"/>
    <w:rsid w:val="00A7345F"/>
    <w:rsid w:val="00A7429B"/>
    <w:rsid w:val="00A74F10"/>
    <w:rsid w:val="00A817AF"/>
    <w:rsid w:val="00A826E9"/>
    <w:rsid w:val="00A832BC"/>
    <w:rsid w:val="00A8483C"/>
    <w:rsid w:val="00A9530E"/>
    <w:rsid w:val="00A95A87"/>
    <w:rsid w:val="00AA0F8F"/>
    <w:rsid w:val="00AA191E"/>
    <w:rsid w:val="00AA2F21"/>
    <w:rsid w:val="00AA2F9D"/>
    <w:rsid w:val="00AA33B0"/>
    <w:rsid w:val="00AA7A00"/>
    <w:rsid w:val="00AB021B"/>
    <w:rsid w:val="00AB07C2"/>
    <w:rsid w:val="00AB2324"/>
    <w:rsid w:val="00AB3E6F"/>
    <w:rsid w:val="00AB5A97"/>
    <w:rsid w:val="00AB5FBB"/>
    <w:rsid w:val="00AB5FC7"/>
    <w:rsid w:val="00AB7A93"/>
    <w:rsid w:val="00AC11E5"/>
    <w:rsid w:val="00AD00BC"/>
    <w:rsid w:val="00AD601F"/>
    <w:rsid w:val="00AE2F8D"/>
    <w:rsid w:val="00AE4E3E"/>
    <w:rsid w:val="00AE6F8A"/>
    <w:rsid w:val="00AE7368"/>
    <w:rsid w:val="00AF04CE"/>
    <w:rsid w:val="00AF35BD"/>
    <w:rsid w:val="00B01CC0"/>
    <w:rsid w:val="00B01E68"/>
    <w:rsid w:val="00B02B2D"/>
    <w:rsid w:val="00B03D67"/>
    <w:rsid w:val="00B04E60"/>
    <w:rsid w:val="00B058B5"/>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5396"/>
    <w:rsid w:val="00B56F1E"/>
    <w:rsid w:val="00B6506F"/>
    <w:rsid w:val="00B65289"/>
    <w:rsid w:val="00B674E4"/>
    <w:rsid w:val="00B67976"/>
    <w:rsid w:val="00B703DF"/>
    <w:rsid w:val="00B70E6A"/>
    <w:rsid w:val="00B71BF3"/>
    <w:rsid w:val="00B73AFB"/>
    <w:rsid w:val="00B761E1"/>
    <w:rsid w:val="00B76411"/>
    <w:rsid w:val="00B7668A"/>
    <w:rsid w:val="00B80411"/>
    <w:rsid w:val="00B80520"/>
    <w:rsid w:val="00B80EA1"/>
    <w:rsid w:val="00B82D9F"/>
    <w:rsid w:val="00B833B3"/>
    <w:rsid w:val="00B8390F"/>
    <w:rsid w:val="00B84052"/>
    <w:rsid w:val="00B9027A"/>
    <w:rsid w:val="00B90548"/>
    <w:rsid w:val="00B905BD"/>
    <w:rsid w:val="00B91647"/>
    <w:rsid w:val="00B93243"/>
    <w:rsid w:val="00B94B80"/>
    <w:rsid w:val="00B957B8"/>
    <w:rsid w:val="00B958D7"/>
    <w:rsid w:val="00B95E31"/>
    <w:rsid w:val="00B967AA"/>
    <w:rsid w:val="00B97398"/>
    <w:rsid w:val="00BA5F34"/>
    <w:rsid w:val="00BA7BF8"/>
    <w:rsid w:val="00BB1998"/>
    <w:rsid w:val="00BB1C70"/>
    <w:rsid w:val="00BB420A"/>
    <w:rsid w:val="00BB4447"/>
    <w:rsid w:val="00BB47AF"/>
    <w:rsid w:val="00BB6854"/>
    <w:rsid w:val="00BC2D32"/>
    <w:rsid w:val="00BC6823"/>
    <w:rsid w:val="00BD27F4"/>
    <w:rsid w:val="00BD2B24"/>
    <w:rsid w:val="00BD516D"/>
    <w:rsid w:val="00BD6611"/>
    <w:rsid w:val="00BE3E9F"/>
    <w:rsid w:val="00BE45C3"/>
    <w:rsid w:val="00BE5327"/>
    <w:rsid w:val="00BE578F"/>
    <w:rsid w:val="00BE5941"/>
    <w:rsid w:val="00BE7E4C"/>
    <w:rsid w:val="00BF0FD3"/>
    <w:rsid w:val="00C00438"/>
    <w:rsid w:val="00C0049C"/>
    <w:rsid w:val="00C00B43"/>
    <w:rsid w:val="00C01AFE"/>
    <w:rsid w:val="00C06913"/>
    <w:rsid w:val="00C07012"/>
    <w:rsid w:val="00C07826"/>
    <w:rsid w:val="00C1117C"/>
    <w:rsid w:val="00C127DF"/>
    <w:rsid w:val="00C13962"/>
    <w:rsid w:val="00C27AC1"/>
    <w:rsid w:val="00C3142B"/>
    <w:rsid w:val="00C34CCC"/>
    <w:rsid w:val="00C36311"/>
    <w:rsid w:val="00C40988"/>
    <w:rsid w:val="00C424C2"/>
    <w:rsid w:val="00C44802"/>
    <w:rsid w:val="00C46CEC"/>
    <w:rsid w:val="00C5148F"/>
    <w:rsid w:val="00C527D4"/>
    <w:rsid w:val="00C52DDD"/>
    <w:rsid w:val="00C572D1"/>
    <w:rsid w:val="00C600EA"/>
    <w:rsid w:val="00C605F6"/>
    <w:rsid w:val="00C611F5"/>
    <w:rsid w:val="00C6120D"/>
    <w:rsid w:val="00C6569B"/>
    <w:rsid w:val="00C6661B"/>
    <w:rsid w:val="00C6666C"/>
    <w:rsid w:val="00C70594"/>
    <w:rsid w:val="00C72D34"/>
    <w:rsid w:val="00C74952"/>
    <w:rsid w:val="00C8258D"/>
    <w:rsid w:val="00C85686"/>
    <w:rsid w:val="00C8606B"/>
    <w:rsid w:val="00C86E15"/>
    <w:rsid w:val="00C92881"/>
    <w:rsid w:val="00C9403C"/>
    <w:rsid w:val="00C95A13"/>
    <w:rsid w:val="00C9740B"/>
    <w:rsid w:val="00C9797F"/>
    <w:rsid w:val="00CA0FD7"/>
    <w:rsid w:val="00CA1A22"/>
    <w:rsid w:val="00CA2A6A"/>
    <w:rsid w:val="00CA67BF"/>
    <w:rsid w:val="00CA7286"/>
    <w:rsid w:val="00CA7C61"/>
    <w:rsid w:val="00CB0DA6"/>
    <w:rsid w:val="00CB140E"/>
    <w:rsid w:val="00CB3201"/>
    <w:rsid w:val="00CC35D1"/>
    <w:rsid w:val="00CC3BB7"/>
    <w:rsid w:val="00CC4486"/>
    <w:rsid w:val="00CC66FF"/>
    <w:rsid w:val="00CD3A5C"/>
    <w:rsid w:val="00CD3A7C"/>
    <w:rsid w:val="00CD66A3"/>
    <w:rsid w:val="00CD68D5"/>
    <w:rsid w:val="00CE491E"/>
    <w:rsid w:val="00CE4F7E"/>
    <w:rsid w:val="00CE5782"/>
    <w:rsid w:val="00CE60C6"/>
    <w:rsid w:val="00CE61A9"/>
    <w:rsid w:val="00CF09E2"/>
    <w:rsid w:val="00CF16B3"/>
    <w:rsid w:val="00CF1E20"/>
    <w:rsid w:val="00CF4187"/>
    <w:rsid w:val="00CF4F29"/>
    <w:rsid w:val="00D016B9"/>
    <w:rsid w:val="00D02351"/>
    <w:rsid w:val="00D024E8"/>
    <w:rsid w:val="00D04D4E"/>
    <w:rsid w:val="00D05905"/>
    <w:rsid w:val="00D0680F"/>
    <w:rsid w:val="00D114F7"/>
    <w:rsid w:val="00D11CA8"/>
    <w:rsid w:val="00D13B6C"/>
    <w:rsid w:val="00D144BF"/>
    <w:rsid w:val="00D1672C"/>
    <w:rsid w:val="00D16F4A"/>
    <w:rsid w:val="00D20034"/>
    <w:rsid w:val="00D2044B"/>
    <w:rsid w:val="00D206A6"/>
    <w:rsid w:val="00D22732"/>
    <w:rsid w:val="00D22AC7"/>
    <w:rsid w:val="00D256AB"/>
    <w:rsid w:val="00D26B5A"/>
    <w:rsid w:val="00D279FF"/>
    <w:rsid w:val="00D317E7"/>
    <w:rsid w:val="00D340B3"/>
    <w:rsid w:val="00D34B90"/>
    <w:rsid w:val="00D36F97"/>
    <w:rsid w:val="00D424A7"/>
    <w:rsid w:val="00D4292F"/>
    <w:rsid w:val="00D43774"/>
    <w:rsid w:val="00D44577"/>
    <w:rsid w:val="00D47466"/>
    <w:rsid w:val="00D51216"/>
    <w:rsid w:val="00D5472A"/>
    <w:rsid w:val="00D54DE8"/>
    <w:rsid w:val="00D5586C"/>
    <w:rsid w:val="00D56650"/>
    <w:rsid w:val="00D56CF6"/>
    <w:rsid w:val="00D57E74"/>
    <w:rsid w:val="00D61951"/>
    <w:rsid w:val="00D62A79"/>
    <w:rsid w:val="00D667E9"/>
    <w:rsid w:val="00D70995"/>
    <w:rsid w:val="00D7159A"/>
    <w:rsid w:val="00D73235"/>
    <w:rsid w:val="00D734B1"/>
    <w:rsid w:val="00D75F8B"/>
    <w:rsid w:val="00D80341"/>
    <w:rsid w:val="00D80755"/>
    <w:rsid w:val="00D80EAB"/>
    <w:rsid w:val="00D81225"/>
    <w:rsid w:val="00D84C2C"/>
    <w:rsid w:val="00D85021"/>
    <w:rsid w:val="00D87E5B"/>
    <w:rsid w:val="00D907B4"/>
    <w:rsid w:val="00D91C49"/>
    <w:rsid w:val="00D91D20"/>
    <w:rsid w:val="00D944BE"/>
    <w:rsid w:val="00D95087"/>
    <w:rsid w:val="00D956AA"/>
    <w:rsid w:val="00D95D1C"/>
    <w:rsid w:val="00D961DD"/>
    <w:rsid w:val="00D96EF1"/>
    <w:rsid w:val="00DA029B"/>
    <w:rsid w:val="00DA09DE"/>
    <w:rsid w:val="00DA12E2"/>
    <w:rsid w:val="00DA13EE"/>
    <w:rsid w:val="00DA157C"/>
    <w:rsid w:val="00DA1953"/>
    <w:rsid w:val="00DA4890"/>
    <w:rsid w:val="00DA4F1E"/>
    <w:rsid w:val="00DA64C2"/>
    <w:rsid w:val="00DB31C0"/>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D7CAC"/>
    <w:rsid w:val="00DE1008"/>
    <w:rsid w:val="00DE37FE"/>
    <w:rsid w:val="00DF021E"/>
    <w:rsid w:val="00DF0A83"/>
    <w:rsid w:val="00DF20D5"/>
    <w:rsid w:val="00DF283C"/>
    <w:rsid w:val="00DF64AE"/>
    <w:rsid w:val="00DF7BB6"/>
    <w:rsid w:val="00E01344"/>
    <w:rsid w:val="00E02CB8"/>
    <w:rsid w:val="00E0475A"/>
    <w:rsid w:val="00E04B7D"/>
    <w:rsid w:val="00E051D1"/>
    <w:rsid w:val="00E07989"/>
    <w:rsid w:val="00E108E1"/>
    <w:rsid w:val="00E13410"/>
    <w:rsid w:val="00E14E55"/>
    <w:rsid w:val="00E15B93"/>
    <w:rsid w:val="00E15DA1"/>
    <w:rsid w:val="00E17043"/>
    <w:rsid w:val="00E17065"/>
    <w:rsid w:val="00E17E00"/>
    <w:rsid w:val="00E2133D"/>
    <w:rsid w:val="00E2170A"/>
    <w:rsid w:val="00E237D6"/>
    <w:rsid w:val="00E24DB1"/>
    <w:rsid w:val="00E26253"/>
    <w:rsid w:val="00E26AFE"/>
    <w:rsid w:val="00E27D4B"/>
    <w:rsid w:val="00E323AC"/>
    <w:rsid w:val="00E333D5"/>
    <w:rsid w:val="00E339A5"/>
    <w:rsid w:val="00E33CF8"/>
    <w:rsid w:val="00E37EB0"/>
    <w:rsid w:val="00E42BC2"/>
    <w:rsid w:val="00E46081"/>
    <w:rsid w:val="00E467BE"/>
    <w:rsid w:val="00E47C67"/>
    <w:rsid w:val="00E47F57"/>
    <w:rsid w:val="00E51FDA"/>
    <w:rsid w:val="00E54642"/>
    <w:rsid w:val="00E56088"/>
    <w:rsid w:val="00E56274"/>
    <w:rsid w:val="00E65109"/>
    <w:rsid w:val="00E65FC5"/>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1CA2"/>
    <w:rsid w:val="00EA3A54"/>
    <w:rsid w:val="00EA4392"/>
    <w:rsid w:val="00EA4604"/>
    <w:rsid w:val="00EA46CC"/>
    <w:rsid w:val="00EA7827"/>
    <w:rsid w:val="00EB13CC"/>
    <w:rsid w:val="00EB2A19"/>
    <w:rsid w:val="00EB55C0"/>
    <w:rsid w:val="00EB5C8A"/>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6EF1"/>
    <w:rsid w:val="00F174D9"/>
    <w:rsid w:val="00F20BE6"/>
    <w:rsid w:val="00F21CDE"/>
    <w:rsid w:val="00F22556"/>
    <w:rsid w:val="00F227C6"/>
    <w:rsid w:val="00F241C7"/>
    <w:rsid w:val="00F25474"/>
    <w:rsid w:val="00F2680B"/>
    <w:rsid w:val="00F27458"/>
    <w:rsid w:val="00F311F4"/>
    <w:rsid w:val="00F33960"/>
    <w:rsid w:val="00F40EB4"/>
    <w:rsid w:val="00F42F75"/>
    <w:rsid w:val="00F45653"/>
    <w:rsid w:val="00F45C96"/>
    <w:rsid w:val="00F46077"/>
    <w:rsid w:val="00F47E74"/>
    <w:rsid w:val="00F47FD6"/>
    <w:rsid w:val="00F52F2C"/>
    <w:rsid w:val="00F53E0E"/>
    <w:rsid w:val="00F56534"/>
    <w:rsid w:val="00F57A23"/>
    <w:rsid w:val="00F61F7A"/>
    <w:rsid w:val="00F62179"/>
    <w:rsid w:val="00F63040"/>
    <w:rsid w:val="00F661C7"/>
    <w:rsid w:val="00F67994"/>
    <w:rsid w:val="00F67FE1"/>
    <w:rsid w:val="00F7232C"/>
    <w:rsid w:val="00F72696"/>
    <w:rsid w:val="00F745C3"/>
    <w:rsid w:val="00F75942"/>
    <w:rsid w:val="00F75C26"/>
    <w:rsid w:val="00F7635F"/>
    <w:rsid w:val="00F777E3"/>
    <w:rsid w:val="00F80600"/>
    <w:rsid w:val="00F86149"/>
    <w:rsid w:val="00F86D55"/>
    <w:rsid w:val="00F873E1"/>
    <w:rsid w:val="00F90838"/>
    <w:rsid w:val="00F915F5"/>
    <w:rsid w:val="00F9369C"/>
    <w:rsid w:val="00F9417F"/>
    <w:rsid w:val="00F94337"/>
    <w:rsid w:val="00F96D41"/>
    <w:rsid w:val="00F979C6"/>
    <w:rsid w:val="00FA06D6"/>
    <w:rsid w:val="00FA09C7"/>
    <w:rsid w:val="00FA5118"/>
    <w:rsid w:val="00FA511F"/>
    <w:rsid w:val="00FA51AE"/>
    <w:rsid w:val="00FA52A3"/>
    <w:rsid w:val="00FA5B15"/>
    <w:rsid w:val="00FA5C39"/>
    <w:rsid w:val="00FA6E1D"/>
    <w:rsid w:val="00FB0944"/>
    <w:rsid w:val="00FB28E7"/>
    <w:rsid w:val="00FB44CB"/>
    <w:rsid w:val="00FB5B64"/>
    <w:rsid w:val="00FB67FA"/>
    <w:rsid w:val="00FB6925"/>
    <w:rsid w:val="00FB7B7D"/>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250C"/>
    <w:rsid w:val="00FE277A"/>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44781905000742425msolistparagraph">
    <w:name w:val="m_6844781905000742425msolistparagraph"/>
    <w:basedOn w:val="Normal"/>
    <w:rsid w:val="00EA1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062339501108234809msolistparagraph">
    <w:name w:val="m_-7062339501108234809msolistparagraph"/>
    <w:basedOn w:val="Normal"/>
    <w:rsid w:val="006F6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714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8D1EA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D1E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525">
      <w:bodyDiv w:val="1"/>
      <w:marLeft w:val="0"/>
      <w:marRight w:val="0"/>
      <w:marTop w:val="0"/>
      <w:marBottom w:val="0"/>
      <w:divBdr>
        <w:top w:val="none" w:sz="0" w:space="0" w:color="auto"/>
        <w:left w:val="none" w:sz="0" w:space="0" w:color="auto"/>
        <w:bottom w:val="none" w:sz="0" w:space="0" w:color="auto"/>
        <w:right w:val="none" w:sz="0" w:space="0" w:color="auto"/>
      </w:divBdr>
    </w:div>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6045056">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495733440">
      <w:bodyDiv w:val="1"/>
      <w:marLeft w:val="0"/>
      <w:marRight w:val="0"/>
      <w:marTop w:val="0"/>
      <w:marBottom w:val="0"/>
      <w:divBdr>
        <w:top w:val="none" w:sz="0" w:space="0" w:color="auto"/>
        <w:left w:val="none" w:sz="0" w:space="0" w:color="auto"/>
        <w:bottom w:val="none" w:sz="0" w:space="0" w:color="auto"/>
        <w:right w:val="none" w:sz="0" w:space="0" w:color="auto"/>
      </w:divBdr>
    </w:div>
    <w:div w:id="510341582">
      <w:bodyDiv w:val="1"/>
      <w:marLeft w:val="0"/>
      <w:marRight w:val="0"/>
      <w:marTop w:val="0"/>
      <w:marBottom w:val="0"/>
      <w:divBdr>
        <w:top w:val="none" w:sz="0" w:space="0" w:color="auto"/>
        <w:left w:val="none" w:sz="0" w:space="0" w:color="auto"/>
        <w:bottom w:val="none" w:sz="0" w:space="0" w:color="auto"/>
        <w:right w:val="none" w:sz="0" w:space="0" w:color="auto"/>
      </w:divBdr>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45400739">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891120047">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258372285">
      <w:bodyDiv w:val="1"/>
      <w:marLeft w:val="0"/>
      <w:marRight w:val="0"/>
      <w:marTop w:val="0"/>
      <w:marBottom w:val="0"/>
      <w:divBdr>
        <w:top w:val="none" w:sz="0" w:space="0" w:color="auto"/>
        <w:left w:val="none" w:sz="0" w:space="0" w:color="auto"/>
        <w:bottom w:val="none" w:sz="0" w:space="0" w:color="auto"/>
        <w:right w:val="none" w:sz="0" w:space="0" w:color="auto"/>
      </w:divBdr>
    </w:div>
    <w:div w:id="1274946581">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0833211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6096969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F3B2-EC8B-4435-B4DB-B3232805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 Porter</cp:lastModifiedBy>
  <cp:revision>26</cp:revision>
  <cp:lastPrinted>2020-11-25T14:08:00Z</cp:lastPrinted>
  <dcterms:created xsi:type="dcterms:W3CDTF">2020-10-05T10:50:00Z</dcterms:created>
  <dcterms:modified xsi:type="dcterms:W3CDTF">2021-02-08T12:07:00Z</dcterms:modified>
</cp:coreProperties>
</file>