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04085E91" w:rsidR="00BD6810"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bookmarkStart w:id="0" w:name="_Hlk24622151"/>
      <w:bookmarkStart w:id="1" w:name="_Hlk24622037"/>
      <w:r w:rsidRPr="00314D38">
        <w:rPr>
          <w:rFonts w:cstheme="minorHAnsi"/>
        </w:rPr>
        <w:t xml:space="preserve">Councillors are hereby summoned to attend </w:t>
      </w:r>
      <w:r w:rsidRPr="002D3C62">
        <w:rPr>
          <w:rFonts w:cstheme="minorHAnsi"/>
        </w:rPr>
        <w:t xml:space="preserve">the </w:t>
      </w:r>
      <w:r>
        <w:rPr>
          <w:rFonts w:cstheme="minorHAnsi"/>
        </w:rPr>
        <w:t>Council M</w:t>
      </w:r>
      <w:r w:rsidRPr="002D3C62">
        <w:rPr>
          <w:rFonts w:cstheme="minorHAnsi"/>
        </w:rPr>
        <w:t>eeting of</w:t>
      </w:r>
      <w:r w:rsidRPr="00314D38">
        <w:rPr>
          <w:rFonts w:cstheme="minorHAnsi"/>
        </w:rPr>
        <w:t xml:space="preserve"> </w:t>
      </w:r>
      <w:r>
        <w:rPr>
          <w:rFonts w:cstheme="minorHAnsi"/>
        </w:rPr>
        <w:t>Downham West</w:t>
      </w:r>
      <w:r w:rsidRPr="00314D38">
        <w:rPr>
          <w:rFonts w:cstheme="minorHAnsi"/>
        </w:rPr>
        <w:t xml:space="preserve"> Parish Council </w:t>
      </w:r>
      <w:r w:rsidRPr="00C509E5">
        <w:rPr>
          <w:rFonts w:cstheme="minorHAnsi"/>
        </w:rPr>
        <w:t xml:space="preserve">on </w:t>
      </w:r>
      <w:r>
        <w:rPr>
          <w:rFonts w:cstheme="minorHAnsi"/>
          <w:b/>
        </w:rPr>
        <w:t>Monday</w:t>
      </w:r>
      <w:r w:rsidRPr="00AE639B">
        <w:rPr>
          <w:rFonts w:cstheme="minorHAnsi"/>
          <w:b/>
        </w:rPr>
        <w:t xml:space="preserve">, </w:t>
      </w:r>
      <w:r w:rsidR="00AF481C">
        <w:rPr>
          <w:rFonts w:cstheme="minorHAnsi"/>
          <w:b/>
        </w:rPr>
        <w:t>27</w:t>
      </w:r>
      <w:r w:rsidRPr="00AE639B">
        <w:rPr>
          <w:rFonts w:cstheme="minorHAnsi"/>
          <w:b/>
          <w:vertAlign w:val="superscript"/>
        </w:rPr>
        <w:t>th</w:t>
      </w:r>
      <w:r w:rsidRPr="00AE639B">
        <w:rPr>
          <w:rFonts w:cstheme="minorHAnsi"/>
          <w:b/>
        </w:rPr>
        <w:t xml:space="preserve"> </w:t>
      </w:r>
      <w:r w:rsidR="00AF481C">
        <w:rPr>
          <w:rFonts w:cstheme="minorHAnsi"/>
          <w:b/>
        </w:rPr>
        <w:t>September</w:t>
      </w:r>
      <w:r w:rsidRPr="00AE639B">
        <w:rPr>
          <w:rFonts w:cstheme="minorHAnsi"/>
          <w:b/>
        </w:rPr>
        <w:t xml:space="preserve"> 2021 </w:t>
      </w:r>
      <w:r w:rsidRPr="00AE639B">
        <w:rPr>
          <w:rFonts w:cstheme="minorHAnsi"/>
        </w:rPr>
        <w:t xml:space="preserve">at </w:t>
      </w:r>
      <w:r w:rsidRPr="00AE639B">
        <w:rPr>
          <w:rFonts w:cstheme="minorHAnsi"/>
          <w:b/>
        </w:rPr>
        <w:t>7.00pm</w:t>
      </w:r>
      <w:r w:rsidRPr="00AE639B">
        <w:rPr>
          <w:rFonts w:cstheme="minorHAnsi"/>
        </w:rPr>
        <w:t xml:space="preserve"> </w:t>
      </w:r>
      <w:r>
        <w:rPr>
          <w:rFonts w:cstheme="minorHAnsi"/>
        </w:rPr>
        <w:t xml:space="preserve">in </w:t>
      </w:r>
      <w:r w:rsidRPr="00BD6810">
        <w:rPr>
          <w:rFonts w:cstheme="minorHAnsi"/>
          <w:b/>
          <w:bCs/>
        </w:rPr>
        <w:t>Room 3, Methodist Church, Paradise Road, Downham Market</w:t>
      </w:r>
      <w:r>
        <w:rPr>
          <w:rFonts w:cstheme="minorHAnsi"/>
        </w:rPr>
        <w:t xml:space="preserve"> </w:t>
      </w:r>
      <w:r w:rsidRPr="00AE639B">
        <w:rPr>
          <w:rFonts w:cstheme="minorHAnsi"/>
        </w:rPr>
        <w:t>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Sara Porter (Mrs)</w:t>
      </w:r>
    </w:p>
    <w:p w14:paraId="2B4F53BB"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Parish Clerk</w:t>
      </w:r>
    </w:p>
    <w:p w14:paraId="1D4BF94A" w14:textId="7D984F82" w:rsidR="00BD6810" w:rsidRPr="004066D1" w:rsidRDefault="00AF481C"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22</w:t>
      </w:r>
      <w:r w:rsidRPr="00AF481C">
        <w:rPr>
          <w:rFonts w:cstheme="minorHAnsi"/>
          <w:vertAlign w:val="superscript"/>
        </w:rPr>
        <w:t>nd</w:t>
      </w:r>
      <w:r>
        <w:rPr>
          <w:rFonts w:cstheme="minorHAnsi"/>
        </w:rPr>
        <w:t xml:space="preserve"> September</w:t>
      </w:r>
      <w:r w:rsidR="00BD6810">
        <w:rPr>
          <w:rFonts w:cstheme="minorHAnsi"/>
        </w:rPr>
        <w:t xml:space="preserve"> 2021</w:t>
      </w:r>
    </w:p>
    <w:p w14:paraId="06A742E2"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sz w:val="16"/>
          <w:szCs w:val="16"/>
        </w:rPr>
      </w:pPr>
    </w:p>
    <w:p w14:paraId="59BD9804"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r w:rsidRPr="004066D1">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20"/>
        </w:rPr>
      </w:pPr>
      <w:r w:rsidRPr="004066D1">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4066D1" w:rsidRDefault="00BD6810" w:rsidP="00BD6810">
      <w:pPr>
        <w:tabs>
          <w:tab w:val="left" w:pos="426"/>
        </w:tabs>
        <w:spacing w:before="60" w:after="60" w:line="240" w:lineRule="auto"/>
        <w:jc w:val="both"/>
        <w:rPr>
          <w:rFonts w:cstheme="minorHAnsi"/>
          <w:color w:val="C00000"/>
          <w:sz w:val="20"/>
        </w:rPr>
      </w:pPr>
      <w:r w:rsidRPr="004066D1">
        <w:rPr>
          <w:rFonts w:cstheme="minorHAnsi"/>
          <w:color w:val="C00000"/>
          <w:sz w:val="20"/>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p w14:paraId="4A649726" w14:textId="77777777" w:rsidR="00BD6810" w:rsidRPr="00181625" w:rsidRDefault="00BD6810" w:rsidP="00BD6810">
      <w:pPr>
        <w:tabs>
          <w:tab w:val="left" w:pos="426"/>
        </w:tabs>
        <w:spacing w:after="0" w:line="240" w:lineRule="auto"/>
        <w:jc w:val="both"/>
        <w:rPr>
          <w:rFonts w:cstheme="minorHAnsi"/>
          <w:b/>
          <w:bCs/>
          <w:u w:val="single"/>
        </w:rPr>
      </w:pPr>
      <w:r w:rsidRPr="00181625">
        <w:rPr>
          <w:rFonts w:cstheme="minorHAnsi"/>
          <w:b/>
          <w:bCs/>
          <w:u w:val="single"/>
        </w:rPr>
        <w:t>AGENDA</w:t>
      </w:r>
    </w:p>
    <w:bookmarkEnd w:id="0"/>
    <w:bookmarkEnd w:id="1"/>
    <w:p w14:paraId="36D14399" w14:textId="77777777"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and accept apologies and reasons for absence</w:t>
      </w:r>
    </w:p>
    <w:p w14:paraId="151B09BE" w14:textId="77777777" w:rsidR="005D0F0B" w:rsidRPr="001F048A" w:rsidRDefault="005D0F0B" w:rsidP="005D0F0B">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declarations of interest for items on the agenda and any requests for dispensation</w:t>
      </w:r>
    </w:p>
    <w:p w14:paraId="49518A9A" w14:textId="3FE4FBA8" w:rsidR="005D0F0B" w:rsidRPr="00FE63B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 xml:space="preserve">To approve the minutes of the </w:t>
      </w:r>
      <w:r w:rsidR="00AF481C">
        <w:rPr>
          <w:rFonts w:asciiTheme="minorHAnsi" w:hAnsiTheme="minorHAnsi" w:cs="Tahoma"/>
          <w:b/>
          <w:sz w:val="22"/>
          <w:szCs w:val="22"/>
        </w:rPr>
        <w:t>Council</w:t>
      </w:r>
      <w:r w:rsidR="00BD6810">
        <w:rPr>
          <w:rFonts w:asciiTheme="minorHAnsi" w:hAnsiTheme="minorHAnsi" w:cs="Tahoma"/>
          <w:b/>
          <w:sz w:val="22"/>
          <w:szCs w:val="22"/>
        </w:rPr>
        <w:t xml:space="preserve"> M</w:t>
      </w:r>
      <w:r w:rsidRPr="001F048A">
        <w:rPr>
          <w:rFonts w:asciiTheme="minorHAnsi" w:hAnsiTheme="minorHAnsi" w:cs="Tahoma"/>
          <w:b/>
          <w:sz w:val="22"/>
          <w:szCs w:val="22"/>
        </w:rPr>
        <w:t xml:space="preserve">eeting held on </w:t>
      </w:r>
      <w:r w:rsidR="00821BBE">
        <w:rPr>
          <w:rFonts w:asciiTheme="minorHAnsi" w:hAnsiTheme="minorHAnsi" w:cs="Tahoma"/>
          <w:b/>
          <w:sz w:val="22"/>
          <w:szCs w:val="22"/>
        </w:rPr>
        <w:t>Monday</w:t>
      </w:r>
      <w:r w:rsidRPr="001F048A">
        <w:rPr>
          <w:rFonts w:asciiTheme="minorHAnsi" w:hAnsiTheme="minorHAnsi" w:cs="Tahoma"/>
          <w:b/>
          <w:sz w:val="22"/>
          <w:szCs w:val="22"/>
        </w:rPr>
        <w:t xml:space="preserve">, </w:t>
      </w:r>
      <w:r w:rsidR="00AF481C">
        <w:rPr>
          <w:rFonts w:asciiTheme="minorHAnsi" w:hAnsiTheme="minorHAnsi" w:cs="Tahoma"/>
          <w:b/>
          <w:sz w:val="22"/>
          <w:szCs w:val="22"/>
        </w:rPr>
        <w:t>12</w:t>
      </w:r>
      <w:r w:rsidR="00AF481C" w:rsidRPr="00AF481C">
        <w:rPr>
          <w:rFonts w:asciiTheme="minorHAnsi" w:hAnsiTheme="minorHAnsi" w:cs="Tahoma"/>
          <w:b/>
          <w:sz w:val="22"/>
          <w:szCs w:val="22"/>
          <w:vertAlign w:val="superscript"/>
        </w:rPr>
        <w:t>th</w:t>
      </w:r>
      <w:r w:rsidR="00AF481C">
        <w:rPr>
          <w:rFonts w:asciiTheme="minorHAnsi" w:hAnsiTheme="minorHAnsi" w:cs="Tahoma"/>
          <w:b/>
          <w:sz w:val="22"/>
          <w:szCs w:val="22"/>
        </w:rPr>
        <w:t xml:space="preserve"> July</w:t>
      </w:r>
      <w:r w:rsidRPr="001F048A">
        <w:rPr>
          <w:rFonts w:asciiTheme="minorHAnsi" w:hAnsiTheme="minorHAnsi" w:cs="Tahoma"/>
          <w:b/>
          <w:sz w:val="22"/>
          <w:szCs w:val="22"/>
        </w:rPr>
        <w:t xml:space="preserve"> 20</w:t>
      </w:r>
      <w:r>
        <w:rPr>
          <w:rFonts w:asciiTheme="minorHAnsi" w:hAnsiTheme="minorHAnsi" w:cs="Tahoma"/>
          <w:b/>
          <w:sz w:val="22"/>
          <w:szCs w:val="22"/>
        </w:rPr>
        <w:t>21</w:t>
      </w:r>
      <w:r w:rsidRPr="001F048A">
        <w:rPr>
          <w:rFonts w:asciiTheme="minorHAnsi" w:hAnsiTheme="minorHAnsi" w:cs="Tahoma"/>
          <w:b/>
          <w:sz w:val="22"/>
          <w:szCs w:val="22"/>
        </w:rPr>
        <w:t xml:space="preserve"> (</w:t>
      </w:r>
      <w:r w:rsidRPr="00FE63BA">
        <w:rPr>
          <w:rFonts w:asciiTheme="minorHAnsi" w:hAnsiTheme="minorHAnsi" w:cs="Tahoma"/>
          <w:b/>
          <w:sz w:val="22"/>
          <w:szCs w:val="22"/>
        </w:rPr>
        <w:t xml:space="preserve">Items </w:t>
      </w:r>
      <w:r w:rsidR="00AF481C" w:rsidRPr="00FE63BA">
        <w:rPr>
          <w:rFonts w:asciiTheme="minorHAnsi" w:hAnsiTheme="minorHAnsi" w:cs="Tahoma"/>
          <w:b/>
          <w:sz w:val="22"/>
          <w:szCs w:val="22"/>
        </w:rPr>
        <w:t>66-</w:t>
      </w:r>
      <w:r w:rsidR="00FE63BA" w:rsidRPr="00FE63BA">
        <w:rPr>
          <w:rFonts w:asciiTheme="minorHAnsi" w:hAnsiTheme="minorHAnsi" w:cs="Tahoma"/>
          <w:b/>
          <w:sz w:val="22"/>
          <w:szCs w:val="22"/>
        </w:rPr>
        <w:t>77</w:t>
      </w:r>
      <w:r w:rsidRPr="00FE63BA">
        <w:rPr>
          <w:rFonts w:asciiTheme="minorHAnsi" w:hAnsiTheme="minorHAnsi" w:cs="Tahoma"/>
          <w:b/>
          <w:sz w:val="22"/>
          <w:szCs w:val="22"/>
        </w:rPr>
        <w:t>)</w:t>
      </w:r>
    </w:p>
    <w:p w14:paraId="59F7DD03"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u w:val="single"/>
        </w:rPr>
      </w:pPr>
      <w:r w:rsidRPr="00C509E5">
        <w:rPr>
          <w:b/>
          <w:sz w:val="20"/>
          <w:szCs w:val="20"/>
          <w:u w:val="single"/>
        </w:rPr>
        <w:t>To adjourn the meeting in order to allow reports and the press and/or members of the public to address the Council in a PUBLIC OPEN FORUM</w:t>
      </w:r>
    </w:p>
    <w:p w14:paraId="14E6B254"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Reports</w:t>
      </w:r>
    </w:p>
    <w:p w14:paraId="71540C1E"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County Councillor</w:t>
      </w:r>
    </w:p>
    <w:p w14:paraId="4061BF4D" w14:textId="28ADEEFA"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Borough Councillor</w:t>
      </w:r>
      <w:r w:rsidR="00071169" w:rsidRPr="00C509E5">
        <w:rPr>
          <w:sz w:val="20"/>
          <w:szCs w:val="20"/>
        </w:rPr>
        <w:t>s</w:t>
      </w:r>
    </w:p>
    <w:p w14:paraId="00F4D61A"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 xml:space="preserve">Public Participation </w:t>
      </w:r>
      <w:r w:rsidRPr="00C509E5">
        <w:rPr>
          <w:sz w:val="20"/>
          <w:szCs w:val="20"/>
        </w:rPr>
        <w:t>(maximum 15 minutes – 3 minutes per speaker)</w:t>
      </w:r>
    </w:p>
    <w:p w14:paraId="31D4C2B5" w14:textId="4AB05123" w:rsidR="00E47A56" w:rsidRPr="00BD6810" w:rsidRDefault="00E47A56" w:rsidP="00BD6810">
      <w:pPr>
        <w:pStyle w:val="NoSpacing"/>
        <w:widowControl w:val="0"/>
        <w:numPr>
          <w:ilvl w:val="0"/>
          <w:numId w:val="25"/>
        </w:numPr>
        <w:tabs>
          <w:tab w:val="left" w:pos="567"/>
        </w:tabs>
        <w:suppressAutoHyphens/>
        <w:spacing w:before="60" w:after="60"/>
        <w:ind w:left="426" w:hanging="426"/>
        <w:jc w:val="both"/>
        <w:rPr>
          <w:rFonts w:cstheme="minorHAnsi"/>
          <w:vanish/>
        </w:rPr>
      </w:pPr>
      <w:r w:rsidRPr="00BD6810">
        <w:rPr>
          <w:rFonts w:cstheme="minorHAnsi"/>
          <w:b/>
        </w:rPr>
        <w:t>To receive Finances and Clerk’s Report</w:t>
      </w:r>
    </w:p>
    <w:p w14:paraId="4A3E5C71"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BD6810" w:rsidRDefault="00BD6810" w:rsidP="00BD6810">
      <w:pPr>
        <w:pStyle w:val="ListParagraph"/>
        <w:tabs>
          <w:tab w:val="left" w:pos="426"/>
        </w:tabs>
        <w:spacing w:before="60" w:after="60"/>
        <w:ind w:left="360"/>
        <w:jc w:val="both"/>
        <w:rPr>
          <w:rFonts w:asciiTheme="minorHAnsi" w:hAnsiTheme="minorHAnsi" w:cstheme="minorHAnsi"/>
          <w:sz w:val="22"/>
          <w:szCs w:val="22"/>
        </w:rPr>
      </w:pPr>
    </w:p>
    <w:p w14:paraId="6E1E42A3" w14:textId="77777777" w:rsidR="00927873" w:rsidRPr="00927873" w:rsidRDefault="00BD6810"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64CBE5F4" w14:textId="1BC19FDB" w:rsidR="00722AA8" w:rsidRPr="00927873" w:rsidRDefault="00722AA8"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and agree finances since last meeting and approve pre-authorised payments and pending disbursements to be made (circulated with agenda / late bills &amp; receipts to be tabled at meeting)</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FE0379" w:rsidRPr="00665615" w14:paraId="2E7F34F0"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17164" w14:textId="55424425"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30.07.2021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0A7E710" w14:textId="62C99CB0" w:rsidR="00FE0379" w:rsidRDefault="00FE0379" w:rsidP="00FE0379">
            <w:pPr>
              <w:spacing w:after="0" w:line="240" w:lineRule="auto"/>
              <w:rPr>
                <w:rFonts w:ascii="Calibri" w:hAnsi="Calibri"/>
                <w:color w:val="000000"/>
                <w:sz w:val="16"/>
                <w:szCs w:val="16"/>
              </w:rPr>
            </w:pPr>
            <w:proofErr w:type="spellStart"/>
            <w:r>
              <w:rPr>
                <w:rFonts w:ascii="Calibri" w:hAnsi="Calibri" w:cs="Calibri"/>
                <w:color w:val="000000"/>
                <w:sz w:val="16"/>
                <w:szCs w:val="16"/>
              </w:rPr>
              <w:t>West</w:t>
            </w:r>
            <w:r w:rsidR="000E4DFD">
              <w:rPr>
                <w:rFonts w:ascii="Calibri" w:hAnsi="Calibri" w:cs="Calibri"/>
                <w:color w:val="000000"/>
                <w:sz w:val="16"/>
                <w:szCs w:val="16"/>
              </w:rPr>
              <w:t>c</w:t>
            </w:r>
            <w:r>
              <w:rPr>
                <w:rFonts w:ascii="Calibri" w:hAnsi="Calibri" w:cs="Calibri"/>
                <w:color w:val="000000"/>
                <w:sz w:val="16"/>
                <w:szCs w:val="16"/>
              </w:rPr>
              <w:t>otec</w:t>
            </w:r>
            <w:proofErr w:type="spellEnd"/>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4583392" w14:textId="3E686017"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Street Lighting July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BF2AF3" w14:textId="096913DC"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EDF8DFC" w14:textId="6396BC01" w:rsidR="00FE0379" w:rsidRDefault="00FE0379" w:rsidP="00FE0379">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56D0FE" w14:textId="1CD06319" w:rsidR="00FE0379" w:rsidRDefault="00FE0379" w:rsidP="00FE0379">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6EF4" w14:textId="37A25A47" w:rsidR="00FE0379" w:rsidRDefault="00FE0379" w:rsidP="00FE0379">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592F7A" w14:textId="1CAB1F15"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0F217F2E"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97F4" w14:textId="43BCE42E"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09.08.2021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85164" w14:textId="1CC39850"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75CCB" w14:textId="0664D55F"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VAT Repayment (Apr-Jul)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FAE23" w14:textId="556BC560"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85F1E" w14:textId="1B0C8247"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C5B2AD" w14:textId="619546BC"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47A34" w14:textId="1FC75179"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0F130" w14:textId="12236F09" w:rsidR="00FE0379" w:rsidRDefault="00FE0379" w:rsidP="00FE0379">
            <w:pPr>
              <w:spacing w:after="0" w:line="240" w:lineRule="auto"/>
              <w:jc w:val="right"/>
              <w:rPr>
                <w:rFonts w:ascii="Calibri" w:hAnsi="Calibri"/>
                <w:sz w:val="16"/>
                <w:szCs w:val="16"/>
              </w:rPr>
            </w:pPr>
            <w:r>
              <w:rPr>
                <w:rFonts w:ascii="Calibri" w:hAnsi="Calibri" w:cs="Calibri"/>
                <w:sz w:val="16"/>
                <w:szCs w:val="16"/>
              </w:rPr>
              <w:t>319.60</w:t>
            </w:r>
          </w:p>
        </w:tc>
      </w:tr>
      <w:tr w:rsidR="00FE0379" w:rsidRPr="00665615" w14:paraId="3FBD63ED"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C977F" w14:textId="3BF0BE26"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11.08.2021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4ECDE19" w14:textId="3C2BE284"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E111B54" w14:textId="0F097A21"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Street Lighting Supply Jul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5252D6" w14:textId="64B04912"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E40B61B" w14:textId="6BF3EF98" w:rsidR="00FE0379" w:rsidRDefault="00FE0379" w:rsidP="00FE0379">
            <w:pPr>
              <w:spacing w:after="0" w:line="240" w:lineRule="auto"/>
              <w:jc w:val="right"/>
              <w:rPr>
                <w:rFonts w:ascii="Calibri" w:hAnsi="Calibri"/>
                <w:sz w:val="16"/>
                <w:szCs w:val="16"/>
              </w:rPr>
            </w:pPr>
            <w:r>
              <w:rPr>
                <w:rFonts w:ascii="Calibri" w:hAnsi="Calibri" w:cs="Calibri"/>
                <w:sz w:val="16"/>
                <w:szCs w:val="16"/>
              </w:rPr>
              <w:t>13.60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39705E5" w14:textId="706F40B0" w:rsidR="00FE0379" w:rsidRDefault="00FE0379" w:rsidP="00FE0379">
            <w:pPr>
              <w:spacing w:after="0" w:line="240" w:lineRule="auto"/>
              <w:jc w:val="right"/>
              <w:rPr>
                <w:rFonts w:ascii="Calibri" w:hAnsi="Calibri"/>
                <w:sz w:val="16"/>
                <w:szCs w:val="16"/>
              </w:rPr>
            </w:pPr>
            <w:r>
              <w:rPr>
                <w:rFonts w:ascii="Calibri" w:hAnsi="Calibri" w:cs="Calibri"/>
                <w:sz w:val="16"/>
                <w:szCs w:val="16"/>
              </w:rPr>
              <w:t>0.68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3CA051A" w14:textId="77ACD41B" w:rsidR="00FE0379" w:rsidRDefault="00FE0379" w:rsidP="00FE0379">
            <w:pPr>
              <w:spacing w:after="0" w:line="240" w:lineRule="auto"/>
              <w:jc w:val="right"/>
              <w:rPr>
                <w:rFonts w:ascii="Calibri" w:hAnsi="Calibri"/>
                <w:sz w:val="16"/>
                <w:szCs w:val="16"/>
              </w:rPr>
            </w:pPr>
            <w:r>
              <w:rPr>
                <w:rFonts w:ascii="Calibri" w:hAnsi="Calibri" w:cs="Calibri"/>
                <w:sz w:val="16"/>
                <w:szCs w:val="16"/>
              </w:rPr>
              <w:t>14.28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260ED" w14:textId="2FA53E39"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6CA3D37E"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F5070" w14:textId="45A50CAA"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31.08.2021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3ADD49E" w14:textId="6B8CFB5B" w:rsidR="00FE0379" w:rsidRDefault="00FE0379" w:rsidP="00FE0379">
            <w:pPr>
              <w:spacing w:after="0" w:line="240" w:lineRule="auto"/>
              <w:rPr>
                <w:rFonts w:ascii="Calibri" w:hAnsi="Calibri"/>
                <w:color w:val="000000"/>
                <w:sz w:val="16"/>
                <w:szCs w:val="16"/>
              </w:rPr>
            </w:pPr>
            <w:proofErr w:type="spellStart"/>
            <w:r>
              <w:rPr>
                <w:rFonts w:ascii="Calibri" w:hAnsi="Calibri" w:cs="Calibri"/>
                <w:color w:val="000000"/>
                <w:sz w:val="16"/>
                <w:szCs w:val="16"/>
              </w:rPr>
              <w:t>West</w:t>
            </w:r>
            <w:r w:rsidR="000E4DFD">
              <w:rPr>
                <w:rFonts w:ascii="Calibri" w:hAnsi="Calibri" w:cs="Calibri"/>
                <w:color w:val="000000"/>
                <w:sz w:val="16"/>
                <w:szCs w:val="16"/>
              </w:rPr>
              <w:t>c</w:t>
            </w:r>
            <w:r>
              <w:rPr>
                <w:rFonts w:ascii="Calibri" w:hAnsi="Calibri" w:cs="Calibri"/>
                <w:color w:val="000000"/>
                <w:sz w:val="16"/>
                <w:szCs w:val="16"/>
              </w:rPr>
              <w:t>otec</w:t>
            </w:r>
            <w:proofErr w:type="spellEnd"/>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EC29BE0" w14:textId="46E5539E"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Street Lighting August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E29820" w14:textId="47167EB7"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1F2BC7F" w14:textId="5EEA8D30" w:rsidR="00FE0379" w:rsidRDefault="00FE0379" w:rsidP="00FE0379">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83628CE" w14:textId="4E76E723" w:rsidR="00FE0379" w:rsidRDefault="00FE0379" w:rsidP="00FE0379">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0C84A6B" w14:textId="5D7BACA3" w:rsidR="00FE0379" w:rsidRDefault="00FE0379" w:rsidP="00FE0379">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BADB6" w14:textId="081D030E"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3367C6F2"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E315C" w14:textId="2924D8D9"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13.09.2021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86F0F" w14:textId="5D6633E6"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98E14" w14:textId="5B36BE52"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Street Lighting Supply Aug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C8A60" w14:textId="7D03E5C1"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558169" w14:textId="15368148" w:rsidR="00FE0379" w:rsidRDefault="00FE0379" w:rsidP="00FE0379">
            <w:pPr>
              <w:spacing w:after="0" w:line="240" w:lineRule="auto"/>
              <w:jc w:val="right"/>
              <w:rPr>
                <w:rFonts w:ascii="Calibri" w:hAnsi="Calibri"/>
                <w:sz w:val="16"/>
                <w:szCs w:val="16"/>
              </w:rPr>
            </w:pPr>
            <w:r>
              <w:rPr>
                <w:rFonts w:ascii="Calibri" w:hAnsi="Calibri" w:cs="Calibri"/>
                <w:sz w:val="16"/>
                <w:szCs w:val="16"/>
              </w:rPr>
              <w:t>13.60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24847" w14:textId="11D0FB36" w:rsidR="00FE0379" w:rsidRDefault="00FE0379" w:rsidP="00FE0379">
            <w:pPr>
              <w:spacing w:after="0" w:line="240" w:lineRule="auto"/>
              <w:jc w:val="right"/>
              <w:rPr>
                <w:rFonts w:ascii="Calibri" w:hAnsi="Calibri"/>
                <w:sz w:val="16"/>
                <w:szCs w:val="16"/>
              </w:rPr>
            </w:pPr>
            <w:r>
              <w:rPr>
                <w:rFonts w:ascii="Calibri" w:hAnsi="Calibri" w:cs="Calibri"/>
                <w:sz w:val="16"/>
                <w:szCs w:val="16"/>
              </w:rPr>
              <w:t>0.68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B88F0" w14:textId="1241269C" w:rsidR="00FE0379" w:rsidRDefault="00FE0379" w:rsidP="00FE0379">
            <w:pPr>
              <w:spacing w:after="0" w:line="240" w:lineRule="auto"/>
              <w:jc w:val="right"/>
              <w:rPr>
                <w:rFonts w:ascii="Calibri" w:hAnsi="Calibri"/>
                <w:sz w:val="16"/>
                <w:szCs w:val="16"/>
              </w:rPr>
            </w:pPr>
            <w:r>
              <w:rPr>
                <w:rFonts w:ascii="Calibri" w:hAnsi="Calibri" w:cs="Calibri"/>
                <w:sz w:val="16"/>
                <w:szCs w:val="16"/>
              </w:rPr>
              <w:t>14.28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B11B0E" w14:textId="1D151E0E"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0BD87666"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56CD7" w14:textId="6FDB779D"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D5117" w14:textId="02B0BC9A"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C927" w14:textId="09C61370"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War Mem &amp; Bus Shelter Clean Jul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DC94A" w14:textId="48F68FCA"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DFF9EC" w14:textId="642C533D" w:rsidR="00FE0379" w:rsidRDefault="00FE0379" w:rsidP="00FE0379">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8384A4" w14:textId="03567CBA" w:rsidR="00FE0379" w:rsidRDefault="00FE0379" w:rsidP="00FE0379">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843A01" w14:textId="7B565DED" w:rsidR="00FE0379" w:rsidRDefault="00FE0379" w:rsidP="00FE0379">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21B92" w14:textId="28643BC7"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127F3457"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2F00A" w14:textId="081FB2C3"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4FF5FF6" w14:textId="49C1FAEA"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4114047" w14:textId="3C9E091A"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Salary Jul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DBAA73" w14:textId="6530797F"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A26E2A2" w14:textId="365FD1AC" w:rsidR="00FE0379" w:rsidRDefault="00FE0379" w:rsidP="00FE0379">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0D12736" w14:textId="0FA62F22"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2DA0B98" w14:textId="1F1BA664" w:rsidR="00FE0379" w:rsidRDefault="00FE0379" w:rsidP="00FE0379">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BC346" w14:textId="40BC9667"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1FF396E1"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7B444" w14:textId="225EBC7F"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39B5333" w14:textId="5DB776E7"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8D36B5E" w14:textId="1A440DBE"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Employer PAYE/NI Jul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CAFCEB" w14:textId="28C62D17"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355A24E" w14:textId="41341FAC" w:rsidR="00FE0379" w:rsidRDefault="00FE0379" w:rsidP="00FE0379">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740697F" w14:textId="01D05768"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D1BFAD7" w14:textId="4BE5F674" w:rsidR="00FE0379" w:rsidRDefault="00FE0379" w:rsidP="00FE0379">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72CB72" w14:textId="5B63B51C"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70DBA574"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FEDA2" w14:textId="65350C9E"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C4D06" w14:textId="78DEA1B5"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3AB9A" w14:textId="3E436ACD"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War Mem &amp; Bus Shelter Clean Aug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B3DA4" w14:textId="32830453"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787873" w14:textId="0F8C932B" w:rsidR="00FE0379" w:rsidRDefault="00FE0379" w:rsidP="00FE0379">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B18C47" w14:textId="75B0F27F" w:rsidR="00FE0379" w:rsidRDefault="00FE0379" w:rsidP="00FE0379">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F319F" w14:textId="50901940" w:rsidR="00FE0379" w:rsidRDefault="00FE0379" w:rsidP="00FE0379">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FF7295" w14:textId="11931229"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31E5E844"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73F7D" w14:textId="0C5381DA"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4FB6B10" w14:textId="47CDB964"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4C4717AF" w14:textId="5FD8793D"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Salary Aug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646A5E" w14:textId="11BBF9A3"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D51712A" w14:textId="76002B43" w:rsidR="00FE0379" w:rsidRDefault="00FE0379" w:rsidP="00FE0379">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86F2A01" w14:textId="3692A5A0"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BAB48B8" w14:textId="275783B7" w:rsidR="00FE0379" w:rsidRDefault="00FE0379" w:rsidP="00FE0379">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11AB50" w14:textId="2B4CD559"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269C4415"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8B8CB" w14:textId="77F5318E"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675F640" w14:textId="4D02475C"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674B90F" w14:textId="05A3B818"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Employer PAYE/NI Aug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EC5D0D" w14:textId="6FE4E13F"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4BA8514" w14:textId="79E90472" w:rsidR="00FE0379" w:rsidRDefault="00FE0379" w:rsidP="00FE0379">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2902370" w14:textId="26BC73DF"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EAC4AFE" w14:textId="2D3726CE" w:rsidR="00FE0379" w:rsidRDefault="00FE0379" w:rsidP="00FE0379">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5BACD" w14:textId="06B3C38B"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65615" w14:paraId="55C31F1C"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CABF9" w14:textId="682640E2"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98E6133" w14:textId="1A93AFB9" w:rsidR="00FE0379" w:rsidRDefault="00FE0379" w:rsidP="00FE0379">
            <w:pPr>
              <w:spacing w:after="0" w:line="240" w:lineRule="auto"/>
              <w:rPr>
                <w:rFonts w:ascii="Calibri" w:hAnsi="Calibri"/>
                <w:color w:val="000000"/>
                <w:sz w:val="16"/>
                <w:szCs w:val="16"/>
              </w:rPr>
            </w:pPr>
            <w:proofErr w:type="spellStart"/>
            <w:r>
              <w:rPr>
                <w:rFonts w:ascii="Calibri" w:hAnsi="Calibri" w:cs="Calibri"/>
                <w:color w:val="000000"/>
                <w:sz w:val="16"/>
                <w:szCs w:val="16"/>
              </w:rPr>
              <w:t>West</w:t>
            </w:r>
            <w:r w:rsidR="000E4DFD">
              <w:rPr>
                <w:rFonts w:ascii="Calibri" w:hAnsi="Calibri" w:cs="Calibri"/>
                <w:color w:val="000000"/>
                <w:sz w:val="16"/>
                <w:szCs w:val="16"/>
              </w:rPr>
              <w:t>c</w:t>
            </w:r>
            <w:r>
              <w:rPr>
                <w:rFonts w:ascii="Calibri" w:hAnsi="Calibri" w:cs="Calibri"/>
                <w:color w:val="000000"/>
                <w:sz w:val="16"/>
                <w:szCs w:val="16"/>
              </w:rPr>
              <w:t>otec</w:t>
            </w:r>
            <w:proofErr w:type="spellEnd"/>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633B107" w14:textId="1ADC604A" w:rsidR="00FE0379" w:rsidRDefault="00FE0379" w:rsidP="00FE0379">
            <w:pPr>
              <w:spacing w:after="0" w:line="240" w:lineRule="auto"/>
              <w:rPr>
                <w:rFonts w:ascii="Calibri" w:hAnsi="Calibri"/>
                <w:color w:val="000000"/>
                <w:sz w:val="16"/>
                <w:szCs w:val="16"/>
              </w:rPr>
            </w:pPr>
            <w:r>
              <w:rPr>
                <w:rFonts w:ascii="Calibri" w:hAnsi="Calibri" w:cs="Calibri"/>
                <w:color w:val="000000"/>
                <w:sz w:val="16"/>
                <w:szCs w:val="16"/>
              </w:rPr>
              <w:t>Street Lighting September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1B28AB" w14:textId="6429A286" w:rsidR="00FE0379" w:rsidRDefault="00FE0379" w:rsidP="00FE0379">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4F3FAC5" w14:textId="1B9546E2" w:rsidR="00FE0379" w:rsidRDefault="00FE0379" w:rsidP="00FE0379">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EE81875" w14:textId="7E44421A" w:rsidR="00FE0379" w:rsidRDefault="00FE0379" w:rsidP="00FE0379">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8FEFF84" w14:textId="395C2C42" w:rsidR="00FE0379" w:rsidRDefault="00FE0379" w:rsidP="00FE0379">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D61F0" w14:textId="3B910186" w:rsidR="00FE0379" w:rsidRDefault="00FE0379" w:rsidP="00FE0379">
            <w:pPr>
              <w:spacing w:after="0" w:line="240" w:lineRule="auto"/>
              <w:jc w:val="right"/>
              <w:rPr>
                <w:rFonts w:ascii="Calibri" w:hAnsi="Calibri"/>
                <w:sz w:val="16"/>
                <w:szCs w:val="16"/>
              </w:rPr>
            </w:pPr>
            <w:r>
              <w:rPr>
                <w:rFonts w:ascii="Calibri" w:hAnsi="Calibri" w:cs="Calibri"/>
                <w:sz w:val="16"/>
                <w:szCs w:val="16"/>
              </w:rPr>
              <w:t>0.00</w:t>
            </w:r>
          </w:p>
        </w:tc>
      </w:tr>
      <w:tr w:rsidR="00FE0379" w:rsidRPr="00673458" w14:paraId="2F13185B" w14:textId="77777777" w:rsidTr="002633F3">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FE0379" w:rsidRPr="00665615" w:rsidRDefault="00FE0379" w:rsidP="00FE0379">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5E224E24" w:rsidR="00FE0379" w:rsidRDefault="00FE0379" w:rsidP="00FE0379">
            <w:pPr>
              <w:spacing w:after="0" w:line="240" w:lineRule="auto"/>
              <w:jc w:val="right"/>
              <w:rPr>
                <w:rFonts w:ascii="Calibri" w:hAnsi="Calibri"/>
                <w:b/>
                <w:bCs/>
                <w:sz w:val="16"/>
                <w:szCs w:val="16"/>
              </w:rPr>
            </w:pPr>
            <w:r>
              <w:rPr>
                <w:rFonts w:ascii="Calibri" w:hAnsi="Calibri" w:cs="Calibri"/>
                <w:b/>
                <w:bCs/>
                <w:sz w:val="16"/>
                <w:szCs w:val="16"/>
              </w:rPr>
              <w:t>595.51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18B43D11" w:rsidR="00FE0379" w:rsidRDefault="00FE0379" w:rsidP="00FE0379">
            <w:pPr>
              <w:spacing w:after="0" w:line="240" w:lineRule="auto"/>
              <w:jc w:val="right"/>
              <w:rPr>
                <w:rFonts w:ascii="Calibri" w:hAnsi="Calibri"/>
                <w:b/>
                <w:bCs/>
                <w:sz w:val="16"/>
                <w:szCs w:val="16"/>
              </w:rPr>
            </w:pPr>
            <w:r>
              <w:rPr>
                <w:rFonts w:ascii="Calibri" w:hAnsi="Calibri" w:cs="Calibri"/>
                <w:b/>
                <w:bCs/>
                <w:sz w:val="16"/>
                <w:szCs w:val="16"/>
              </w:rPr>
              <w:t>23.19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2D5CF76B" w:rsidR="00FE0379" w:rsidRDefault="00FE0379" w:rsidP="00FE0379">
            <w:pPr>
              <w:spacing w:after="0" w:line="240" w:lineRule="auto"/>
              <w:jc w:val="right"/>
              <w:rPr>
                <w:rFonts w:ascii="Calibri" w:hAnsi="Calibri"/>
                <w:b/>
                <w:bCs/>
                <w:sz w:val="16"/>
                <w:szCs w:val="16"/>
              </w:rPr>
            </w:pPr>
            <w:r>
              <w:rPr>
                <w:rFonts w:ascii="Calibri" w:hAnsi="Calibri" w:cs="Calibri"/>
                <w:b/>
                <w:bCs/>
                <w:sz w:val="16"/>
                <w:szCs w:val="16"/>
              </w:rPr>
              <w:t>618.70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451B5CDA" w:rsidR="00FE0379" w:rsidRDefault="00FE0379" w:rsidP="00FE0379">
            <w:pPr>
              <w:spacing w:after="0" w:line="240" w:lineRule="auto"/>
              <w:jc w:val="right"/>
              <w:rPr>
                <w:rFonts w:ascii="Calibri" w:hAnsi="Calibri"/>
                <w:b/>
                <w:bCs/>
                <w:sz w:val="16"/>
                <w:szCs w:val="16"/>
              </w:rPr>
            </w:pPr>
            <w:r>
              <w:rPr>
                <w:rFonts w:ascii="Calibri" w:hAnsi="Calibri" w:cs="Calibri"/>
                <w:b/>
                <w:bCs/>
                <w:sz w:val="16"/>
                <w:szCs w:val="16"/>
              </w:rPr>
              <w:t>319.60</w:t>
            </w:r>
          </w:p>
        </w:tc>
      </w:tr>
    </w:tbl>
    <w:p w14:paraId="0094424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175045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408F946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691F1E6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09E893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9864E57"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0463051"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280CD26"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3FAF43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1F7FCCAB"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10257C5" w14:textId="2F7A668A" w:rsidR="00D524AE" w:rsidRPr="00304BB4" w:rsidRDefault="00D524AE" w:rsidP="00927873">
      <w:pPr>
        <w:pStyle w:val="NoSpacing"/>
        <w:numPr>
          <w:ilvl w:val="0"/>
          <w:numId w:val="33"/>
        </w:numPr>
        <w:spacing w:before="40" w:after="40"/>
        <w:ind w:left="426" w:hanging="426"/>
        <w:jc w:val="both"/>
        <w:rPr>
          <w:rFonts w:cstheme="minorHAnsi"/>
          <w:b/>
        </w:rPr>
      </w:pPr>
      <w:r w:rsidRPr="00304BB4">
        <w:rPr>
          <w:rFonts w:cstheme="minorHAnsi"/>
          <w:b/>
        </w:rPr>
        <w:t>To receive and discuss correspondence</w:t>
      </w:r>
    </w:p>
    <w:p w14:paraId="41EDFD54" w14:textId="76FFF02D" w:rsidR="00D524AE" w:rsidRDefault="00D524AE" w:rsidP="00927873">
      <w:pPr>
        <w:pStyle w:val="NoSpacing"/>
        <w:numPr>
          <w:ilvl w:val="1"/>
          <w:numId w:val="33"/>
        </w:numPr>
        <w:spacing w:before="40" w:after="40"/>
        <w:ind w:left="993" w:hanging="567"/>
        <w:jc w:val="both"/>
        <w:rPr>
          <w:rFonts w:cstheme="minorHAnsi"/>
        </w:rPr>
      </w:pPr>
      <w:r w:rsidRPr="003821C3">
        <w:rPr>
          <w:rFonts w:cstheme="minorHAnsi"/>
        </w:rPr>
        <w:t>For action/information</w:t>
      </w:r>
    </w:p>
    <w:p w14:paraId="621C5468" w14:textId="77777777" w:rsidR="00D524AE" w:rsidRPr="00304BB4" w:rsidRDefault="00D524AE" w:rsidP="00927873">
      <w:pPr>
        <w:pStyle w:val="NoSpacing"/>
        <w:numPr>
          <w:ilvl w:val="1"/>
          <w:numId w:val="33"/>
        </w:numPr>
        <w:spacing w:before="40" w:after="40"/>
        <w:ind w:left="993" w:hanging="567"/>
        <w:jc w:val="both"/>
        <w:rPr>
          <w:rFonts w:cstheme="minorHAnsi"/>
        </w:rPr>
      </w:pPr>
      <w:r w:rsidRPr="00304BB4">
        <w:rPr>
          <w:rFonts w:cstheme="minorHAnsi"/>
          <w:shd w:val="clear" w:color="auto" w:fill="FFFFFF"/>
        </w:rPr>
        <w:t>Late correspondence</w:t>
      </w:r>
    </w:p>
    <w:p w14:paraId="3ADD2475" w14:textId="77777777" w:rsidR="00542827" w:rsidRPr="00E86D36" w:rsidRDefault="00542827" w:rsidP="00927873">
      <w:pPr>
        <w:pStyle w:val="NoSpacing"/>
        <w:widowControl w:val="0"/>
        <w:numPr>
          <w:ilvl w:val="0"/>
          <w:numId w:val="33"/>
        </w:numPr>
        <w:suppressAutoHyphens/>
        <w:spacing w:before="40" w:after="40"/>
        <w:ind w:left="426" w:hanging="426"/>
        <w:jc w:val="both"/>
        <w:rPr>
          <w:rFonts w:cstheme="minorHAnsi"/>
          <w:b/>
        </w:rPr>
      </w:pPr>
      <w:r w:rsidRPr="00E86D36">
        <w:rPr>
          <w:rFonts w:cstheme="minorHAnsi"/>
          <w:b/>
        </w:rPr>
        <w:t>To consider planning applications and note planning decisions from the BCKL&amp;WN</w:t>
      </w:r>
    </w:p>
    <w:p w14:paraId="53B4B021" w14:textId="77777777" w:rsidR="00AF481C" w:rsidRPr="00E86D36" w:rsidRDefault="00542827" w:rsidP="00B06223">
      <w:pPr>
        <w:pStyle w:val="NoSpacing"/>
        <w:numPr>
          <w:ilvl w:val="1"/>
          <w:numId w:val="33"/>
        </w:numPr>
        <w:tabs>
          <w:tab w:val="left" w:pos="993"/>
          <w:tab w:val="left" w:pos="1276"/>
        </w:tabs>
        <w:spacing w:before="40" w:after="40"/>
        <w:ind w:left="426" w:firstLine="0"/>
        <w:jc w:val="both"/>
        <w:rPr>
          <w:rFonts w:cstheme="minorHAnsi"/>
        </w:rPr>
      </w:pPr>
      <w:r w:rsidRPr="00E86D36">
        <w:rPr>
          <w:rFonts w:cstheme="minorHAnsi"/>
        </w:rPr>
        <w:t>Planning applications</w:t>
      </w:r>
    </w:p>
    <w:p w14:paraId="31A16E89" w14:textId="31EBD73B" w:rsidR="003821C3" w:rsidRDefault="00AF481C" w:rsidP="00AF481C">
      <w:pPr>
        <w:pStyle w:val="NoSpacing"/>
        <w:numPr>
          <w:ilvl w:val="2"/>
          <w:numId w:val="33"/>
        </w:numPr>
        <w:tabs>
          <w:tab w:val="left" w:pos="993"/>
          <w:tab w:val="left" w:pos="1276"/>
        </w:tabs>
        <w:spacing w:before="40" w:after="40"/>
        <w:ind w:hanging="567"/>
        <w:jc w:val="both"/>
        <w:rPr>
          <w:rFonts w:cstheme="minorHAnsi"/>
        </w:rPr>
      </w:pPr>
      <w:r w:rsidRPr="00E86D36">
        <w:rPr>
          <w:rFonts w:cstheme="minorHAnsi"/>
          <w:color w:val="000000"/>
        </w:rPr>
        <w:t xml:space="preserve">21/00252/F </w:t>
      </w:r>
      <w:r w:rsidR="003821C3" w:rsidRPr="00E86D36">
        <w:rPr>
          <w:rFonts w:cstheme="minorHAnsi"/>
        </w:rPr>
        <w:t xml:space="preserve">– </w:t>
      </w:r>
      <w:r w:rsidRPr="00E86D36">
        <w:rPr>
          <w:rFonts w:cstheme="minorHAnsi"/>
          <w:color w:val="000000"/>
        </w:rPr>
        <w:t xml:space="preserve">Straw Hall Farm, Birchfield Road, </w:t>
      </w:r>
      <w:proofErr w:type="spellStart"/>
      <w:r w:rsidRPr="00E86D36">
        <w:rPr>
          <w:rFonts w:cstheme="minorHAnsi"/>
          <w:color w:val="000000"/>
        </w:rPr>
        <w:t>Nordelph</w:t>
      </w:r>
      <w:proofErr w:type="spellEnd"/>
      <w:r w:rsidRPr="00E86D36">
        <w:rPr>
          <w:rFonts w:cstheme="minorHAnsi"/>
        </w:rPr>
        <w:t xml:space="preserve"> </w:t>
      </w:r>
      <w:r w:rsidR="00221AC3" w:rsidRPr="00E86D36">
        <w:rPr>
          <w:rFonts w:cstheme="minorHAnsi"/>
        </w:rPr>
        <w:t xml:space="preserve">– </w:t>
      </w:r>
      <w:r w:rsidRPr="00E86D36">
        <w:rPr>
          <w:rFonts w:cstheme="minorHAnsi"/>
          <w:color w:val="000000"/>
        </w:rPr>
        <w:t xml:space="preserve">Proposed general purpose grain store </w:t>
      </w:r>
      <w:r w:rsidR="00221AC3" w:rsidRPr="00E86D36">
        <w:rPr>
          <w:rFonts w:cstheme="minorHAnsi"/>
        </w:rPr>
        <w:t xml:space="preserve">– </w:t>
      </w:r>
      <w:r w:rsidR="003821C3" w:rsidRPr="00E86D36">
        <w:rPr>
          <w:rFonts w:cstheme="minorHAnsi"/>
        </w:rPr>
        <w:t xml:space="preserve">comments by </w:t>
      </w:r>
      <w:r w:rsidRPr="00E86D36">
        <w:rPr>
          <w:rFonts w:cstheme="minorHAnsi"/>
        </w:rPr>
        <w:t>5</w:t>
      </w:r>
      <w:r w:rsidRPr="00E86D36">
        <w:rPr>
          <w:rFonts w:cstheme="minorHAnsi"/>
          <w:vertAlign w:val="superscript"/>
        </w:rPr>
        <w:t>th</w:t>
      </w:r>
      <w:r w:rsidRPr="00E86D36">
        <w:rPr>
          <w:rFonts w:cstheme="minorHAnsi"/>
        </w:rPr>
        <w:t xml:space="preserve"> August</w:t>
      </w:r>
      <w:r w:rsidR="003821C3" w:rsidRPr="00E86D36">
        <w:rPr>
          <w:rFonts w:cstheme="minorHAnsi"/>
        </w:rPr>
        <w:t xml:space="preserve"> 2021</w:t>
      </w:r>
    </w:p>
    <w:p w14:paraId="3FACD138" w14:textId="22FE7646" w:rsidR="00941474" w:rsidRDefault="00941474" w:rsidP="00AF481C">
      <w:pPr>
        <w:pStyle w:val="NoSpacing"/>
        <w:numPr>
          <w:ilvl w:val="2"/>
          <w:numId w:val="33"/>
        </w:numPr>
        <w:tabs>
          <w:tab w:val="left" w:pos="993"/>
          <w:tab w:val="left" w:pos="1276"/>
        </w:tabs>
        <w:spacing w:before="40" w:after="40"/>
        <w:ind w:hanging="567"/>
        <w:jc w:val="both"/>
        <w:rPr>
          <w:rFonts w:cstheme="minorHAnsi"/>
        </w:rPr>
      </w:pPr>
      <w:r w:rsidRPr="00941474">
        <w:rPr>
          <w:rFonts w:cstheme="minorHAnsi"/>
        </w:rPr>
        <w:t>21/01578/F</w:t>
      </w:r>
      <w:r>
        <w:rPr>
          <w:rFonts w:cstheme="minorHAnsi"/>
        </w:rPr>
        <w:t xml:space="preserve"> – </w:t>
      </w:r>
      <w:proofErr w:type="spellStart"/>
      <w:r w:rsidRPr="00941474">
        <w:rPr>
          <w:rFonts w:cstheme="minorHAnsi"/>
        </w:rPr>
        <w:t>Fendale</w:t>
      </w:r>
      <w:proofErr w:type="spellEnd"/>
      <w:r>
        <w:rPr>
          <w:rFonts w:cstheme="minorHAnsi"/>
        </w:rPr>
        <w:t>,</w:t>
      </w:r>
      <w:r w:rsidRPr="00941474">
        <w:rPr>
          <w:rFonts w:cstheme="minorHAnsi"/>
        </w:rPr>
        <w:t xml:space="preserve"> Downham Road</w:t>
      </w:r>
      <w:r>
        <w:rPr>
          <w:rFonts w:cstheme="minorHAnsi"/>
        </w:rPr>
        <w:t xml:space="preserve">, Salters Lode – </w:t>
      </w:r>
      <w:r w:rsidRPr="00941474">
        <w:rPr>
          <w:rFonts w:cstheme="minorHAnsi"/>
        </w:rPr>
        <w:t>Single storey side extension and internal alterations</w:t>
      </w:r>
      <w:r>
        <w:rPr>
          <w:rFonts w:cstheme="minorHAnsi"/>
        </w:rPr>
        <w:t xml:space="preserve"> – comments by 3</w:t>
      </w:r>
      <w:r w:rsidRPr="00941474">
        <w:rPr>
          <w:rFonts w:cstheme="minorHAnsi"/>
          <w:vertAlign w:val="superscript"/>
        </w:rPr>
        <w:t>rd</w:t>
      </w:r>
      <w:r>
        <w:rPr>
          <w:rFonts w:cstheme="minorHAnsi"/>
        </w:rPr>
        <w:t xml:space="preserve"> September 2021</w:t>
      </w:r>
    </w:p>
    <w:p w14:paraId="5B612A35" w14:textId="77777777" w:rsidR="00542827" w:rsidRPr="00E86D36" w:rsidRDefault="00542827" w:rsidP="00A90C14">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399D1AA8" w14:textId="77777777" w:rsidR="00542827" w:rsidRPr="00E86D36" w:rsidRDefault="00542827" w:rsidP="00A90C14">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5B146BFB" w14:textId="54F3A7EA" w:rsidR="00542827" w:rsidRPr="00E86D36" w:rsidRDefault="00542827" w:rsidP="00927873">
      <w:pPr>
        <w:pStyle w:val="ListParagraph"/>
        <w:numPr>
          <w:ilvl w:val="1"/>
          <w:numId w:val="33"/>
        </w:numPr>
        <w:tabs>
          <w:tab w:val="left" w:pos="426"/>
          <w:tab w:val="left" w:pos="993"/>
        </w:tabs>
        <w:spacing w:before="40" w:after="40"/>
        <w:ind w:left="426" w:firstLine="0"/>
        <w:jc w:val="both"/>
        <w:rPr>
          <w:rFonts w:asciiTheme="minorHAnsi" w:hAnsiTheme="minorHAnsi" w:cstheme="minorHAnsi"/>
          <w:sz w:val="22"/>
          <w:szCs w:val="22"/>
        </w:rPr>
      </w:pPr>
      <w:r w:rsidRPr="00E86D36">
        <w:rPr>
          <w:rFonts w:asciiTheme="minorHAnsi" w:hAnsiTheme="minorHAnsi" w:cstheme="minorHAnsi"/>
          <w:sz w:val="22"/>
          <w:szCs w:val="22"/>
        </w:rPr>
        <w:t>Planning decisions</w:t>
      </w:r>
    </w:p>
    <w:p w14:paraId="227D9C4B" w14:textId="7BF32148" w:rsidR="00E86D36" w:rsidRPr="00E86D36" w:rsidRDefault="00E86D36" w:rsidP="00E86D36">
      <w:pPr>
        <w:pStyle w:val="ListParagraph"/>
        <w:numPr>
          <w:ilvl w:val="2"/>
          <w:numId w:val="33"/>
        </w:numPr>
        <w:tabs>
          <w:tab w:val="left" w:pos="426"/>
          <w:tab w:val="left" w:pos="993"/>
        </w:tabs>
        <w:spacing w:before="40" w:after="40"/>
        <w:ind w:hanging="567"/>
        <w:jc w:val="both"/>
        <w:rPr>
          <w:rFonts w:asciiTheme="minorHAnsi" w:hAnsiTheme="minorHAnsi" w:cstheme="minorHAnsi"/>
          <w:sz w:val="22"/>
          <w:szCs w:val="22"/>
        </w:rPr>
      </w:pPr>
      <w:r w:rsidRPr="00E86D36">
        <w:rPr>
          <w:rFonts w:asciiTheme="minorHAnsi" w:hAnsiTheme="minorHAnsi" w:cstheme="minorHAnsi"/>
          <w:sz w:val="22"/>
          <w:szCs w:val="22"/>
        </w:rPr>
        <w:t>21/00788/F – 4 Farthing Road – Side Extension to dwelling – Application permitted (Delegated Decision)</w:t>
      </w:r>
    </w:p>
    <w:p w14:paraId="6835F1C4" w14:textId="0E286C5A" w:rsidR="00542827" w:rsidRPr="00E86D36" w:rsidRDefault="00542827" w:rsidP="00927873">
      <w:pPr>
        <w:pStyle w:val="NoSpacing"/>
        <w:numPr>
          <w:ilvl w:val="1"/>
          <w:numId w:val="33"/>
        </w:numPr>
        <w:tabs>
          <w:tab w:val="left" w:pos="426"/>
        </w:tabs>
        <w:spacing w:before="40" w:after="40"/>
        <w:ind w:left="993" w:hanging="567"/>
        <w:jc w:val="both"/>
        <w:rPr>
          <w:rFonts w:cstheme="minorHAnsi"/>
        </w:rPr>
      </w:pPr>
      <w:r w:rsidRPr="00E86D36">
        <w:rPr>
          <w:rFonts w:cstheme="minorHAnsi"/>
        </w:rPr>
        <w:t>Late Planning applications and notices of decision</w:t>
      </w:r>
    </w:p>
    <w:p w14:paraId="60FBBC79" w14:textId="77777777" w:rsidR="00E23AD4" w:rsidRPr="00F77FD4" w:rsidRDefault="00E23AD4" w:rsidP="00927873">
      <w:pPr>
        <w:pStyle w:val="ListParagraph"/>
        <w:numPr>
          <w:ilvl w:val="1"/>
          <w:numId w:val="33"/>
        </w:numPr>
        <w:tabs>
          <w:tab w:val="left" w:pos="426"/>
        </w:tabs>
        <w:spacing w:before="40" w:after="40"/>
        <w:ind w:left="993" w:hanging="567"/>
        <w:jc w:val="both"/>
        <w:rPr>
          <w:rFonts w:asciiTheme="minorHAnsi" w:hAnsiTheme="minorHAnsi" w:cstheme="minorHAnsi"/>
          <w:sz w:val="22"/>
          <w:szCs w:val="22"/>
        </w:rPr>
      </w:pPr>
      <w:r w:rsidRPr="00F77FD4">
        <w:rPr>
          <w:rFonts w:asciiTheme="minorHAnsi" w:hAnsiTheme="minorHAnsi" w:cstheme="minorHAnsi"/>
          <w:sz w:val="22"/>
          <w:szCs w:val="22"/>
        </w:rPr>
        <w:t>Planning enforcements / appeals and other notifications (for information only and not for discussion during the public open meeting)</w:t>
      </w:r>
    </w:p>
    <w:p w14:paraId="148051A1" w14:textId="77777777" w:rsidR="00AC094C" w:rsidRPr="00F77FD4" w:rsidRDefault="00AC094C" w:rsidP="00927873">
      <w:pPr>
        <w:pStyle w:val="NoSpacing"/>
        <w:widowControl w:val="0"/>
        <w:numPr>
          <w:ilvl w:val="0"/>
          <w:numId w:val="33"/>
        </w:numPr>
        <w:suppressAutoHyphens/>
        <w:spacing w:before="40" w:after="40"/>
        <w:ind w:left="426" w:hanging="426"/>
        <w:jc w:val="both"/>
        <w:rPr>
          <w:rFonts w:cstheme="minorHAnsi"/>
          <w:b/>
        </w:rPr>
      </w:pPr>
      <w:r w:rsidRPr="00F77FD4">
        <w:rPr>
          <w:rFonts w:cstheme="minorHAnsi"/>
          <w:b/>
        </w:rPr>
        <w:t>To receive reports from the Outside Bodies</w:t>
      </w:r>
    </w:p>
    <w:p w14:paraId="19C8416B" w14:textId="77777777" w:rsidR="00AC094C" w:rsidRPr="00F77FD4"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Downham Market &amp; Downham West Joint Burial Board</w:t>
      </w:r>
    </w:p>
    <w:p w14:paraId="328254A1" w14:textId="77777777" w:rsidR="00AC094C" w:rsidRPr="00F77FD4"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Hundred Acre Charity</w:t>
      </w:r>
    </w:p>
    <w:p w14:paraId="73DF1243" w14:textId="77777777" w:rsidR="00D524AE" w:rsidRPr="00F77FD4" w:rsidRDefault="00D524AE" w:rsidP="00927873">
      <w:pPr>
        <w:pStyle w:val="NoSpacing"/>
        <w:numPr>
          <w:ilvl w:val="0"/>
          <w:numId w:val="33"/>
        </w:numPr>
        <w:tabs>
          <w:tab w:val="left" w:pos="426"/>
        </w:tabs>
        <w:spacing w:before="40" w:after="40"/>
        <w:ind w:left="0" w:firstLine="0"/>
        <w:jc w:val="both"/>
        <w:rPr>
          <w:rFonts w:cstheme="minorHAnsi"/>
          <w:b/>
        </w:rPr>
      </w:pPr>
      <w:r w:rsidRPr="00F77FD4">
        <w:rPr>
          <w:rFonts w:cstheme="minorHAnsi"/>
          <w:b/>
        </w:rPr>
        <w:t>To receive updates on ongoing matters</w:t>
      </w:r>
    </w:p>
    <w:p w14:paraId="76DE6511" w14:textId="6A035078" w:rsidR="00D524AE" w:rsidRDefault="00D524AE" w:rsidP="00927873">
      <w:pPr>
        <w:pStyle w:val="NoSpacing"/>
        <w:numPr>
          <w:ilvl w:val="1"/>
          <w:numId w:val="33"/>
        </w:numPr>
        <w:tabs>
          <w:tab w:val="left" w:pos="993"/>
        </w:tabs>
        <w:spacing w:before="40" w:after="40"/>
        <w:ind w:left="567" w:hanging="141"/>
        <w:jc w:val="both"/>
        <w:rPr>
          <w:rFonts w:cstheme="minorHAnsi"/>
        </w:rPr>
      </w:pPr>
      <w:r w:rsidRPr="00F77FD4">
        <w:rPr>
          <w:rFonts w:cstheme="minorHAnsi"/>
        </w:rPr>
        <w:t>Council archives</w:t>
      </w:r>
    </w:p>
    <w:p w14:paraId="48AA6484" w14:textId="77777777" w:rsidR="00690E7F" w:rsidRDefault="00D902B0" w:rsidP="00690E7F">
      <w:pPr>
        <w:pStyle w:val="NoSpacing"/>
        <w:numPr>
          <w:ilvl w:val="1"/>
          <w:numId w:val="33"/>
        </w:numPr>
        <w:tabs>
          <w:tab w:val="left" w:pos="993"/>
        </w:tabs>
        <w:spacing w:before="60" w:after="60"/>
        <w:ind w:left="709" w:hanging="289"/>
        <w:jc w:val="both"/>
        <w:rPr>
          <w:rFonts w:cstheme="minorHAnsi"/>
          <w:bCs/>
        </w:rPr>
      </w:pPr>
      <w:r w:rsidRPr="001D11D6">
        <w:rPr>
          <w:rFonts w:cstheme="minorHAnsi"/>
          <w:bCs/>
        </w:rPr>
        <w:t xml:space="preserve">Downham West </w:t>
      </w:r>
      <w:r>
        <w:rPr>
          <w:rFonts w:cstheme="minorHAnsi"/>
          <w:bCs/>
        </w:rPr>
        <w:t xml:space="preserve">Community </w:t>
      </w:r>
      <w:r w:rsidRPr="001D11D6">
        <w:rPr>
          <w:rFonts w:cstheme="minorHAnsi"/>
          <w:bCs/>
        </w:rPr>
        <w:t>Facebook page</w:t>
      </w:r>
    </w:p>
    <w:p w14:paraId="75C636F7" w14:textId="15979E32" w:rsidR="00690E7F" w:rsidRPr="00690E7F" w:rsidRDefault="00690E7F" w:rsidP="00690E7F">
      <w:pPr>
        <w:pStyle w:val="NoSpacing"/>
        <w:numPr>
          <w:ilvl w:val="1"/>
          <w:numId w:val="33"/>
        </w:numPr>
        <w:tabs>
          <w:tab w:val="left" w:pos="993"/>
        </w:tabs>
        <w:spacing w:before="60" w:after="60"/>
        <w:ind w:left="993" w:hanging="573"/>
        <w:jc w:val="both"/>
        <w:rPr>
          <w:rFonts w:cstheme="minorHAnsi"/>
          <w:bCs/>
        </w:rPr>
      </w:pPr>
      <w:r>
        <w:rPr>
          <w:rFonts w:cstheme="minorHAnsi"/>
          <w:bCs/>
        </w:rPr>
        <w:t>Bus Shelter</w:t>
      </w:r>
      <w:r w:rsidR="00FE0379">
        <w:rPr>
          <w:rFonts w:cstheme="minorHAnsi"/>
          <w:bCs/>
        </w:rPr>
        <w:t xml:space="preserve"> upgrade</w:t>
      </w:r>
    </w:p>
    <w:p w14:paraId="3B60CF40" w14:textId="77777777" w:rsidR="00542827" w:rsidRPr="00F77FD4" w:rsidRDefault="00542827" w:rsidP="00927873">
      <w:pPr>
        <w:pStyle w:val="NoSpacing"/>
        <w:numPr>
          <w:ilvl w:val="0"/>
          <w:numId w:val="33"/>
        </w:numPr>
        <w:tabs>
          <w:tab w:val="left" w:pos="426"/>
        </w:tabs>
        <w:spacing w:before="40" w:after="40"/>
        <w:ind w:left="426" w:hanging="426"/>
        <w:jc w:val="both"/>
        <w:rPr>
          <w:rFonts w:cstheme="minorHAnsi"/>
          <w:b/>
        </w:rPr>
      </w:pPr>
      <w:r w:rsidRPr="00F77FD4">
        <w:rPr>
          <w:rFonts w:cstheme="minorHAnsi"/>
          <w:b/>
        </w:rPr>
        <w:t>Parish Partnership Scheme 2021/2022</w:t>
      </w:r>
    </w:p>
    <w:p w14:paraId="48FD4F03" w14:textId="70B82720" w:rsidR="00A52F41" w:rsidRDefault="00542827" w:rsidP="00927873">
      <w:pPr>
        <w:pStyle w:val="NoSpacing"/>
        <w:widowControl w:val="0"/>
        <w:numPr>
          <w:ilvl w:val="1"/>
          <w:numId w:val="33"/>
        </w:numPr>
        <w:suppressAutoHyphens/>
        <w:spacing w:before="40" w:after="40"/>
        <w:ind w:left="993" w:hanging="567"/>
        <w:jc w:val="both"/>
        <w:rPr>
          <w:rFonts w:cstheme="minorHAnsi"/>
        </w:rPr>
      </w:pPr>
      <w:r w:rsidRPr="00F77FD4">
        <w:rPr>
          <w:rFonts w:cstheme="minorHAnsi"/>
        </w:rPr>
        <w:t>Parish Partnership Scheme 2021/2022 –</w:t>
      </w:r>
      <w:r w:rsidR="002633F3">
        <w:rPr>
          <w:rFonts w:cstheme="minorHAnsi"/>
        </w:rPr>
        <w:t xml:space="preserve"> </w:t>
      </w:r>
      <w:r w:rsidR="00A52F41" w:rsidRPr="00F77FD4">
        <w:rPr>
          <w:rFonts w:cstheme="minorHAnsi"/>
        </w:rPr>
        <w:t>Lady Drove to Downham Bridge trod</w:t>
      </w:r>
    </w:p>
    <w:p w14:paraId="31D77265" w14:textId="041D6BEB" w:rsidR="00D25AA1" w:rsidRDefault="00D25AA1" w:rsidP="00927873">
      <w:pPr>
        <w:pStyle w:val="NoSpacing"/>
        <w:widowControl w:val="0"/>
        <w:numPr>
          <w:ilvl w:val="1"/>
          <w:numId w:val="33"/>
        </w:numPr>
        <w:suppressAutoHyphens/>
        <w:spacing w:before="40" w:after="40"/>
        <w:ind w:left="993" w:hanging="567"/>
        <w:jc w:val="both"/>
        <w:rPr>
          <w:rFonts w:cstheme="minorHAnsi"/>
        </w:rPr>
      </w:pPr>
      <w:r w:rsidRPr="00F77FD4">
        <w:rPr>
          <w:rFonts w:cstheme="minorHAnsi"/>
        </w:rPr>
        <w:t>Parish Partnership Scheme 202</w:t>
      </w:r>
      <w:r>
        <w:rPr>
          <w:rFonts w:cstheme="minorHAnsi"/>
        </w:rPr>
        <w:t>2</w:t>
      </w:r>
      <w:r w:rsidRPr="00F77FD4">
        <w:rPr>
          <w:rFonts w:cstheme="minorHAnsi"/>
        </w:rPr>
        <w:t>/202</w:t>
      </w:r>
      <w:r>
        <w:rPr>
          <w:rFonts w:cstheme="minorHAnsi"/>
        </w:rPr>
        <w:t>3</w:t>
      </w:r>
      <w:r w:rsidRPr="00F77FD4">
        <w:rPr>
          <w:rFonts w:cstheme="minorHAnsi"/>
        </w:rPr>
        <w:t xml:space="preserve"> –</w:t>
      </w:r>
      <w:r>
        <w:rPr>
          <w:rFonts w:cstheme="minorHAnsi"/>
        </w:rPr>
        <w:t xml:space="preserve"> bids to be submitted to Norfolk County Council by 10</w:t>
      </w:r>
      <w:r w:rsidRPr="00D25AA1">
        <w:rPr>
          <w:rFonts w:cstheme="minorHAnsi"/>
          <w:vertAlign w:val="superscript"/>
        </w:rPr>
        <w:t>th</w:t>
      </w:r>
      <w:r>
        <w:rPr>
          <w:rFonts w:cstheme="minorHAnsi"/>
        </w:rPr>
        <w:t xml:space="preserve"> December 2021</w:t>
      </w:r>
    </w:p>
    <w:p w14:paraId="5B354A49" w14:textId="34A65A24" w:rsidR="00224120" w:rsidRDefault="00224120" w:rsidP="00927873">
      <w:pPr>
        <w:pStyle w:val="NoSpacing"/>
        <w:numPr>
          <w:ilvl w:val="0"/>
          <w:numId w:val="33"/>
        </w:numPr>
        <w:spacing w:before="60" w:after="60"/>
        <w:ind w:left="426" w:hanging="426"/>
        <w:jc w:val="both"/>
        <w:rPr>
          <w:rFonts w:cstheme="minorHAnsi"/>
          <w:b/>
        </w:rPr>
      </w:pPr>
      <w:r w:rsidRPr="00304BB4">
        <w:rPr>
          <w:rFonts w:cstheme="minorHAnsi"/>
          <w:b/>
        </w:rPr>
        <w:t>To receive any Councillors’ issues</w:t>
      </w:r>
    </w:p>
    <w:p w14:paraId="59B33BD1" w14:textId="77777777" w:rsidR="002E6DD6" w:rsidRPr="00304BB4" w:rsidRDefault="0030659A" w:rsidP="00927873">
      <w:pPr>
        <w:pStyle w:val="NoSpacing"/>
        <w:numPr>
          <w:ilvl w:val="0"/>
          <w:numId w:val="2"/>
        </w:numPr>
        <w:tabs>
          <w:tab w:val="left" w:pos="426"/>
        </w:tabs>
        <w:spacing w:before="40" w:after="40"/>
        <w:ind w:hanging="720"/>
        <w:jc w:val="both"/>
        <w:rPr>
          <w:rFonts w:cstheme="minorHAnsi"/>
          <w:b/>
        </w:rPr>
      </w:pPr>
      <w:r w:rsidRPr="00304BB4">
        <w:rPr>
          <w:rFonts w:cstheme="minorHAnsi"/>
          <w:b/>
        </w:rPr>
        <w:t>To record the date of the next Full Council meeting:</w:t>
      </w:r>
    </w:p>
    <w:p w14:paraId="083B0EA5" w14:textId="77777777" w:rsidR="002E6DD6" w:rsidRPr="00304BB4" w:rsidRDefault="002E6DD6" w:rsidP="00A90C14">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FA82B2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7A24DB0B"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BF4CAE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484C88A"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49621703"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6DD34AC7" w14:textId="686EB355" w:rsidR="00CE038F" w:rsidRPr="006B1DC1" w:rsidRDefault="00CE038F" w:rsidP="00927873">
      <w:pPr>
        <w:pStyle w:val="NoSpacing"/>
        <w:widowControl w:val="0"/>
        <w:numPr>
          <w:ilvl w:val="1"/>
          <w:numId w:val="11"/>
        </w:numPr>
        <w:tabs>
          <w:tab w:val="left" w:pos="993"/>
        </w:tabs>
        <w:suppressAutoHyphens/>
        <w:spacing w:before="40" w:after="40"/>
        <w:ind w:left="993" w:hanging="567"/>
        <w:jc w:val="both"/>
        <w:rPr>
          <w:rFonts w:cstheme="minorHAnsi"/>
        </w:rPr>
      </w:pPr>
      <w:r w:rsidRPr="006B1DC1">
        <w:rPr>
          <w:rFonts w:cstheme="minorHAnsi"/>
        </w:rPr>
        <w:t xml:space="preserve">The </w:t>
      </w:r>
      <w:r w:rsidR="000D3161">
        <w:rPr>
          <w:rFonts w:cstheme="minorHAnsi"/>
        </w:rPr>
        <w:t>next me</w:t>
      </w:r>
      <w:r w:rsidRPr="006B1DC1">
        <w:rPr>
          <w:rFonts w:cstheme="minorHAnsi"/>
        </w:rPr>
        <w:t xml:space="preserve">eting </w:t>
      </w:r>
      <w:r w:rsidR="002E2543">
        <w:rPr>
          <w:rFonts w:cstheme="minorHAnsi"/>
        </w:rPr>
        <w:t xml:space="preserve">of the Council </w:t>
      </w:r>
      <w:r w:rsidRPr="006B1DC1">
        <w:rPr>
          <w:rFonts w:cstheme="minorHAnsi"/>
        </w:rPr>
        <w:t xml:space="preserve">is </w:t>
      </w:r>
      <w:r>
        <w:rPr>
          <w:rFonts w:cstheme="minorHAnsi"/>
        </w:rPr>
        <w:t xml:space="preserve">scheduled to take place </w:t>
      </w:r>
      <w:r w:rsidRPr="006B1DC1">
        <w:rPr>
          <w:rFonts w:cstheme="minorHAnsi"/>
        </w:rPr>
        <w:t xml:space="preserve">on </w:t>
      </w:r>
      <w:r w:rsidR="000D3161">
        <w:rPr>
          <w:rFonts w:cstheme="minorHAnsi"/>
        </w:rPr>
        <w:t>Monday</w:t>
      </w:r>
      <w:r w:rsidRPr="006B1DC1">
        <w:rPr>
          <w:rFonts w:cstheme="minorHAnsi"/>
        </w:rPr>
        <w:t xml:space="preserve">, </w:t>
      </w:r>
      <w:r w:rsidR="00AF481C">
        <w:rPr>
          <w:rFonts w:cstheme="minorHAnsi"/>
        </w:rPr>
        <w:t>15</w:t>
      </w:r>
      <w:r w:rsidRPr="006B1DC1">
        <w:rPr>
          <w:rFonts w:cstheme="minorHAnsi"/>
          <w:vertAlign w:val="superscript"/>
        </w:rPr>
        <w:t>th</w:t>
      </w:r>
      <w:r>
        <w:rPr>
          <w:rFonts w:cstheme="minorHAnsi"/>
        </w:rPr>
        <w:t xml:space="preserve"> </w:t>
      </w:r>
      <w:r w:rsidR="00AF481C">
        <w:rPr>
          <w:rFonts w:cstheme="minorHAnsi"/>
        </w:rPr>
        <w:t>November</w:t>
      </w:r>
      <w:r>
        <w:rPr>
          <w:rFonts w:cstheme="minorHAnsi"/>
        </w:rPr>
        <w:t xml:space="preserve"> 2021</w:t>
      </w:r>
      <w:r w:rsidRPr="006B1DC1">
        <w:rPr>
          <w:rFonts w:cstheme="minorHAnsi"/>
        </w:rPr>
        <w:t xml:space="preserve"> at 7.00pm </w:t>
      </w:r>
      <w:r w:rsidR="000D3161">
        <w:rPr>
          <w:rFonts w:cstheme="minorHAnsi"/>
        </w:rPr>
        <w:t>in Room 3, Methodist Church</w:t>
      </w:r>
      <w:r w:rsidR="002B0715">
        <w:rPr>
          <w:rFonts w:cstheme="minorHAnsi"/>
        </w:rPr>
        <w:t>, Paradise Road</w:t>
      </w:r>
    </w:p>
    <w:p w14:paraId="10764CAF" w14:textId="77777777" w:rsidR="00E30E86" w:rsidRPr="00304BB4" w:rsidRDefault="00E30E86" w:rsidP="00927873">
      <w:pPr>
        <w:pStyle w:val="NoSpacing"/>
        <w:numPr>
          <w:ilvl w:val="0"/>
          <w:numId w:val="12"/>
        </w:numPr>
        <w:spacing w:before="40" w:after="40"/>
        <w:ind w:left="426" w:hanging="426"/>
        <w:jc w:val="both"/>
        <w:rPr>
          <w:rFonts w:cstheme="minorHAnsi"/>
        </w:rPr>
      </w:pPr>
      <w:r w:rsidRPr="00304BB4">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04BB4" w:rsidRDefault="00E30E86" w:rsidP="00A90C14">
      <w:pPr>
        <w:pStyle w:val="NoSpacing"/>
        <w:spacing w:before="40" w:after="40"/>
        <w:ind w:firstLine="426"/>
        <w:jc w:val="both"/>
        <w:rPr>
          <w:rFonts w:cstheme="minorHAnsi"/>
          <w:color w:val="C00000"/>
          <w:sz w:val="16"/>
          <w:szCs w:val="16"/>
        </w:rPr>
      </w:pPr>
      <w:r w:rsidRPr="00304BB4">
        <w:rPr>
          <w:rFonts w:cstheme="minorHAnsi"/>
          <w:color w:val="C00000"/>
          <w:sz w:val="16"/>
          <w:szCs w:val="16"/>
        </w:rPr>
        <w:t>Councillors may not film, record and/or broadcast from this point forward</w:t>
      </w:r>
    </w:p>
    <w:p w14:paraId="2E282C64" w14:textId="087FF7EA" w:rsidR="00BF2009" w:rsidRPr="00304BB4" w:rsidRDefault="00BF2009" w:rsidP="00A90C14">
      <w:pPr>
        <w:pStyle w:val="NoSpacing"/>
        <w:numPr>
          <w:ilvl w:val="1"/>
          <w:numId w:val="12"/>
        </w:numPr>
        <w:tabs>
          <w:tab w:val="left" w:pos="709"/>
          <w:tab w:val="left" w:pos="993"/>
        </w:tabs>
        <w:spacing w:before="40" w:after="40"/>
        <w:jc w:val="both"/>
        <w:rPr>
          <w:rFonts w:cstheme="minorHAnsi"/>
        </w:rPr>
      </w:pPr>
      <w:r w:rsidRPr="00304BB4">
        <w:rPr>
          <w:rFonts w:cstheme="minorHAnsi"/>
        </w:rPr>
        <w:t>Clerk – to consider any matters</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6440533C"/>
    <w:lvl w:ilvl="0">
      <w:start w:val="12"/>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50E10820"/>
    <w:multiLevelType w:val="multilevel"/>
    <w:tmpl w:val="571C44E4"/>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4"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5"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7"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C596E"/>
    <w:multiLevelType w:val="multilevel"/>
    <w:tmpl w:val="40C097A6"/>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7E52605A"/>
    <w:multiLevelType w:val="multilevel"/>
    <w:tmpl w:val="3C388FD6"/>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33"/>
  </w:num>
  <w:num w:numId="3">
    <w:abstractNumId w:val="30"/>
  </w:num>
  <w:num w:numId="4">
    <w:abstractNumId w:val="24"/>
  </w:num>
  <w:num w:numId="5">
    <w:abstractNumId w:val="9"/>
  </w:num>
  <w:num w:numId="6">
    <w:abstractNumId w:val="10"/>
  </w:num>
  <w:num w:numId="7">
    <w:abstractNumId w:val="25"/>
  </w:num>
  <w:num w:numId="8">
    <w:abstractNumId w:val="21"/>
  </w:num>
  <w:num w:numId="9">
    <w:abstractNumId w:val="14"/>
  </w:num>
  <w:num w:numId="10">
    <w:abstractNumId w:val="0"/>
  </w:num>
  <w:num w:numId="11">
    <w:abstractNumId w:val="3"/>
  </w:num>
  <w:num w:numId="12">
    <w:abstractNumId w:val="8"/>
  </w:num>
  <w:num w:numId="13">
    <w:abstractNumId w:val="6"/>
  </w:num>
  <w:num w:numId="14">
    <w:abstractNumId w:val="12"/>
  </w:num>
  <w:num w:numId="15">
    <w:abstractNumId w:val="31"/>
  </w:num>
  <w:num w:numId="16">
    <w:abstractNumId w:val="4"/>
  </w:num>
  <w:num w:numId="17">
    <w:abstractNumId w:val="27"/>
  </w:num>
  <w:num w:numId="18">
    <w:abstractNumId w:val="32"/>
  </w:num>
  <w:num w:numId="19">
    <w:abstractNumId w:val="15"/>
  </w:num>
  <w:num w:numId="20">
    <w:abstractNumId w:val="20"/>
  </w:num>
  <w:num w:numId="21">
    <w:abstractNumId w:val="11"/>
  </w:num>
  <w:num w:numId="22">
    <w:abstractNumId w:val="28"/>
  </w:num>
  <w:num w:numId="23">
    <w:abstractNumId w:val="5"/>
  </w:num>
  <w:num w:numId="2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16"/>
  </w:num>
  <w:num w:numId="28">
    <w:abstractNumId w:val="26"/>
  </w:num>
  <w:num w:numId="29">
    <w:abstractNumId w:val="13"/>
  </w:num>
  <w:num w:numId="30">
    <w:abstractNumId w:val="2"/>
  </w:num>
  <w:num w:numId="31">
    <w:abstractNumId w:val="17"/>
  </w:num>
  <w:num w:numId="32">
    <w:abstractNumId w:val="1"/>
  </w:num>
  <w:num w:numId="33">
    <w:abstractNumId w:val="29"/>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505C2"/>
    <w:rsid w:val="00050B6D"/>
    <w:rsid w:val="0005102F"/>
    <w:rsid w:val="0005140F"/>
    <w:rsid w:val="00053325"/>
    <w:rsid w:val="00056ACF"/>
    <w:rsid w:val="00056BC6"/>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467E"/>
    <w:rsid w:val="00186AE4"/>
    <w:rsid w:val="001874D9"/>
    <w:rsid w:val="0018754F"/>
    <w:rsid w:val="00190A0D"/>
    <w:rsid w:val="00192251"/>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1AC3"/>
    <w:rsid w:val="00223400"/>
    <w:rsid w:val="00224120"/>
    <w:rsid w:val="00224C52"/>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33F3"/>
    <w:rsid w:val="002646F3"/>
    <w:rsid w:val="002647CB"/>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0B81"/>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9EE"/>
    <w:rsid w:val="00325D50"/>
    <w:rsid w:val="00326AC1"/>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2D2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F03DC"/>
    <w:rsid w:val="005F250F"/>
    <w:rsid w:val="005F2717"/>
    <w:rsid w:val="005F6F22"/>
    <w:rsid w:val="005F7226"/>
    <w:rsid w:val="0060294D"/>
    <w:rsid w:val="006062BC"/>
    <w:rsid w:val="0060717A"/>
    <w:rsid w:val="00610CC5"/>
    <w:rsid w:val="00611E89"/>
    <w:rsid w:val="00612F1F"/>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0E7F"/>
    <w:rsid w:val="00696873"/>
    <w:rsid w:val="006973C0"/>
    <w:rsid w:val="006A0217"/>
    <w:rsid w:val="006A05B0"/>
    <w:rsid w:val="006A0D2D"/>
    <w:rsid w:val="006A1128"/>
    <w:rsid w:val="006A2275"/>
    <w:rsid w:val="006A4598"/>
    <w:rsid w:val="006A5F6D"/>
    <w:rsid w:val="006A6EDF"/>
    <w:rsid w:val="006B3227"/>
    <w:rsid w:val="006B32F6"/>
    <w:rsid w:val="006B3E15"/>
    <w:rsid w:val="006B3EE8"/>
    <w:rsid w:val="006B66C3"/>
    <w:rsid w:val="006B6C54"/>
    <w:rsid w:val="006C0489"/>
    <w:rsid w:val="006C0585"/>
    <w:rsid w:val="006C12DE"/>
    <w:rsid w:val="006C3721"/>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1BBE"/>
    <w:rsid w:val="008253F1"/>
    <w:rsid w:val="00830DA9"/>
    <w:rsid w:val="0083236F"/>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1BF3"/>
    <w:rsid w:val="00875001"/>
    <w:rsid w:val="00875505"/>
    <w:rsid w:val="008759FC"/>
    <w:rsid w:val="00876264"/>
    <w:rsid w:val="0087658C"/>
    <w:rsid w:val="00876EEF"/>
    <w:rsid w:val="008776C7"/>
    <w:rsid w:val="0087778C"/>
    <w:rsid w:val="008834BB"/>
    <w:rsid w:val="0088760B"/>
    <w:rsid w:val="008908EA"/>
    <w:rsid w:val="00891066"/>
    <w:rsid w:val="008913E5"/>
    <w:rsid w:val="00894C12"/>
    <w:rsid w:val="008A2A3C"/>
    <w:rsid w:val="008B0207"/>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0789"/>
    <w:rsid w:val="00B913F4"/>
    <w:rsid w:val="00B94960"/>
    <w:rsid w:val="00B95DA3"/>
    <w:rsid w:val="00B96236"/>
    <w:rsid w:val="00BB2A7E"/>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7BA"/>
    <w:rsid w:val="00C052A5"/>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33A5"/>
    <w:rsid w:val="00D7465D"/>
    <w:rsid w:val="00D772CD"/>
    <w:rsid w:val="00D8079F"/>
    <w:rsid w:val="00D80B5B"/>
    <w:rsid w:val="00D902B0"/>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702DE"/>
    <w:rsid w:val="00E71040"/>
    <w:rsid w:val="00E715A2"/>
    <w:rsid w:val="00E72FC7"/>
    <w:rsid w:val="00E75543"/>
    <w:rsid w:val="00E75881"/>
    <w:rsid w:val="00E76514"/>
    <w:rsid w:val="00E76759"/>
    <w:rsid w:val="00E77872"/>
    <w:rsid w:val="00E83D6E"/>
    <w:rsid w:val="00E8401D"/>
    <w:rsid w:val="00E854A3"/>
    <w:rsid w:val="00E8637E"/>
    <w:rsid w:val="00E86D36"/>
    <w:rsid w:val="00E90B09"/>
    <w:rsid w:val="00E92709"/>
    <w:rsid w:val="00E95BA9"/>
    <w:rsid w:val="00E970C0"/>
    <w:rsid w:val="00EA0501"/>
    <w:rsid w:val="00EA1475"/>
    <w:rsid w:val="00EA1A62"/>
    <w:rsid w:val="00EA2D95"/>
    <w:rsid w:val="00EA53ED"/>
    <w:rsid w:val="00EB023F"/>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3E31"/>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91D32"/>
    <w:rsid w:val="00F925FA"/>
    <w:rsid w:val="00F93078"/>
    <w:rsid w:val="00F94035"/>
    <w:rsid w:val="00FA3AC2"/>
    <w:rsid w:val="00FB03FD"/>
    <w:rsid w:val="00FB1673"/>
    <w:rsid w:val="00FB2300"/>
    <w:rsid w:val="00FB322B"/>
    <w:rsid w:val="00FB3425"/>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54</cp:revision>
  <cp:lastPrinted>2021-09-22T12:53:00Z</cp:lastPrinted>
  <dcterms:created xsi:type="dcterms:W3CDTF">2021-04-12T09:58:00Z</dcterms:created>
  <dcterms:modified xsi:type="dcterms:W3CDTF">2021-10-06T10:28:00Z</dcterms:modified>
</cp:coreProperties>
</file>